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80434E">
      <w:pPr>
        <w:pStyle w:val="29"/>
        <w:jc w:val="center"/>
        <w:rPr>
          <w:rFonts w:ascii="微软雅黑" w:eastAsia="微软雅黑" w:cs="微软雅黑"/>
          <w:color w:val="000000"/>
          <w:sz w:val="56"/>
          <w:szCs w:val="56"/>
        </w:rPr>
      </w:pPr>
      <w:r>
        <w:rPr>
          <w:rFonts w:ascii="Calibri" w:hAnsi="Calibri" w:eastAsia="微软雅黑" w:cs="微软雅黑"/>
          <w:color w:val="000000"/>
          <w:sz w:val="44"/>
          <w:szCs w:val="44"/>
        </w:rPr>
        <w:drawing>
          <wp:inline distT="0" distB="0" distL="0" distR="0">
            <wp:extent cx="5274310" cy="3316605"/>
            <wp:effectExtent l="0" t="0" r="2540" b="0"/>
            <wp:docPr id="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fficeArt obj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3316605"/>
                    </a:xfrm>
                    <a:prstGeom prst="rect">
                      <a:avLst/>
                    </a:prstGeom>
                    <a:noFill/>
                  </pic:spPr>
                </pic:pic>
              </a:graphicData>
            </a:graphic>
          </wp:inline>
        </w:drawing>
      </w:r>
    </w:p>
    <w:p w14:paraId="7FA2C29A">
      <w:pPr>
        <w:pStyle w:val="29"/>
        <w:jc w:val="center"/>
        <w:rPr>
          <w:rFonts w:ascii="微软雅黑" w:eastAsia="微软雅黑" w:cs="微软雅黑"/>
          <w:color w:val="000000"/>
          <w:sz w:val="56"/>
          <w:szCs w:val="56"/>
        </w:rPr>
      </w:pPr>
      <w:r>
        <w:rPr>
          <w:rFonts w:hint="eastAsia" w:ascii="微软雅黑" w:eastAsia="微软雅黑" w:cs="微软雅黑"/>
          <w:color w:val="000000"/>
          <w:sz w:val="56"/>
          <w:szCs w:val="56"/>
        </w:rPr>
        <w:t>IAAS平台基础运维管理手册</w:t>
      </w:r>
    </w:p>
    <w:p w14:paraId="221081C9">
      <w:pPr>
        <w:ind w:firstLine="420"/>
        <w:rPr>
          <w:szCs w:val="21"/>
        </w:rPr>
      </w:pPr>
    </w:p>
    <w:p w14:paraId="6E4FCEF6">
      <w:pPr>
        <w:ind w:firstLine="420"/>
        <w:rPr>
          <w:szCs w:val="21"/>
        </w:rPr>
      </w:pPr>
    </w:p>
    <w:p w14:paraId="06C3B67F">
      <w:pPr>
        <w:ind w:firstLine="420"/>
        <w:rPr>
          <w:szCs w:val="21"/>
        </w:rPr>
      </w:pPr>
    </w:p>
    <w:p w14:paraId="1D3CD4D2">
      <w:pPr>
        <w:ind w:firstLine="420"/>
        <w:rPr>
          <w:szCs w:val="21"/>
        </w:rPr>
      </w:pPr>
    </w:p>
    <w:p w14:paraId="41BD35FC">
      <w:pPr>
        <w:ind w:firstLine="420"/>
        <w:rPr>
          <w:szCs w:val="21"/>
        </w:rPr>
      </w:pPr>
    </w:p>
    <w:p w14:paraId="12CCD925">
      <w:pPr>
        <w:ind w:firstLine="420"/>
        <w:rPr>
          <w:szCs w:val="21"/>
        </w:rPr>
      </w:pPr>
    </w:p>
    <w:p w14:paraId="57B316B0">
      <w:pPr>
        <w:ind w:firstLine="420"/>
        <w:rPr>
          <w:szCs w:val="21"/>
        </w:rPr>
      </w:pPr>
    </w:p>
    <w:p w14:paraId="0C7A4B43">
      <w:pPr>
        <w:ind w:firstLine="420"/>
        <w:rPr>
          <w:szCs w:val="21"/>
        </w:rPr>
      </w:pPr>
    </w:p>
    <w:p w14:paraId="4AA5FD57">
      <w:pPr>
        <w:ind w:firstLine="420"/>
        <w:rPr>
          <w:szCs w:val="21"/>
        </w:rPr>
      </w:pPr>
    </w:p>
    <w:p w14:paraId="5CF4CEB1">
      <w:pPr>
        <w:ind w:firstLine="420"/>
        <w:rPr>
          <w:szCs w:val="21"/>
        </w:rPr>
      </w:pPr>
    </w:p>
    <w:p w14:paraId="36AA3F35">
      <w:pPr>
        <w:ind w:firstLine="420"/>
        <w:rPr>
          <w:szCs w:val="21"/>
        </w:rPr>
      </w:pPr>
    </w:p>
    <w:p w14:paraId="2395AFE9">
      <w:pPr>
        <w:ind w:firstLine="420"/>
        <w:rPr>
          <w:szCs w:val="21"/>
        </w:rPr>
      </w:pPr>
    </w:p>
    <w:p w14:paraId="408A52D7">
      <w:pPr>
        <w:pageBreakBefore/>
        <w:numPr>
          <w:ilvl w:val="0"/>
          <w:numId w:val="2"/>
        </w:numPr>
        <w:ind w:firstLine="420"/>
        <w:rPr>
          <w:bCs/>
          <w:szCs w:val="21"/>
        </w:rPr>
      </w:pPr>
      <w:r>
        <w:rPr>
          <w:bCs/>
          <w:szCs w:val="21"/>
        </w:rPr>
        <w:t>文档描述</w:t>
      </w:r>
    </w:p>
    <w:tbl>
      <w:tblPr>
        <w:tblStyle w:val="33"/>
        <w:tblW w:w="8509"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484"/>
        <w:gridCol w:w="7025"/>
      </w:tblGrid>
      <w:tr w14:paraId="4BF26473">
        <w:tc>
          <w:tcPr>
            <w:tcW w:w="1484" w:type="dxa"/>
            <w:tcBorders>
              <w:top w:val="single" w:color="auto" w:sz="12" w:space="0"/>
              <w:left w:val="single" w:color="auto" w:sz="12" w:space="0"/>
              <w:bottom w:val="single" w:color="auto" w:sz="6" w:space="0"/>
              <w:right w:val="single" w:color="auto" w:sz="6" w:space="0"/>
            </w:tcBorders>
            <w:vAlign w:val="center"/>
          </w:tcPr>
          <w:p w14:paraId="1598C9BD">
            <w:pPr>
              <w:spacing w:line="240" w:lineRule="auto"/>
              <w:jc w:val="left"/>
              <w:rPr>
                <w:rFonts w:ascii="Arial" w:hAnsi="Arial"/>
                <w:bCs/>
                <w:szCs w:val="21"/>
              </w:rPr>
            </w:pPr>
            <w:r>
              <w:rPr>
                <w:rFonts w:ascii="Arial" w:hAnsi="Arial"/>
                <w:bCs/>
                <w:szCs w:val="21"/>
              </w:rPr>
              <w:t>标题</w:t>
            </w:r>
          </w:p>
        </w:tc>
        <w:tc>
          <w:tcPr>
            <w:tcW w:w="7025" w:type="dxa"/>
            <w:tcBorders>
              <w:top w:val="single" w:color="auto" w:sz="12" w:space="0"/>
              <w:left w:val="single" w:color="auto" w:sz="6" w:space="0"/>
              <w:bottom w:val="single" w:color="auto" w:sz="6" w:space="0"/>
              <w:right w:val="single" w:color="auto" w:sz="12" w:space="0"/>
            </w:tcBorders>
            <w:vAlign w:val="center"/>
          </w:tcPr>
          <w:p w14:paraId="21802404">
            <w:pPr>
              <w:spacing w:line="240" w:lineRule="auto"/>
              <w:jc w:val="left"/>
              <w:rPr>
                <w:rFonts w:ascii="Arial" w:hAnsi="Arial"/>
                <w:bCs/>
                <w:szCs w:val="21"/>
              </w:rPr>
            </w:pPr>
          </w:p>
        </w:tc>
      </w:tr>
      <w:tr w14:paraId="54CFC9C7">
        <w:tc>
          <w:tcPr>
            <w:tcW w:w="1484" w:type="dxa"/>
            <w:tcBorders>
              <w:top w:val="single" w:color="auto" w:sz="6" w:space="0"/>
              <w:left w:val="single" w:color="auto" w:sz="12" w:space="0"/>
              <w:bottom w:val="single" w:color="auto" w:sz="6" w:space="0"/>
              <w:right w:val="single" w:color="auto" w:sz="6" w:space="0"/>
            </w:tcBorders>
            <w:vAlign w:val="center"/>
          </w:tcPr>
          <w:p w14:paraId="2D04760E">
            <w:pPr>
              <w:spacing w:line="240" w:lineRule="auto"/>
              <w:jc w:val="left"/>
              <w:rPr>
                <w:rFonts w:ascii="Arial" w:hAnsi="Arial"/>
                <w:bCs/>
                <w:szCs w:val="21"/>
              </w:rPr>
            </w:pPr>
            <w:r>
              <w:rPr>
                <w:rFonts w:ascii="Arial" w:hAnsi="Arial"/>
                <w:bCs/>
                <w:szCs w:val="21"/>
              </w:rPr>
              <w:t>项目名称</w:t>
            </w:r>
          </w:p>
        </w:tc>
        <w:tc>
          <w:tcPr>
            <w:tcW w:w="7025" w:type="dxa"/>
            <w:tcBorders>
              <w:top w:val="single" w:color="auto" w:sz="6" w:space="0"/>
              <w:left w:val="single" w:color="auto" w:sz="6" w:space="0"/>
              <w:bottom w:val="single" w:color="auto" w:sz="6" w:space="0"/>
              <w:right w:val="single" w:color="auto" w:sz="12" w:space="0"/>
            </w:tcBorders>
            <w:vAlign w:val="center"/>
          </w:tcPr>
          <w:p w14:paraId="1F31CE9B">
            <w:pPr>
              <w:spacing w:line="240" w:lineRule="auto"/>
              <w:jc w:val="left"/>
              <w:rPr>
                <w:rFonts w:ascii="Arial" w:hAnsi="Arial"/>
                <w:bCs/>
                <w:szCs w:val="21"/>
              </w:rPr>
            </w:pPr>
          </w:p>
        </w:tc>
      </w:tr>
      <w:tr w14:paraId="310EBA9A">
        <w:tc>
          <w:tcPr>
            <w:tcW w:w="1484" w:type="dxa"/>
            <w:tcBorders>
              <w:top w:val="single" w:color="auto" w:sz="6" w:space="0"/>
              <w:left w:val="single" w:color="auto" w:sz="12" w:space="0"/>
              <w:bottom w:val="single" w:color="auto" w:sz="6" w:space="0"/>
              <w:right w:val="single" w:color="auto" w:sz="6" w:space="0"/>
            </w:tcBorders>
            <w:vAlign w:val="center"/>
          </w:tcPr>
          <w:p w14:paraId="427CBD58">
            <w:pPr>
              <w:spacing w:line="240" w:lineRule="auto"/>
              <w:jc w:val="left"/>
              <w:rPr>
                <w:rFonts w:ascii="Arial" w:hAnsi="Arial"/>
                <w:bCs/>
                <w:szCs w:val="21"/>
              </w:rPr>
            </w:pPr>
            <w:r>
              <w:rPr>
                <w:rFonts w:ascii="Arial" w:hAnsi="Arial"/>
                <w:bCs/>
                <w:szCs w:val="21"/>
              </w:rPr>
              <w:t>类别</w:t>
            </w:r>
          </w:p>
        </w:tc>
        <w:tc>
          <w:tcPr>
            <w:tcW w:w="7025" w:type="dxa"/>
            <w:tcBorders>
              <w:top w:val="single" w:color="auto" w:sz="6" w:space="0"/>
              <w:left w:val="single" w:color="auto" w:sz="6" w:space="0"/>
              <w:bottom w:val="single" w:color="auto" w:sz="6" w:space="0"/>
              <w:right w:val="single" w:color="auto" w:sz="12" w:space="0"/>
            </w:tcBorders>
            <w:vAlign w:val="center"/>
          </w:tcPr>
          <w:p w14:paraId="4678C1F1">
            <w:pPr>
              <w:spacing w:line="240" w:lineRule="auto"/>
              <w:jc w:val="left"/>
              <w:rPr>
                <w:rFonts w:ascii="Arial" w:hAnsi="Arial"/>
                <w:bCs/>
                <w:szCs w:val="21"/>
              </w:rPr>
            </w:pPr>
            <w:r>
              <w:rPr>
                <w:rFonts w:ascii="Arial" w:hAnsi="Arial"/>
                <w:bCs/>
                <w:szCs w:val="21"/>
              </w:rPr>
              <w:t>规范文档 □</w:t>
            </w:r>
            <w:r>
              <w:rPr>
                <w:rFonts w:ascii="Arial" w:hAnsi="Arial"/>
                <w:bCs/>
                <w:szCs w:val="21"/>
              </w:rPr>
              <w:tab/>
            </w:r>
            <w:r>
              <w:rPr>
                <w:rFonts w:ascii="Arial" w:hAnsi="Arial"/>
                <w:bCs/>
                <w:szCs w:val="21"/>
              </w:rPr>
              <w:t xml:space="preserve">    </w:t>
            </w:r>
            <w:r>
              <w:rPr>
                <w:rFonts w:ascii="Arial" w:hAnsi="Arial"/>
                <w:bCs/>
                <w:szCs w:val="21"/>
              </w:rPr>
              <w:tab/>
            </w:r>
            <w:r>
              <w:rPr>
                <w:rFonts w:ascii="Arial" w:hAnsi="Arial"/>
                <w:bCs/>
                <w:szCs w:val="21"/>
              </w:rPr>
              <w:t>安装文档 □        配置文档 □</w:t>
            </w:r>
          </w:p>
          <w:p w14:paraId="21B526C0">
            <w:pPr>
              <w:spacing w:line="240" w:lineRule="auto"/>
              <w:jc w:val="left"/>
              <w:rPr>
                <w:rFonts w:ascii="Arial" w:hAnsi="Arial"/>
                <w:bCs/>
                <w:szCs w:val="21"/>
              </w:rPr>
            </w:pPr>
            <w:r>
              <w:rPr>
                <w:rFonts w:ascii="Arial" w:hAnsi="Arial"/>
                <w:bCs/>
                <w:szCs w:val="21"/>
              </w:rPr>
              <w:t>设计方案 □</w:t>
            </w:r>
            <w:r>
              <w:rPr>
                <w:rFonts w:ascii="Arial" w:hAnsi="Arial"/>
                <w:bCs/>
                <w:szCs w:val="21"/>
              </w:rPr>
              <w:tab/>
            </w:r>
            <w:r>
              <w:rPr>
                <w:rFonts w:ascii="Arial" w:hAnsi="Arial"/>
                <w:bCs/>
                <w:szCs w:val="21"/>
              </w:rPr>
              <w:tab/>
            </w:r>
            <w:r>
              <w:rPr>
                <w:rFonts w:ascii="Arial" w:hAnsi="Arial"/>
                <w:bCs/>
                <w:szCs w:val="21"/>
              </w:rPr>
              <w:tab/>
            </w:r>
            <w:r>
              <w:rPr>
                <w:rFonts w:ascii="Arial" w:hAnsi="Arial"/>
                <w:bCs/>
                <w:szCs w:val="21"/>
              </w:rPr>
              <w:t>实施文档 □</w:t>
            </w:r>
            <w:r>
              <w:rPr>
                <w:rFonts w:ascii="Arial" w:hAnsi="Arial"/>
                <w:bCs/>
                <w:szCs w:val="21"/>
              </w:rPr>
              <w:tab/>
            </w:r>
            <w:r>
              <w:rPr>
                <w:rFonts w:ascii="Arial" w:hAnsi="Arial"/>
                <w:bCs/>
                <w:szCs w:val="21"/>
              </w:rPr>
              <w:tab/>
            </w:r>
            <w:r>
              <w:rPr>
                <w:rFonts w:ascii="Arial" w:hAnsi="Arial"/>
                <w:bCs/>
                <w:szCs w:val="21"/>
              </w:rPr>
              <w:t xml:space="preserve">   测试文档 □</w:t>
            </w:r>
          </w:p>
          <w:p w14:paraId="3D9C5251">
            <w:pPr>
              <w:spacing w:line="240" w:lineRule="auto"/>
              <w:jc w:val="left"/>
              <w:rPr>
                <w:rFonts w:ascii="Arial" w:hAnsi="Arial"/>
                <w:bCs/>
                <w:szCs w:val="21"/>
              </w:rPr>
            </w:pPr>
            <w:r>
              <w:rPr>
                <w:rFonts w:ascii="Arial" w:hAnsi="Arial"/>
                <w:bCs/>
                <w:szCs w:val="21"/>
              </w:rPr>
              <w:t>需求文档 □          行政管理 □         其他 ■</w:t>
            </w:r>
          </w:p>
        </w:tc>
      </w:tr>
      <w:tr w14:paraId="16CF4DAA">
        <w:tc>
          <w:tcPr>
            <w:tcW w:w="1484" w:type="dxa"/>
            <w:tcBorders>
              <w:top w:val="single" w:color="auto" w:sz="6" w:space="0"/>
              <w:left w:val="single" w:color="auto" w:sz="12" w:space="0"/>
              <w:bottom w:val="single" w:color="auto" w:sz="6" w:space="0"/>
              <w:right w:val="single" w:color="auto" w:sz="6" w:space="0"/>
            </w:tcBorders>
            <w:vAlign w:val="center"/>
          </w:tcPr>
          <w:p w14:paraId="1D19833C">
            <w:pPr>
              <w:spacing w:line="240" w:lineRule="auto"/>
              <w:jc w:val="left"/>
              <w:rPr>
                <w:rFonts w:ascii="Arial" w:hAnsi="Arial"/>
                <w:bCs/>
                <w:szCs w:val="21"/>
              </w:rPr>
            </w:pPr>
            <w:r>
              <w:rPr>
                <w:rFonts w:ascii="Arial" w:hAnsi="Arial"/>
                <w:bCs/>
                <w:szCs w:val="21"/>
              </w:rPr>
              <w:t>摘要</w:t>
            </w:r>
          </w:p>
        </w:tc>
        <w:tc>
          <w:tcPr>
            <w:tcW w:w="7025" w:type="dxa"/>
            <w:tcBorders>
              <w:top w:val="single" w:color="auto" w:sz="6" w:space="0"/>
              <w:left w:val="single" w:color="auto" w:sz="6" w:space="0"/>
              <w:bottom w:val="single" w:color="auto" w:sz="6" w:space="0"/>
              <w:right w:val="single" w:color="auto" w:sz="12" w:space="0"/>
            </w:tcBorders>
            <w:vAlign w:val="center"/>
          </w:tcPr>
          <w:p w14:paraId="76CC4DBD">
            <w:pPr>
              <w:spacing w:line="240" w:lineRule="auto"/>
              <w:jc w:val="left"/>
              <w:rPr>
                <w:rFonts w:ascii="Arial" w:hAnsi="Arial"/>
                <w:bCs/>
                <w:szCs w:val="21"/>
              </w:rPr>
            </w:pPr>
          </w:p>
        </w:tc>
      </w:tr>
      <w:tr w14:paraId="5C134DAC">
        <w:tc>
          <w:tcPr>
            <w:tcW w:w="1484" w:type="dxa"/>
            <w:tcBorders>
              <w:top w:val="single" w:color="auto" w:sz="6" w:space="0"/>
              <w:left w:val="single" w:color="auto" w:sz="12" w:space="0"/>
              <w:bottom w:val="single" w:color="auto" w:sz="6" w:space="0"/>
              <w:right w:val="single" w:color="auto" w:sz="6" w:space="0"/>
            </w:tcBorders>
            <w:vAlign w:val="center"/>
          </w:tcPr>
          <w:p w14:paraId="29E32BEE">
            <w:pPr>
              <w:spacing w:line="240" w:lineRule="auto"/>
              <w:jc w:val="left"/>
              <w:rPr>
                <w:rFonts w:ascii="Arial" w:hAnsi="Arial"/>
                <w:bCs/>
                <w:szCs w:val="21"/>
              </w:rPr>
            </w:pPr>
            <w:r>
              <w:rPr>
                <w:rFonts w:ascii="Arial" w:hAnsi="Arial"/>
                <w:bCs/>
                <w:szCs w:val="21"/>
              </w:rPr>
              <w:t>创建日期</w:t>
            </w:r>
          </w:p>
        </w:tc>
        <w:tc>
          <w:tcPr>
            <w:tcW w:w="7025" w:type="dxa"/>
            <w:tcBorders>
              <w:top w:val="single" w:color="auto" w:sz="6" w:space="0"/>
              <w:left w:val="single" w:color="auto" w:sz="6" w:space="0"/>
              <w:bottom w:val="single" w:color="auto" w:sz="6" w:space="0"/>
              <w:right w:val="single" w:color="auto" w:sz="12" w:space="0"/>
            </w:tcBorders>
            <w:vAlign w:val="center"/>
          </w:tcPr>
          <w:p w14:paraId="0B1913A5">
            <w:pPr>
              <w:spacing w:line="240" w:lineRule="auto"/>
              <w:jc w:val="left"/>
              <w:rPr>
                <w:rFonts w:ascii="Arial" w:hAnsi="Arial"/>
                <w:bCs/>
                <w:szCs w:val="21"/>
              </w:rPr>
            </w:pPr>
          </w:p>
        </w:tc>
      </w:tr>
      <w:tr w14:paraId="2BDE4784">
        <w:tc>
          <w:tcPr>
            <w:tcW w:w="1484" w:type="dxa"/>
            <w:tcBorders>
              <w:top w:val="single" w:color="auto" w:sz="6" w:space="0"/>
              <w:left w:val="single" w:color="auto" w:sz="12" w:space="0"/>
              <w:bottom w:val="single" w:color="auto" w:sz="6" w:space="0"/>
              <w:right w:val="single" w:color="auto" w:sz="6" w:space="0"/>
            </w:tcBorders>
            <w:vAlign w:val="center"/>
          </w:tcPr>
          <w:p w14:paraId="6B97AA2E">
            <w:pPr>
              <w:spacing w:line="240" w:lineRule="auto"/>
              <w:jc w:val="left"/>
              <w:rPr>
                <w:rFonts w:ascii="Arial" w:hAnsi="Arial"/>
                <w:bCs/>
                <w:szCs w:val="21"/>
              </w:rPr>
            </w:pPr>
          </w:p>
        </w:tc>
        <w:tc>
          <w:tcPr>
            <w:tcW w:w="7025" w:type="dxa"/>
            <w:tcBorders>
              <w:top w:val="single" w:color="auto" w:sz="6" w:space="0"/>
              <w:left w:val="single" w:color="auto" w:sz="6" w:space="0"/>
              <w:bottom w:val="single" w:color="auto" w:sz="6" w:space="0"/>
              <w:right w:val="single" w:color="auto" w:sz="12" w:space="0"/>
            </w:tcBorders>
            <w:vAlign w:val="center"/>
          </w:tcPr>
          <w:p w14:paraId="346899BA">
            <w:pPr>
              <w:spacing w:line="240" w:lineRule="auto"/>
              <w:jc w:val="left"/>
              <w:rPr>
                <w:rFonts w:ascii="Arial" w:hAnsi="Arial"/>
                <w:bCs/>
                <w:szCs w:val="21"/>
              </w:rPr>
            </w:pPr>
          </w:p>
        </w:tc>
      </w:tr>
      <w:tr w14:paraId="3BE4F8FF">
        <w:tc>
          <w:tcPr>
            <w:tcW w:w="1484" w:type="dxa"/>
            <w:tcBorders>
              <w:top w:val="single" w:color="auto" w:sz="6" w:space="0"/>
              <w:left w:val="single" w:color="auto" w:sz="12" w:space="0"/>
              <w:bottom w:val="single" w:color="auto" w:sz="6" w:space="0"/>
              <w:right w:val="single" w:color="auto" w:sz="6" w:space="0"/>
            </w:tcBorders>
            <w:vAlign w:val="center"/>
          </w:tcPr>
          <w:p w14:paraId="096A6FB8">
            <w:pPr>
              <w:spacing w:line="240" w:lineRule="auto"/>
              <w:jc w:val="left"/>
              <w:rPr>
                <w:rFonts w:ascii="Arial" w:hAnsi="Arial"/>
                <w:bCs/>
                <w:szCs w:val="21"/>
              </w:rPr>
            </w:pPr>
            <w:r>
              <w:rPr>
                <w:rFonts w:ascii="Arial" w:hAnsi="Arial"/>
                <w:bCs/>
                <w:szCs w:val="21"/>
              </w:rPr>
              <w:t>项目执行部门</w:t>
            </w:r>
          </w:p>
        </w:tc>
        <w:tc>
          <w:tcPr>
            <w:tcW w:w="7025" w:type="dxa"/>
            <w:tcBorders>
              <w:top w:val="single" w:color="auto" w:sz="6" w:space="0"/>
              <w:left w:val="single" w:color="auto" w:sz="6" w:space="0"/>
              <w:bottom w:val="single" w:color="auto" w:sz="6" w:space="0"/>
              <w:right w:val="single" w:color="auto" w:sz="12" w:space="0"/>
            </w:tcBorders>
            <w:vAlign w:val="center"/>
          </w:tcPr>
          <w:p w14:paraId="534C9460">
            <w:pPr>
              <w:spacing w:line="240" w:lineRule="auto"/>
              <w:jc w:val="left"/>
              <w:rPr>
                <w:rFonts w:ascii="Arial" w:hAnsi="Arial"/>
                <w:bCs/>
                <w:szCs w:val="21"/>
              </w:rPr>
            </w:pPr>
          </w:p>
        </w:tc>
      </w:tr>
      <w:tr w14:paraId="4155F24A">
        <w:tc>
          <w:tcPr>
            <w:tcW w:w="1484" w:type="dxa"/>
            <w:tcBorders>
              <w:top w:val="single" w:color="auto" w:sz="6" w:space="0"/>
              <w:left w:val="single" w:color="auto" w:sz="12" w:space="0"/>
              <w:bottom w:val="single" w:color="auto" w:sz="6" w:space="0"/>
              <w:right w:val="single" w:color="auto" w:sz="6" w:space="0"/>
            </w:tcBorders>
            <w:vAlign w:val="center"/>
          </w:tcPr>
          <w:p w14:paraId="5A312B79">
            <w:pPr>
              <w:spacing w:line="240" w:lineRule="auto"/>
              <w:jc w:val="left"/>
              <w:rPr>
                <w:rFonts w:ascii="Arial" w:hAnsi="Arial"/>
                <w:bCs/>
                <w:szCs w:val="21"/>
              </w:rPr>
            </w:pPr>
            <w:r>
              <w:rPr>
                <w:rFonts w:ascii="Arial" w:hAnsi="Arial"/>
                <w:bCs/>
                <w:szCs w:val="21"/>
              </w:rPr>
              <w:t>文档作者</w:t>
            </w:r>
          </w:p>
        </w:tc>
        <w:tc>
          <w:tcPr>
            <w:tcW w:w="7025" w:type="dxa"/>
            <w:tcBorders>
              <w:top w:val="single" w:color="auto" w:sz="6" w:space="0"/>
              <w:left w:val="single" w:color="auto" w:sz="6" w:space="0"/>
              <w:bottom w:val="single" w:color="auto" w:sz="6" w:space="0"/>
              <w:right w:val="single" w:color="auto" w:sz="12" w:space="0"/>
            </w:tcBorders>
            <w:vAlign w:val="center"/>
          </w:tcPr>
          <w:p w14:paraId="2B5D9CD2">
            <w:pPr>
              <w:spacing w:line="240" w:lineRule="auto"/>
              <w:jc w:val="left"/>
              <w:rPr>
                <w:rFonts w:ascii="Arial" w:hAnsi="Arial"/>
                <w:bCs/>
                <w:szCs w:val="21"/>
              </w:rPr>
            </w:pPr>
          </w:p>
        </w:tc>
      </w:tr>
      <w:tr w14:paraId="437E7A35">
        <w:tc>
          <w:tcPr>
            <w:tcW w:w="1484" w:type="dxa"/>
            <w:tcBorders>
              <w:top w:val="single" w:color="auto" w:sz="6" w:space="0"/>
              <w:left w:val="single" w:color="auto" w:sz="12" w:space="0"/>
              <w:bottom w:val="double" w:color="auto" w:sz="4" w:space="0"/>
              <w:right w:val="single" w:color="auto" w:sz="6" w:space="0"/>
            </w:tcBorders>
            <w:vAlign w:val="center"/>
          </w:tcPr>
          <w:p w14:paraId="193CDE19">
            <w:pPr>
              <w:spacing w:line="240" w:lineRule="auto"/>
              <w:jc w:val="left"/>
              <w:rPr>
                <w:rFonts w:ascii="Arial" w:hAnsi="Arial"/>
                <w:bCs/>
                <w:szCs w:val="21"/>
              </w:rPr>
            </w:pPr>
            <w:r>
              <w:rPr>
                <w:rFonts w:ascii="Arial" w:hAnsi="Arial"/>
                <w:bCs/>
                <w:szCs w:val="21"/>
              </w:rPr>
              <w:t>文件名称</w:t>
            </w:r>
          </w:p>
        </w:tc>
        <w:tc>
          <w:tcPr>
            <w:tcW w:w="7025" w:type="dxa"/>
            <w:tcBorders>
              <w:top w:val="single" w:color="auto" w:sz="6" w:space="0"/>
              <w:left w:val="single" w:color="auto" w:sz="6" w:space="0"/>
              <w:bottom w:val="double" w:color="auto" w:sz="4" w:space="0"/>
              <w:right w:val="single" w:color="auto" w:sz="12" w:space="0"/>
            </w:tcBorders>
            <w:vAlign w:val="center"/>
          </w:tcPr>
          <w:p w14:paraId="4F21170F">
            <w:pPr>
              <w:spacing w:line="240" w:lineRule="auto"/>
              <w:jc w:val="left"/>
              <w:rPr>
                <w:rFonts w:ascii="Arial" w:hAnsi="Arial"/>
                <w:bCs/>
                <w:szCs w:val="21"/>
              </w:rPr>
            </w:pPr>
          </w:p>
        </w:tc>
      </w:tr>
    </w:tbl>
    <w:p w14:paraId="66232256">
      <w:pPr>
        <w:numPr>
          <w:ilvl w:val="0"/>
          <w:numId w:val="2"/>
        </w:numPr>
        <w:ind w:firstLine="420"/>
        <w:rPr>
          <w:bCs/>
          <w:szCs w:val="21"/>
        </w:rPr>
      </w:pPr>
      <w:r>
        <w:rPr>
          <w:bCs/>
          <w:szCs w:val="21"/>
        </w:rPr>
        <w:t>文档发布</w:t>
      </w:r>
    </w:p>
    <w:tbl>
      <w:tblPr>
        <w:tblStyle w:val="33"/>
        <w:tblW w:w="8542"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20"/>
        <w:gridCol w:w="6922"/>
      </w:tblGrid>
      <w:tr w14:paraId="453D7B56">
        <w:trPr>
          <w:trHeight w:val="423" w:hRule="atLeast"/>
        </w:trPr>
        <w:tc>
          <w:tcPr>
            <w:tcW w:w="1620" w:type="dxa"/>
            <w:shd w:val="clear" w:color="auto" w:fill="FFFFFF"/>
          </w:tcPr>
          <w:p w14:paraId="6CE92A56">
            <w:pPr>
              <w:spacing w:line="240" w:lineRule="auto"/>
              <w:jc w:val="left"/>
              <w:rPr>
                <w:rFonts w:ascii="Arial" w:hAnsi="Arial"/>
                <w:bCs/>
                <w:szCs w:val="21"/>
              </w:rPr>
            </w:pPr>
            <w:r>
              <w:rPr>
                <w:rFonts w:ascii="Arial" w:hAnsi="Arial"/>
                <w:bCs/>
                <w:szCs w:val="21"/>
              </w:rPr>
              <w:t>存档名称</w:t>
            </w:r>
          </w:p>
        </w:tc>
        <w:tc>
          <w:tcPr>
            <w:tcW w:w="6922" w:type="dxa"/>
            <w:vAlign w:val="center"/>
          </w:tcPr>
          <w:p w14:paraId="480A1110">
            <w:pPr>
              <w:spacing w:line="240" w:lineRule="auto"/>
              <w:jc w:val="left"/>
              <w:rPr>
                <w:rFonts w:ascii="Arial" w:hAnsi="Arial"/>
                <w:bCs/>
                <w:szCs w:val="21"/>
              </w:rPr>
            </w:pPr>
          </w:p>
        </w:tc>
      </w:tr>
      <w:tr w14:paraId="15553A9B">
        <w:tc>
          <w:tcPr>
            <w:tcW w:w="1620" w:type="dxa"/>
            <w:shd w:val="clear" w:color="auto" w:fill="FFFFFF"/>
          </w:tcPr>
          <w:p w14:paraId="62B17AFD">
            <w:pPr>
              <w:spacing w:line="240" w:lineRule="auto"/>
              <w:jc w:val="left"/>
              <w:rPr>
                <w:rFonts w:ascii="Arial" w:hAnsi="Arial"/>
                <w:bCs/>
                <w:szCs w:val="21"/>
              </w:rPr>
            </w:pPr>
            <w:r>
              <w:rPr>
                <w:rFonts w:ascii="Arial" w:hAnsi="Arial"/>
                <w:bCs/>
                <w:szCs w:val="21"/>
              </w:rPr>
              <w:t>版本号</w:t>
            </w:r>
          </w:p>
        </w:tc>
        <w:tc>
          <w:tcPr>
            <w:tcW w:w="6922" w:type="dxa"/>
            <w:vAlign w:val="center"/>
          </w:tcPr>
          <w:p w14:paraId="4DC83990">
            <w:pPr>
              <w:pStyle w:val="46"/>
              <w:tabs>
                <w:tab w:val="left" w:pos="2630"/>
                <w:tab w:val="left" w:pos="7201"/>
              </w:tabs>
              <w:spacing w:line="240" w:lineRule="auto"/>
              <w:jc w:val="both"/>
              <w:rPr>
                <w:rFonts w:ascii="Arial" w:hAnsi="Arial"/>
                <w:bCs/>
                <w:kern w:val="2"/>
                <w:sz w:val="21"/>
                <w:szCs w:val="21"/>
              </w:rPr>
            </w:pPr>
            <w:r>
              <w:rPr>
                <w:rFonts w:hint="eastAsia" w:ascii="Arial" w:hAnsi="Arial"/>
                <w:bCs/>
                <w:kern w:val="2"/>
                <w:sz w:val="21"/>
                <w:szCs w:val="21"/>
              </w:rPr>
              <w:t>1</w:t>
            </w:r>
            <w:r>
              <w:rPr>
                <w:rFonts w:ascii="Arial" w:hAnsi="Arial"/>
                <w:bCs/>
                <w:kern w:val="2"/>
                <w:sz w:val="21"/>
                <w:szCs w:val="21"/>
              </w:rPr>
              <w:t>.0</w:t>
            </w:r>
          </w:p>
        </w:tc>
      </w:tr>
      <w:tr w14:paraId="19C072D5">
        <w:tc>
          <w:tcPr>
            <w:tcW w:w="1620" w:type="dxa"/>
            <w:shd w:val="clear" w:color="auto" w:fill="FFFFFF"/>
          </w:tcPr>
          <w:p w14:paraId="01B6185D">
            <w:pPr>
              <w:spacing w:line="240" w:lineRule="auto"/>
              <w:jc w:val="left"/>
              <w:rPr>
                <w:rFonts w:ascii="Arial" w:hAnsi="Arial"/>
                <w:bCs/>
                <w:szCs w:val="21"/>
              </w:rPr>
            </w:pPr>
            <w:r>
              <w:rPr>
                <w:rFonts w:ascii="Arial" w:hAnsi="Arial"/>
                <w:bCs/>
                <w:szCs w:val="21"/>
              </w:rPr>
              <w:t>发布时间</w:t>
            </w:r>
          </w:p>
        </w:tc>
        <w:tc>
          <w:tcPr>
            <w:tcW w:w="6922" w:type="dxa"/>
            <w:vAlign w:val="center"/>
          </w:tcPr>
          <w:p w14:paraId="41D16946">
            <w:pPr>
              <w:pStyle w:val="46"/>
              <w:tabs>
                <w:tab w:val="left" w:pos="2630"/>
                <w:tab w:val="left" w:pos="7201"/>
              </w:tabs>
              <w:spacing w:line="240" w:lineRule="auto"/>
              <w:jc w:val="both"/>
              <w:rPr>
                <w:rFonts w:ascii="Arial" w:hAnsi="Arial"/>
                <w:bCs/>
                <w:kern w:val="2"/>
                <w:sz w:val="21"/>
                <w:szCs w:val="21"/>
              </w:rPr>
            </w:pPr>
          </w:p>
        </w:tc>
      </w:tr>
      <w:tr w14:paraId="7FC613D4">
        <w:tc>
          <w:tcPr>
            <w:tcW w:w="1620" w:type="dxa"/>
            <w:shd w:val="clear" w:color="auto" w:fill="FFFFFF"/>
          </w:tcPr>
          <w:p w14:paraId="07021C0A">
            <w:pPr>
              <w:spacing w:line="240" w:lineRule="auto"/>
              <w:jc w:val="left"/>
              <w:rPr>
                <w:rFonts w:ascii="Arial" w:hAnsi="Arial"/>
                <w:bCs/>
                <w:szCs w:val="21"/>
              </w:rPr>
            </w:pPr>
            <w:r>
              <w:rPr>
                <w:rFonts w:ascii="Arial" w:hAnsi="Arial"/>
                <w:bCs/>
                <w:szCs w:val="21"/>
              </w:rPr>
              <w:t>文档状态</w:t>
            </w:r>
          </w:p>
        </w:tc>
        <w:tc>
          <w:tcPr>
            <w:tcW w:w="6922" w:type="dxa"/>
            <w:vAlign w:val="center"/>
          </w:tcPr>
          <w:p w14:paraId="76FA6A1F">
            <w:pPr>
              <w:pStyle w:val="46"/>
              <w:tabs>
                <w:tab w:val="left" w:pos="2630"/>
                <w:tab w:val="left" w:pos="7201"/>
              </w:tabs>
              <w:spacing w:line="240" w:lineRule="auto"/>
              <w:jc w:val="both"/>
              <w:rPr>
                <w:rFonts w:ascii="Arial" w:hAnsi="Arial"/>
                <w:bCs/>
                <w:kern w:val="2"/>
                <w:sz w:val="21"/>
                <w:szCs w:val="21"/>
              </w:rPr>
            </w:pPr>
          </w:p>
        </w:tc>
      </w:tr>
    </w:tbl>
    <w:p w14:paraId="6CF3B3DC">
      <w:pPr>
        <w:numPr>
          <w:ilvl w:val="0"/>
          <w:numId w:val="2"/>
        </w:numPr>
        <w:ind w:firstLine="420"/>
        <w:rPr>
          <w:bCs/>
          <w:szCs w:val="21"/>
        </w:rPr>
      </w:pPr>
      <w:r>
        <w:rPr>
          <w:bCs/>
          <w:szCs w:val="21"/>
        </w:rPr>
        <w:t>修改记录</w:t>
      </w:r>
    </w:p>
    <w:tbl>
      <w:tblPr>
        <w:tblStyle w:val="33"/>
        <w:tblW w:w="8560"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403"/>
        <w:gridCol w:w="1650"/>
        <w:gridCol w:w="2632"/>
        <w:gridCol w:w="2875"/>
      </w:tblGrid>
      <w:tr w14:paraId="562754E0">
        <w:tc>
          <w:tcPr>
            <w:tcW w:w="1403" w:type="dxa"/>
            <w:shd w:val="clear" w:color="auto" w:fill="FFFFFF"/>
          </w:tcPr>
          <w:p w14:paraId="5C47E4E6">
            <w:pPr>
              <w:spacing w:line="240" w:lineRule="auto"/>
              <w:jc w:val="left"/>
              <w:rPr>
                <w:rFonts w:ascii="Arial" w:hAnsi="Arial"/>
                <w:bCs/>
                <w:szCs w:val="21"/>
              </w:rPr>
            </w:pPr>
            <w:r>
              <w:rPr>
                <w:rFonts w:ascii="Arial" w:hAnsi="Arial"/>
                <w:bCs/>
                <w:szCs w:val="21"/>
              </w:rPr>
              <w:t>版本号</w:t>
            </w:r>
          </w:p>
        </w:tc>
        <w:tc>
          <w:tcPr>
            <w:tcW w:w="1650" w:type="dxa"/>
            <w:shd w:val="clear" w:color="auto" w:fill="FFFFFF"/>
          </w:tcPr>
          <w:p w14:paraId="4D252DA3">
            <w:pPr>
              <w:spacing w:line="240" w:lineRule="auto"/>
              <w:jc w:val="left"/>
              <w:rPr>
                <w:rFonts w:ascii="Arial" w:hAnsi="Arial"/>
                <w:bCs/>
                <w:szCs w:val="21"/>
              </w:rPr>
            </w:pPr>
            <w:r>
              <w:rPr>
                <w:rFonts w:ascii="Arial" w:hAnsi="Arial"/>
                <w:bCs/>
                <w:szCs w:val="21"/>
              </w:rPr>
              <w:t>修改日期</w:t>
            </w:r>
          </w:p>
        </w:tc>
        <w:tc>
          <w:tcPr>
            <w:tcW w:w="2632" w:type="dxa"/>
            <w:shd w:val="clear" w:color="auto" w:fill="FFFFFF"/>
          </w:tcPr>
          <w:p w14:paraId="26549724">
            <w:pPr>
              <w:spacing w:line="240" w:lineRule="auto"/>
              <w:jc w:val="left"/>
              <w:rPr>
                <w:rFonts w:ascii="Arial" w:hAnsi="Arial"/>
                <w:bCs/>
                <w:szCs w:val="21"/>
              </w:rPr>
            </w:pPr>
            <w:r>
              <w:rPr>
                <w:rFonts w:ascii="Arial" w:hAnsi="Arial"/>
                <w:bCs/>
                <w:szCs w:val="21"/>
              </w:rPr>
              <w:t>作者/修改者</w:t>
            </w:r>
          </w:p>
        </w:tc>
        <w:tc>
          <w:tcPr>
            <w:tcW w:w="2875" w:type="dxa"/>
            <w:shd w:val="clear" w:color="auto" w:fill="FFFFFF"/>
          </w:tcPr>
          <w:p w14:paraId="1636FA27">
            <w:pPr>
              <w:spacing w:line="240" w:lineRule="auto"/>
              <w:jc w:val="left"/>
              <w:rPr>
                <w:rFonts w:ascii="Arial" w:hAnsi="Arial"/>
                <w:bCs/>
                <w:szCs w:val="21"/>
              </w:rPr>
            </w:pPr>
            <w:r>
              <w:rPr>
                <w:rFonts w:ascii="Arial" w:hAnsi="Arial"/>
                <w:bCs/>
                <w:szCs w:val="21"/>
              </w:rPr>
              <w:t>修改内容</w:t>
            </w:r>
          </w:p>
        </w:tc>
      </w:tr>
      <w:tr w14:paraId="7CFC3EB4">
        <w:tc>
          <w:tcPr>
            <w:tcW w:w="1403" w:type="dxa"/>
            <w:shd w:val="clear" w:color="auto" w:fill="FFFFFF"/>
          </w:tcPr>
          <w:p w14:paraId="3DF003BF">
            <w:pPr>
              <w:spacing w:line="240" w:lineRule="auto"/>
              <w:jc w:val="left"/>
              <w:rPr>
                <w:rFonts w:ascii="Arial" w:hAnsi="Arial"/>
                <w:bCs/>
                <w:szCs w:val="21"/>
              </w:rPr>
            </w:pPr>
            <w:r>
              <w:rPr>
                <w:rFonts w:hint="eastAsia" w:ascii="Arial" w:hAnsi="Arial"/>
                <w:bCs/>
                <w:szCs w:val="21"/>
              </w:rPr>
              <w:t>1</w:t>
            </w:r>
            <w:r>
              <w:rPr>
                <w:rFonts w:ascii="Arial" w:hAnsi="Arial"/>
                <w:bCs/>
                <w:szCs w:val="21"/>
              </w:rPr>
              <w:t>.0</w:t>
            </w:r>
          </w:p>
        </w:tc>
        <w:tc>
          <w:tcPr>
            <w:tcW w:w="1650" w:type="dxa"/>
            <w:shd w:val="clear" w:color="auto" w:fill="FFFFFF"/>
          </w:tcPr>
          <w:p w14:paraId="3BCC7F38">
            <w:pPr>
              <w:spacing w:line="240" w:lineRule="auto"/>
              <w:jc w:val="left"/>
              <w:rPr>
                <w:rFonts w:ascii="Arial" w:hAnsi="Arial"/>
                <w:bCs/>
                <w:szCs w:val="21"/>
              </w:rPr>
            </w:pPr>
            <w:r>
              <w:rPr>
                <w:rFonts w:hint="eastAsia" w:ascii="Arial" w:hAnsi="Arial"/>
                <w:bCs/>
                <w:szCs w:val="21"/>
              </w:rPr>
              <w:t>2</w:t>
            </w:r>
            <w:r>
              <w:rPr>
                <w:rFonts w:ascii="Arial" w:hAnsi="Arial"/>
                <w:bCs/>
                <w:szCs w:val="21"/>
              </w:rPr>
              <w:t>0200211</w:t>
            </w:r>
          </w:p>
        </w:tc>
        <w:tc>
          <w:tcPr>
            <w:tcW w:w="2632" w:type="dxa"/>
            <w:shd w:val="clear" w:color="auto" w:fill="FFFFFF"/>
          </w:tcPr>
          <w:p w14:paraId="2F39501A">
            <w:pPr>
              <w:spacing w:line="240" w:lineRule="auto"/>
              <w:jc w:val="left"/>
              <w:rPr>
                <w:rFonts w:ascii="Arial" w:hAnsi="Arial"/>
                <w:bCs/>
                <w:szCs w:val="21"/>
              </w:rPr>
            </w:pPr>
          </w:p>
        </w:tc>
        <w:tc>
          <w:tcPr>
            <w:tcW w:w="2875" w:type="dxa"/>
            <w:shd w:val="clear" w:color="auto" w:fill="FFFFFF"/>
          </w:tcPr>
          <w:p w14:paraId="44C2B73B">
            <w:pPr>
              <w:spacing w:line="240" w:lineRule="auto"/>
              <w:jc w:val="left"/>
              <w:rPr>
                <w:rFonts w:ascii="Arial" w:hAnsi="Arial"/>
                <w:bCs/>
                <w:szCs w:val="21"/>
              </w:rPr>
            </w:pPr>
            <w:r>
              <w:rPr>
                <w:rFonts w:hint="eastAsia" w:ascii="Arial" w:hAnsi="Arial"/>
                <w:bCs/>
                <w:szCs w:val="21"/>
              </w:rPr>
              <w:t>新建</w:t>
            </w:r>
          </w:p>
        </w:tc>
      </w:tr>
      <w:tr w14:paraId="217325B1">
        <w:tc>
          <w:tcPr>
            <w:tcW w:w="1403" w:type="dxa"/>
            <w:shd w:val="clear" w:color="auto" w:fill="FFFFFF"/>
          </w:tcPr>
          <w:p w14:paraId="73FE6B49">
            <w:pPr>
              <w:spacing w:line="240" w:lineRule="auto"/>
              <w:jc w:val="left"/>
              <w:rPr>
                <w:rFonts w:ascii="Arial" w:hAnsi="Arial"/>
                <w:bCs/>
                <w:szCs w:val="21"/>
              </w:rPr>
            </w:pPr>
            <w:r>
              <w:rPr>
                <w:rFonts w:hint="eastAsia" w:ascii="Arial" w:hAnsi="Arial"/>
                <w:bCs/>
                <w:szCs w:val="21"/>
              </w:rPr>
              <w:t>1</w:t>
            </w:r>
            <w:r>
              <w:rPr>
                <w:rFonts w:ascii="Arial" w:hAnsi="Arial"/>
                <w:bCs/>
                <w:szCs w:val="21"/>
              </w:rPr>
              <w:t>.0</w:t>
            </w:r>
            <w:r>
              <w:rPr>
                <w:rFonts w:hint="eastAsia" w:ascii="Arial" w:hAnsi="Arial"/>
                <w:bCs/>
                <w:szCs w:val="21"/>
              </w:rPr>
              <w:t>.</w:t>
            </w:r>
            <w:r>
              <w:rPr>
                <w:rFonts w:ascii="Arial" w:hAnsi="Arial"/>
                <w:bCs/>
                <w:szCs w:val="21"/>
              </w:rPr>
              <w:t>1</w:t>
            </w:r>
          </w:p>
        </w:tc>
        <w:tc>
          <w:tcPr>
            <w:tcW w:w="1650" w:type="dxa"/>
            <w:shd w:val="clear" w:color="auto" w:fill="FFFFFF"/>
          </w:tcPr>
          <w:p w14:paraId="0266BEF1">
            <w:pPr>
              <w:spacing w:line="240" w:lineRule="auto"/>
              <w:jc w:val="left"/>
              <w:rPr>
                <w:rFonts w:ascii="Arial" w:hAnsi="Arial"/>
                <w:bCs/>
                <w:szCs w:val="21"/>
              </w:rPr>
            </w:pPr>
            <w:r>
              <w:rPr>
                <w:rFonts w:hint="eastAsia" w:ascii="Arial" w:hAnsi="Arial"/>
                <w:bCs/>
                <w:szCs w:val="21"/>
              </w:rPr>
              <w:t>2</w:t>
            </w:r>
            <w:r>
              <w:rPr>
                <w:rFonts w:ascii="Arial" w:hAnsi="Arial"/>
                <w:bCs/>
                <w:szCs w:val="21"/>
              </w:rPr>
              <w:t>0200317</w:t>
            </w:r>
          </w:p>
        </w:tc>
        <w:tc>
          <w:tcPr>
            <w:tcW w:w="2632" w:type="dxa"/>
            <w:shd w:val="clear" w:color="auto" w:fill="FFFFFF"/>
          </w:tcPr>
          <w:p w14:paraId="3AB7DAEC">
            <w:pPr>
              <w:spacing w:line="240" w:lineRule="auto"/>
              <w:jc w:val="left"/>
              <w:rPr>
                <w:rFonts w:ascii="Arial" w:hAnsi="Arial"/>
                <w:bCs/>
                <w:szCs w:val="21"/>
              </w:rPr>
            </w:pPr>
          </w:p>
        </w:tc>
        <w:tc>
          <w:tcPr>
            <w:tcW w:w="2875" w:type="dxa"/>
            <w:shd w:val="clear" w:color="auto" w:fill="FFFFFF"/>
          </w:tcPr>
          <w:p w14:paraId="3A56727E">
            <w:pPr>
              <w:spacing w:line="240" w:lineRule="auto"/>
              <w:jc w:val="left"/>
              <w:rPr>
                <w:rFonts w:ascii="Arial" w:hAnsi="Arial"/>
                <w:bCs/>
                <w:szCs w:val="21"/>
              </w:rPr>
            </w:pPr>
            <w:r>
              <w:rPr>
                <w:rFonts w:hint="eastAsia" w:ascii="Arial" w:hAnsi="Arial"/>
                <w:bCs/>
                <w:szCs w:val="21"/>
              </w:rPr>
              <w:t>补充SANC架构平台开启与关闭</w:t>
            </w:r>
          </w:p>
        </w:tc>
      </w:tr>
      <w:tr w14:paraId="3ED3E204">
        <w:tc>
          <w:tcPr>
            <w:tcW w:w="1403" w:type="dxa"/>
            <w:shd w:val="clear" w:color="auto" w:fill="FFFFFF"/>
          </w:tcPr>
          <w:p w14:paraId="2A5F1BE7">
            <w:pPr>
              <w:spacing w:line="240" w:lineRule="auto"/>
              <w:jc w:val="left"/>
              <w:rPr>
                <w:rFonts w:ascii="Arial" w:hAnsi="Arial"/>
                <w:bCs/>
                <w:szCs w:val="21"/>
              </w:rPr>
            </w:pPr>
            <w:r>
              <w:rPr>
                <w:rFonts w:hint="eastAsia" w:ascii="Arial" w:hAnsi="Arial"/>
                <w:bCs/>
                <w:szCs w:val="21"/>
              </w:rPr>
              <w:t>1</w:t>
            </w:r>
            <w:r>
              <w:rPr>
                <w:rFonts w:ascii="Arial" w:hAnsi="Arial"/>
                <w:bCs/>
                <w:szCs w:val="21"/>
              </w:rPr>
              <w:t>.0.2</w:t>
            </w:r>
          </w:p>
        </w:tc>
        <w:tc>
          <w:tcPr>
            <w:tcW w:w="1650" w:type="dxa"/>
            <w:shd w:val="clear" w:color="auto" w:fill="FFFFFF"/>
          </w:tcPr>
          <w:p w14:paraId="1DBE3CA5">
            <w:pPr>
              <w:spacing w:line="240" w:lineRule="auto"/>
              <w:jc w:val="left"/>
              <w:rPr>
                <w:rFonts w:ascii="Arial" w:hAnsi="Arial"/>
                <w:bCs/>
                <w:szCs w:val="21"/>
              </w:rPr>
            </w:pPr>
            <w:r>
              <w:rPr>
                <w:rFonts w:hint="eastAsia" w:ascii="Arial" w:hAnsi="Arial"/>
                <w:bCs/>
                <w:szCs w:val="21"/>
              </w:rPr>
              <w:t>2</w:t>
            </w:r>
            <w:r>
              <w:rPr>
                <w:rFonts w:ascii="Arial" w:hAnsi="Arial"/>
                <w:bCs/>
                <w:szCs w:val="21"/>
              </w:rPr>
              <w:t>0200904</w:t>
            </w:r>
          </w:p>
        </w:tc>
        <w:tc>
          <w:tcPr>
            <w:tcW w:w="2632" w:type="dxa"/>
            <w:shd w:val="clear" w:color="auto" w:fill="FFFFFF"/>
          </w:tcPr>
          <w:p w14:paraId="2629439C">
            <w:pPr>
              <w:spacing w:line="240" w:lineRule="auto"/>
              <w:jc w:val="left"/>
              <w:rPr>
                <w:rFonts w:ascii="Arial" w:hAnsi="Arial"/>
                <w:bCs/>
                <w:szCs w:val="21"/>
              </w:rPr>
            </w:pPr>
            <w:bookmarkStart w:id="420" w:name="_GoBack"/>
            <w:bookmarkEnd w:id="420"/>
          </w:p>
        </w:tc>
        <w:tc>
          <w:tcPr>
            <w:tcW w:w="2875" w:type="dxa"/>
            <w:shd w:val="clear" w:color="auto" w:fill="FFFFFF"/>
          </w:tcPr>
          <w:p w14:paraId="18137DF5">
            <w:pPr>
              <w:spacing w:line="240" w:lineRule="auto"/>
              <w:jc w:val="left"/>
              <w:rPr>
                <w:rFonts w:ascii="Arial" w:hAnsi="Arial"/>
                <w:bCs/>
                <w:szCs w:val="21"/>
              </w:rPr>
            </w:pPr>
            <w:r>
              <w:rPr>
                <w:rFonts w:hint="eastAsia" w:ascii="Arial" w:hAnsi="Arial"/>
                <w:bCs/>
                <w:szCs w:val="21"/>
              </w:rPr>
              <w:t>补充用户管理</w:t>
            </w:r>
          </w:p>
        </w:tc>
      </w:tr>
      <w:tr w14:paraId="32B59ACD">
        <w:tc>
          <w:tcPr>
            <w:tcW w:w="1403" w:type="dxa"/>
            <w:shd w:val="clear" w:color="auto" w:fill="FFFFFF"/>
          </w:tcPr>
          <w:p w14:paraId="57867D86">
            <w:pPr>
              <w:spacing w:line="240" w:lineRule="auto"/>
              <w:jc w:val="left"/>
              <w:rPr>
                <w:rFonts w:ascii="Arial" w:hAnsi="Arial"/>
                <w:bCs/>
                <w:szCs w:val="21"/>
              </w:rPr>
            </w:pPr>
          </w:p>
        </w:tc>
        <w:tc>
          <w:tcPr>
            <w:tcW w:w="1650" w:type="dxa"/>
            <w:shd w:val="clear" w:color="auto" w:fill="FFFFFF"/>
          </w:tcPr>
          <w:p w14:paraId="5D8A5233">
            <w:pPr>
              <w:spacing w:line="240" w:lineRule="auto"/>
              <w:jc w:val="left"/>
              <w:rPr>
                <w:rFonts w:ascii="Arial" w:hAnsi="Arial"/>
                <w:bCs/>
                <w:szCs w:val="21"/>
              </w:rPr>
            </w:pPr>
          </w:p>
        </w:tc>
        <w:tc>
          <w:tcPr>
            <w:tcW w:w="2632" w:type="dxa"/>
            <w:shd w:val="clear" w:color="auto" w:fill="FFFFFF"/>
          </w:tcPr>
          <w:p w14:paraId="1E80442C">
            <w:pPr>
              <w:spacing w:line="240" w:lineRule="auto"/>
              <w:jc w:val="left"/>
              <w:rPr>
                <w:rFonts w:ascii="Arial" w:hAnsi="Arial"/>
                <w:bCs/>
                <w:szCs w:val="21"/>
              </w:rPr>
            </w:pPr>
          </w:p>
        </w:tc>
        <w:tc>
          <w:tcPr>
            <w:tcW w:w="2875" w:type="dxa"/>
            <w:shd w:val="clear" w:color="auto" w:fill="FFFFFF"/>
          </w:tcPr>
          <w:p w14:paraId="39C41710">
            <w:pPr>
              <w:spacing w:line="240" w:lineRule="auto"/>
              <w:jc w:val="left"/>
              <w:rPr>
                <w:rFonts w:ascii="Arial" w:hAnsi="Arial"/>
                <w:bCs/>
                <w:szCs w:val="21"/>
              </w:rPr>
            </w:pPr>
          </w:p>
        </w:tc>
      </w:tr>
    </w:tbl>
    <w:p w14:paraId="5979A994">
      <w:pPr>
        <w:numPr>
          <w:ilvl w:val="0"/>
          <w:numId w:val="2"/>
        </w:numPr>
        <w:ind w:firstLine="420"/>
        <w:rPr>
          <w:bCs/>
          <w:szCs w:val="21"/>
        </w:rPr>
      </w:pPr>
      <w:r>
        <w:rPr>
          <w:rFonts w:hint="eastAsia"/>
          <w:bCs/>
          <w:szCs w:val="21"/>
        </w:rPr>
        <w:t>文档审批</w:t>
      </w:r>
    </w:p>
    <w:tbl>
      <w:tblPr>
        <w:tblStyle w:val="33"/>
        <w:tblW w:w="8560"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3053"/>
        <w:gridCol w:w="2632"/>
        <w:gridCol w:w="2875"/>
      </w:tblGrid>
      <w:tr w14:paraId="1AB15643">
        <w:tc>
          <w:tcPr>
            <w:tcW w:w="3053" w:type="dxa"/>
            <w:shd w:val="clear" w:color="auto" w:fill="FFFFFF"/>
          </w:tcPr>
          <w:p w14:paraId="2B6B6809">
            <w:pPr>
              <w:ind w:firstLine="420"/>
              <w:rPr>
                <w:bCs/>
                <w:szCs w:val="21"/>
              </w:rPr>
            </w:pPr>
            <w:r>
              <w:rPr>
                <w:rFonts w:hint="eastAsia"/>
                <w:bCs/>
                <w:szCs w:val="21"/>
              </w:rPr>
              <w:t>项目职位</w:t>
            </w:r>
          </w:p>
        </w:tc>
        <w:tc>
          <w:tcPr>
            <w:tcW w:w="2632" w:type="dxa"/>
            <w:shd w:val="clear" w:color="auto" w:fill="FFFFFF"/>
          </w:tcPr>
          <w:p w14:paraId="5282EFDE">
            <w:pPr>
              <w:ind w:firstLine="420"/>
              <w:rPr>
                <w:bCs/>
                <w:szCs w:val="21"/>
              </w:rPr>
            </w:pPr>
            <w:r>
              <w:rPr>
                <w:rFonts w:hint="eastAsia"/>
                <w:bCs/>
                <w:szCs w:val="21"/>
              </w:rPr>
              <w:t>批准人</w:t>
            </w:r>
          </w:p>
        </w:tc>
        <w:tc>
          <w:tcPr>
            <w:tcW w:w="2875" w:type="dxa"/>
            <w:shd w:val="clear" w:color="auto" w:fill="FFFFFF"/>
          </w:tcPr>
          <w:p w14:paraId="0439063F">
            <w:pPr>
              <w:ind w:firstLine="420"/>
              <w:rPr>
                <w:bCs/>
                <w:szCs w:val="21"/>
              </w:rPr>
            </w:pPr>
            <w:r>
              <w:rPr>
                <w:rFonts w:hint="eastAsia"/>
                <w:bCs/>
                <w:szCs w:val="21"/>
              </w:rPr>
              <w:t>日期</w:t>
            </w:r>
          </w:p>
        </w:tc>
      </w:tr>
      <w:tr w14:paraId="4E07B6D0">
        <w:tc>
          <w:tcPr>
            <w:tcW w:w="3053" w:type="dxa"/>
            <w:shd w:val="clear" w:color="auto" w:fill="FFFFFF"/>
          </w:tcPr>
          <w:p w14:paraId="204704BC">
            <w:pPr>
              <w:spacing w:line="240" w:lineRule="auto"/>
              <w:jc w:val="left"/>
              <w:rPr>
                <w:rFonts w:ascii="Arial" w:hAnsi="Arial"/>
                <w:bCs/>
                <w:szCs w:val="21"/>
              </w:rPr>
            </w:pPr>
          </w:p>
        </w:tc>
        <w:tc>
          <w:tcPr>
            <w:tcW w:w="2632" w:type="dxa"/>
            <w:shd w:val="clear" w:color="auto" w:fill="FFFFFF"/>
          </w:tcPr>
          <w:p w14:paraId="5F8D6335">
            <w:pPr>
              <w:spacing w:line="240" w:lineRule="auto"/>
              <w:jc w:val="left"/>
              <w:rPr>
                <w:rFonts w:ascii="Arial" w:hAnsi="Arial"/>
                <w:bCs/>
                <w:szCs w:val="21"/>
              </w:rPr>
            </w:pPr>
          </w:p>
        </w:tc>
        <w:tc>
          <w:tcPr>
            <w:tcW w:w="2875" w:type="dxa"/>
            <w:shd w:val="clear" w:color="auto" w:fill="FFFFFF"/>
          </w:tcPr>
          <w:p w14:paraId="4E23C9F6">
            <w:pPr>
              <w:spacing w:line="240" w:lineRule="auto"/>
              <w:jc w:val="left"/>
              <w:rPr>
                <w:rFonts w:ascii="Arial" w:hAnsi="Arial"/>
                <w:bCs/>
                <w:szCs w:val="21"/>
              </w:rPr>
            </w:pPr>
          </w:p>
        </w:tc>
      </w:tr>
      <w:tr w14:paraId="2D41B667">
        <w:tc>
          <w:tcPr>
            <w:tcW w:w="3053" w:type="dxa"/>
            <w:shd w:val="clear" w:color="auto" w:fill="FFFFFF"/>
          </w:tcPr>
          <w:p w14:paraId="18FD183D">
            <w:pPr>
              <w:spacing w:line="240" w:lineRule="auto"/>
              <w:jc w:val="left"/>
              <w:rPr>
                <w:rFonts w:ascii="Arial" w:hAnsi="Arial"/>
                <w:bCs/>
                <w:szCs w:val="21"/>
              </w:rPr>
            </w:pPr>
          </w:p>
        </w:tc>
        <w:tc>
          <w:tcPr>
            <w:tcW w:w="2632" w:type="dxa"/>
            <w:shd w:val="clear" w:color="auto" w:fill="FFFFFF"/>
          </w:tcPr>
          <w:p w14:paraId="4097AB5C">
            <w:pPr>
              <w:spacing w:line="240" w:lineRule="auto"/>
              <w:jc w:val="left"/>
              <w:rPr>
                <w:rFonts w:ascii="Arial" w:hAnsi="Arial"/>
                <w:bCs/>
                <w:szCs w:val="21"/>
              </w:rPr>
            </w:pPr>
          </w:p>
        </w:tc>
        <w:tc>
          <w:tcPr>
            <w:tcW w:w="2875" w:type="dxa"/>
            <w:shd w:val="clear" w:color="auto" w:fill="FFFFFF"/>
          </w:tcPr>
          <w:p w14:paraId="1595C20A">
            <w:pPr>
              <w:spacing w:line="240" w:lineRule="auto"/>
              <w:jc w:val="left"/>
              <w:rPr>
                <w:rFonts w:ascii="Arial" w:hAnsi="Arial"/>
                <w:bCs/>
                <w:szCs w:val="21"/>
              </w:rPr>
            </w:pPr>
          </w:p>
        </w:tc>
      </w:tr>
      <w:tr w14:paraId="07013851">
        <w:tc>
          <w:tcPr>
            <w:tcW w:w="3053" w:type="dxa"/>
            <w:shd w:val="clear" w:color="auto" w:fill="FFFFFF"/>
          </w:tcPr>
          <w:p w14:paraId="4CFF4CCF">
            <w:pPr>
              <w:spacing w:line="240" w:lineRule="auto"/>
              <w:jc w:val="left"/>
              <w:rPr>
                <w:rFonts w:ascii="Arial" w:hAnsi="Arial"/>
                <w:bCs/>
                <w:szCs w:val="21"/>
              </w:rPr>
            </w:pPr>
          </w:p>
        </w:tc>
        <w:tc>
          <w:tcPr>
            <w:tcW w:w="2632" w:type="dxa"/>
            <w:shd w:val="clear" w:color="auto" w:fill="FFFFFF"/>
          </w:tcPr>
          <w:p w14:paraId="79326E4C">
            <w:pPr>
              <w:spacing w:line="240" w:lineRule="auto"/>
              <w:jc w:val="left"/>
              <w:rPr>
                <w:rFonts w:ascii="Arial" w:hAnsi="Arial"/>
                <w:bCs/>
                <w:szCs w:val="21"/>
              </w:rPr>
            </w:pPr>
          </w:p>
        </w:tc>
        <w:tc>
          <w:tcPr>
            <w:tcW w:w="2875" w:type="dxa"/>
            <w:shd w:val="clear" w:color="auto" w:fill="FFFFFF"/>
          </w:tcPr>
          <w:p w14:paraId="1EBE564B">
            <w:pPr>
              <w:spacing w:line="240" w:lineRule="auto"/>
              <w:jc w:val="left"/>
              <w:rPr>
                <w:rFonts w:ascii="Arial" w:hAnsi="Arial"/>
                <w:bCs/>
                <w:szCs w:val="21"/>
              </w:rPr>
            </w:pPr>
          </w:p>
        </w:tc>
      </w:tr>
    </w:tbl>
    <w:p w14:paraId="49AD26F4">
      <w:pPr>
        <w:ind w:firstLine="420"/>
        <w:rPr>
          <w:bCs/>
          <w:szCs w:val="21"/>
        </w:rPr>
      </w:pPr>
    </w:p>
    <w:p w14:paraId="3BBE18C7">
      <w:pPr>
        <w:widowControl/>
        <w:spacing w:line="240" w:lineRule="auto"/>
        <w:jc w:val="left"/>
        <w:rPr>
          <w:bCs/>
          <w:szCs w:val="21"/>
        </w:rPr>
      </w:pPr>
      <w:r>
        <w:rPr>
          <w:bCs/>
          <w:szCs w:val="21"/>
        </w:rPr>
        <w:br w:type="page"/>
      </w:r>
    </w:p>
    <w:sdt>
      <w:sdtPr>
        <w:rPr>
          <w:rFonts w:hint="eastAsia" w:eastAsia="黑体" w:cs="黑体"/>
          <w:b/>
          <w:bCs/>
          <w:szCs w:val="21"/>
        </w:rPr>
        <w:id w:val="147476515"/>
        <w15:color w:val="DBDBDB"/>
        <w:docPartObj>
          <w:docPartGallery w:val="Table of Contents"/>
          <w:docPartUnique/>
        </w:docPartObj>
      </w:sdtPr>
      <w:sdtEndPr>
        <w:rPr>
          <w:rFonts w:hint="eastAsia" w:eastAsia="宋体" w:cs="Times New Roman"/>
          <w:b/>
          <w:bCs/>
          <w:szCs w:val="21"/>
        </w:rPr>
      </w:sdtEndPr>
      <w:sdtContent>
        <w:p w14:paraId="517CC322">
          <w:pPr>
            <w:ind w:firstLine="422"/>
            <w:jc w:val="center"/>
            <w:rPr>
              <w:rFonts w:eastAsia="黑体" w:cs="黑体"/>
              <w:b/>
              <w:bCs/>
              <w:szCs w:val="21"/>
            </w:rPr>
          </w:pPr>
          <w:r>
            <w:rPr>
              <w:rFonts w:hint="eastAsia" w:eastAsia="黑体" w:cs="黑体"/>
              <w:b/>
              <w:bCs/>
              <w:szCs w:val="21"/>
            </w:rPr>
            <w:t>目录</w:t>
          </w:r>
        </w:p>
        <w:p w14:paraId="4954C447">
          <w:pPr>
            <w:pStyle w:val="22"/>
            <w:tabs>
              <w:tab w:val="left" w:pos="400"/>
              <w:tab w:val="right" w:leader="dot" w:pos="8296"/>
            </w:tabs>
            <w:rPr>
              <w:rFonts w:asciiTheme="minorHAnsi" w:hAnsiTheme="minorHAnsi" w:eastAsiaTheme="minorEastAsia" w:cstheme="minorBidi"/>
              <w:szCs w:val="22"/>
            </w:rPr>
          </w:pPr>
          <w:r>
            <w:rPr>
              <w:b/>
              <w:bCs/>
              <w:szCs w:val="21"/>
            </w:rPr>
            <w:fldChar w:fldCharType="begin"/>
          </w:r>
          <w:r>
            <w:rPr>
              <w:b/>
              <w:bCs/>
              <w:szCs w:val="21"/>
            </w:rPr>
            <w:instrText xml:space="preserve">TOC \o "1-3" \h \u </w:instrText>
          </w:r>
          <w:r>
            <w:rPr>
              <w:b/>
              <w:bCs/>
              <w:szCs w:val="21"/>
            </w:rPr>
            <w:fldChar w:fldCharType="separate"/>
          </w:r>
          <w:r>
            <w:fldChar w:fldCharType="begin"/>
          </w:r>
          <w:r>
            <w:instrText xml:space="preserve"> HYPERLINK \l "_Toc50155513" </w:instrText>
          </w:r>
          <w:r>
            <w:fldChar w:fldCharType="separate"/>
          </w:r>
          <w:r>
            <w:rPr>
              <w:rStyle w:val="38"/>
            </w:rPr>
            <w:t>1.</w:t>
          </w:r>
          <w:r>
            <w:rPr>
              <w:rFonts w:asciiTheme="minorHAnsi" w:hAnsiTheme="minorHAnsi" w:eastAsiaTheme="minorEastAsia" w:cstheme="minorBidi"/>
              <w:szCs w:val="22"/>
            </w:rPr>
            <w:tab/>
          </w:r>
          <w:r>
            <w:rPr>
              <w:rStyle w:val="38"/>
            </w:rPr>
            <w:t>文档说明</w:t>
          </w:r>
          <w:r>
            <w:tab/>
          </w:r>
          <w:r>
            <w:fldChar w:fldCharType="begin"/>
          </w:r>
          <w:r>
            <w:instrText xml:space="preserve"> PAGEREF _Toc50155513 \h </w:instrText>
          </w:r>
          <w:r>
            <w:fldChar w:fldCharType="separate"/>
          </w:r>
          <w:r>
            <w:t>7</w:t>
          </w:r>
          <w:r>
            <w:fldChar w:fldCharType="end"/>
          </w:r>
          <w:r>
            <w:fldChar w:fldCharType="end"/>
          </w:r>
        </w:p>
        <w:p w14:paraId="53FAABF0">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"_Toc50155514" </w:instrText>
          </w:r>
          <w:r>
            <w:fldChar w:fldCharType="separate"/>
          </w:r>
          <w:r>
            <w:rPr>
              <w:rStyle w:val="38"/>
            </w:rPr>
            <w:t>1.1.</w:t>
          </w:r>
          <w:r>
            <w:rPr>
              <w:rFonts w:asciiTheme="minorHAnsi" w:hAnsiTheme="minorHAnsi" w:eastAsiaTheme="minorEastAsia" w:cstheme="minorBidi"/>
              <w:szCs w:val="22"/>
            </w:rPr>
            <w:tab/>
          </w:r>
          <w:r>
            <w:rPr>
              <w:rStyle w:val="38"/>
            </w:rPr>
            <w:t>适用读者</w:t>
          </w:r>
          <w:r>
            <w:tab/>
          </w:r>
          <w:r>
            <w:fldChar w:fldCharType="begin"/>
          </w:r>
          <w:r>
            <w:instrText xml:space="preserve"> PAGEREF _Toc50155514 \h </w:instrText>
          </w:r>
          <w:r>
            <w:fldChar w:fldCharType="separate"/>
          </w:r>
          <w:r>
            <w:t>7</w:t>
          </w:r>
          <w:r>
            <w:fldChar w:fldCharType="end"/>
          </w:r>
          <w:r>
            <w:fldChar w:fldCharType="end"/>
          </w:r>
        </w:p>
        <w:p w14:paraId="52A2EF5A">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"_Toc50155515" </w:instrText>
          </w:r>
          <w:r>
            <w:fldChar w:fldCharType="separate"/>
          </w:r>
          <w:r>
            <w:rPr>
              <w:rStyle w:val="38"/>
            </w:rPr>
            <w:t>1.2.</w:t>
          </w:r>
          <w:r>
            <w:rPr>
              <w:rFonts w:asciiTheme="minorHAnsi" w:hAnsiTheme="minorHAnsi" w:eastAsiaTheme="minorEastAsia" w:cstheme="minorBidi"/>
              <w:szCs w:val="22"/>
            </w:rPr>
            <w:tab/>
          </w:r>
          <w:r>
            <w:rPr>
              <w:rStyle w:val="38"/>
            </w:rPr>
            <w:t>术语和定义</w:t>
          </w:r>
          <w:r>
            <w:tab/>
          </w:r>
          <w:r>
            <w:fldChar w:fldCharType="begin"/>
          </w:r>
          <w:r>
            <w:instrText xml:space="preserve"> PAGEREF _Toc50155515 \h </w:instrText>
          </w:r>
          <w:r>
            <w:fldChar w:fldCharType="separate"/>
          </w:r>
          <w:r>
            <w:t>7</w:t>
          </w:r>
          <w:r>
            <w:fldChar w:fldCharType="end"/>
          </w:r>
          <w:r>
            <w:fldChar w:fldCharType="end"/>
          </w:r>
        </w:p>
        <w:p w14:paraId="4FC52F61">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"_Toc50155516" </w:instrText>
          </w:r>
          <w:r>
            <w:fldChar w:fldCharType="separate"/>
          </w:r>
          <w:r>
            <w:rPr>
              <w:rStyle w:val="38"/>
            </w:rPr>
            <w:t>1.3.</w:t>
          </w:r>
          <w:r>
            <w:rPr>
              <w:rFonts w:asciiTheme="minorHAnsi" w:hAnsiTheme="minorHAnsi" w:eastAsiaTheme="minorEastAsia" w:cstheme="minorBidi"/>
              <w:szCs w:val="22"/>
            </w:rPr>
            <w:tab/>
          </w:r>
          <w:r>
            <w:rPr>
              <w:rStyle w:val="38"/>
            </w:rPr>
            <w:t>参考文档</w:t>
          </w:r>
          <w:r>
            <w:tab/>
          </w:r>
          <w:r>
            <w:fldChar w:fldCharType="begin"/>
          </w:r>
          <w:r>
            <w:instrText xml:space="preserve"> PAGEREF _Toc50155516 \h </w:instrText>
          </w:r>
          <w:r>
            <w:fldChar w:fldCharType="separate"/>
          </w:r>
          <w:r>
            <w:t>7</w:t>
          </w:r>
          <w:r>
            <w:fldChar w:fldCharType="end"/>
          </w:r>
          <w:r>
            <w:fldChar w:fldCharType="end"/>
          </w:r>
        </w:p>
        <w:p w14:paraId="5AB7745A">
          <w:pPr>
            <w:pStyle w:val="22"/>
            <w:tabs>
              <w:tab w:val="left" w:pos="400"/>
              <w:tab w:val="right" w:leader="dot" w:pos="8296"/>
            </w:tabs>
            <w:rPr>
              <w:rFonts w:asciiTheme="minorHAnsi" w:hAnsiTheme="minorHAnsi" w:eastAsiaTheme="minorEastAsia" w:cstheme="minorBidi"/>
              <w:szCs w:val="22"/>
            </w:rPr>
          </w:pPr>
          <w:r>
            <w:fldChar w:fldCharType="begin"/>
          </w:r>
          <w:r>
            <w:instrText xml:space="preserve"> HYPERLINK \l "_Toc50155517" </w:instrText>
          </w:r>
          <w:r>
            <w:fldChar w:fldCharType="separate"/>
          </w:r>
          <w:r>
            <w:rPr>
              <w:rStyle w:val="38"/>
            </w:rPr>
            <w:t>2.</w:t>
          </w:r>
          <w:r>
            <w:rPr>
              <w:rFonts w:asciiTheme="minorHAnsi" w:hAnsiTheme="minorHAnsi" w:eastAsiaTheme="minorEastAsia" w:cstheme="minorBidi"/>
              <w:szCs w:val="22"/>
            </w:rPr>
            <w:tab/>
          </w:r>
          <w:r>
            <w:rPr>
              <w:rStyle w:val="38"/>
            </w:rPr>
            <w:t>青云系统概述</w:t>
          </w:r>
          <w:r>
            <w:tab/>
          </w:r>
          <w:r>
            <w:fldChar w:fldCharType="begin"/>
          </w:r>
          <w:r>
            <w:instrText xml:space="preserve"> PAGEREF _Toc50155517 \h </w:instrText>
          </w:r>
          <w:r>
            <w:fldChar w:fldCharType="separate"/>
          </w:r>
          <w:r>
            <w:t>8</w:t>
          </w:r>
          <w:r>
            <w:fldChar w:fldCharType="end"/>
          </w:r>
          <w:r>
            <w:fldChar w:fldCharType="end"/>
          </w:r>
        </w:p>
        <w:p w14:paraId="4AF791E9">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"_Toc50155518" </w:instrText>
          </w:r>
          <w:r>
            <w:fldChar w:fldCharType="separate"/>
          </w:r>
          <w:r>
            <w:rPr>
              <w:rStyle w:val="38"/>
            </w:rPr>
            <w:t>2.1.</w:t>
          </w:r>
          <w:r>
            <w:rPr>
              <w:rFonts w:asciiTheme="minorHAnsi" w:hAnsiTheme="minorHAnsi" w:eastAsiaTheme="minorEastAsia" w:cstheme="minorBidi"/>
              <w:szCs w:val="22"/>
            </w:rPr>
            <w:tab/>
          </w:r>
          <w:r>
            <w:rPr>
              <w:rStyle w:val="38"/>
            </w:rPr>
            <w:t>青云系统架构</w:t>
          </w:r>
          <w:r>
            <w:tab/>
          </w:r>
          <w:r>
            <w:fldChar w:fldCharType="begin"/>
          </w:r>
          <w:r>
            <w:instrText xml:space="preserve"> PAGEREF _Toc50155518 \h </w:instrText>
          </w:r>
          <w:r>
            <w:fldChar w:fldCharType="separate"/>
          </w:r>
          <w:r>
            <w:t>8</w:t>
          </w:r>
          <w:r>
            <w:fldChar w:fldCharType="end"/>
          </w:r>
          <w:r>
            <w:fldChar w:fldCharType="end"/>
          </w:r>
        </w:p>
        <w:p w14:paraId="16A58318">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"_Toc50155519" </w:instrText>
          </w:r>
          <w:r>
            <w:fldChar w:fldCharType="separate"/>
          </w:r>
          <w:r>
            <w:rPr>
              <w:rStyle w:val="38"/>
            </w:rPr>
            <w:t>2.1.1.</w:t>
          </w:r>
          <w:r>
            <w:rPr>
              <w:rFonts w:asciiTheme="minorHAnsi" w:hAnsiTheme="minorHAnsi" w:eastAsiaTheme="minorEastAsia" w:cstheme="minorBidi"/>
              <w:szCs w:val="22"/>
            </w:rPr>
            <w:tab/>
          </w:r>
          <w:r>
            <w:rPr>
              <w:rStyle w:val="38"/>
            </w:rPr>
            <w:t>青云逻辑架构概述</w:t>
          </w:r>
          <w:r>
            <w:tab/>
          </w:r>
          <w:r>
            <w:fldChar w:fldCharType="begin"/>
          </w:r>
          <w:r>
            <w:instrText xml:space="preserve"> PAGEREF _Toc50155519 \h </w:instrText>
          </w:r>
          <w:r>
            <w:fldChar w:fldCharType="separate"/>
          </w:r>
          <w:r>
            <w:t>8</w:t>
          </w:r>
          <w:r>
            <w:fldChar w:fldCharType="end"/>
          </w:r>
          <w:r>
            <w:fldChar w:fldCharType="end"/>
          </w:r>
        </w:p>
        <w:p w14:paraId="66A2F553">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"_Toc50155520" </w:instrText>
          </w:r>
          <w:r>
            <w:fldChar w:fldCharType="separate"/>
          </w:r>
          <w:r>
            <w:rPr>
              <w:rStyle w:val="38"/>
            </w:rPr>
            <w:t>2.1.2.</w:t>
          </w:r>
          <w:r>
            <w:rPr>
              <w:rFonts w:asciiTheme="minorHAnsi" w:hAnsiTheme="minorHAnsi" w:eastAsiaTheme="minorEastAsia" w:cstheme="minorBidi"/>
              <w:szCs w:val="22"/>
            </w:rPr>
            <w:tab/>
          </w:r>
          <w:r>
            <w:rPr>
              <w:rStyle w:val="38"/>
            </w:rPr>
            <w:t>青云部署架构概述</w:t>
          </w:r>
          <w:r>
            <w:tab/>
          </w:r>
          <w:r>
            <w:fldChar w:fldCharType="begin"/>
          </w:r>
          <w:r>
            <w:instrText xml:space="preserve"> PAGEREF _Toc50155520 \h </w:instrText>
          </w:r>
          <w:r>
            <w:fldChar w:fldCharType="separate"/>
          </w:r>
          <w:r>
            <w:t>11</w:t>
          </w:r>
          <w:r>
            <w:fldChar w:fldCharType="end"/>
          </w:r>
          <w:r>
            <w:fldChar w:fldCharType="end"/>
          </w:r>
        </w:p>
        <w:p w14:paraId="14AA678B">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"_Toc50155521" </w:instrText>
          </w:r>
          <w:r>
            <w:fldChar w:fldCharType="separate"/>
          </w:r>
          <w:r>
            <w:rPr>
              <w:rStyle w:val="38"/>
            </w:rPr>
            <w:t>2.2.</w:t>
          </w:r>
          <w:r>
            <w:rPr>
              <w:rFonts w:asciiTheme="minorHAnsi" w:hAnsiTheme="minorHAnsi" w:eastAsiaTheme="minorEastAsia" w:cstheme="minorBidi"/>
              <w:szCs w:val="22"/>
            </w:rPr>
            <w:tab/>
          </w:r>
          <w:r>
            <w:rPr>
              <w:rStyle w:val="38"/>
            </w:rPr>
            <w:t>青云软件定义网络</w:t>
          </w:r>
          <w:r>
            <w:tab/>
          </w:r>
          <w:r>
            <w:fldChar w:fldCharType="begin"/>
          </w:r>
          <w:r>
            <w:instrText xml:space="preserve"> PAGEREF _Toc50155521 \h </w:instrText>
          </w:r>
          <w:r>
            <w:fldChar w:fldCharType="separate"/>
          </w:r>
          <w:r>
            <w:t>11</w:t>
          </w:r>
          <w:r>
            <w:fldChar w:fldCharType="end"/>
          </w:r>
          <w:r>
            <w:fldChar w:fldCharType="end"/>
          </w:r>
        </w:p>
        <w:p w14:paraId="6852F2AC">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"_Toc50155522" </w:instrText>
          </w:r>
          <w:r>
            <w:fldChar w:fldCharType="separate"/>
          </w:r>
          <w:r>
            <w:rPr>
              <w:rStyle w:val="38"/>
            </w:rPr>
            <w:t>2.2.1.</w:t>
          </w:r>
          <w:r>
            <w:rPr>
              <w:rFonts w:asciiTheme="minorHAnsi" w:hAnsiTheme="minorHAnsi" w:eastAsiaTheme="minorEastAsia" w:cstheme="minorBidi"/>
              <w:szCs w:val="22"/>
            </w:rPr>
            <w:tab/>
          </w:r>
          <w:r>
            <w:rPr>
              <w:rStyle w:val="38"/>
            </w:rPr>
            <w:t>虚拟网关</w:t>
          </w:r>
          <w:r>
            <w:tab/>
          </w:r>
          <w:r>
            <w:fldChar w:fldCharType="begin"/>
          </w:r>
          <w:r>
            <w:instrText xml:space="preserve"> PAGEREF _Toc50155522 \h </w:instrText>
          </w:r>
          <w:r>
            <w:fldChar w:fldCharType="separate"/>
          </w:r>
          <w:r>
            <w:t>12</w:t>
          </w:r>
          <w:r>
            <w:fldChar w:fldCharType="end"/>
          </w:r>
          <w:r>
            <w:fldChar w:fldCharType="end"/>
          </w:r>
        </w:p>
        <w:p w14:paraId="51348CA5">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"_Toc50155523" </w:instrText>
          </w:r>
          <w:r>
            <w:fldChar w:fldCharType="separate"/>
          </w:r>
          <w:r>
            <w:rPr>
              <w:rStyle w:val="38"/>
            </w:rPr>
            <w:t>2.2.2.</w:t>
          </w:r>
          <w:r>
            <w:rPr>
              <w:rFonts w:asciiTheme="minorHAnsi" w:hAnsiTheme="minorHAnsi" w:eastAsiaTheme="minorEastAsia" w:cstheme="minorBidi"/>
              <w:szCs w:val="22"/>
            </w:rPr>
            <w:tab/>
          </w:r>
          <w:r>
            <w:rPr>
              <w:rStyle w:val="38"/>
            </w:rPr>
            <w:t>青云网络规划</w:t>
          </w:r>
          <w:r>
            <w:tab/>
          </w:r>
          <w:r>
            <w:fldChar w:fldCharType="begin"/>
          </w:r>
          <w:r>
            <w:instrText xml:space="preserve"> PAGEREF _Toc50155523 \h </w:instrText>
          </w:r>
          <w:r>
            <w:fldChar w:fldCharType="separate"/>
          </w:r>
          <w:r>
            <w:t>12</w:t>
          </w:r>
          <w:r>
            <w:fldChar w:fldCharType="end"/>
          </w:r>
          <w:r>
            <w:fldChar w:fldCharType="end"/>
          </w:r>
        </w:p>
        <w:p w14:paraId="68047FD0">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"_Toc50155524" </w:instrText>
          </w:r>
          <w:r>
            <w:fldChar w:fldCharType="separate"/>
          </w:r>
          <w:r>
            <w:rPr>
              <w:rStyle w:val="38"/>
            </w:rPr>
            <w:t>2.2.3.</w:t>
          </w:r>
          <w:r>
            <w:rPr>
              <w:rFonts w:asciiTheme="minorHAnsi" w:hAnsiTheme="minorHAnsi" w:eastAsiaTheme="minorEastAsia" w:cstheme="minorBidi"/>
              <w:szCs w:val="22"/>
            </w:rPr>
            <w:tab/>
          </w:r>
          <w:r>
            <w:rPr>
              <w:rStyle w:val="38"/>
            </w:rPr>
            <w:t>外部网络（EIP）</w:t>
          </w:r>
          <w:r>
            <w:tab/>
          </w:r>
          <w:r>
            <w:fldChar w:fldCharType="begin"/>
          </w:r>
          <w:r>
            <w:instrText xml:space="preserve"> PAGEREF _Toc50155524 \h </w:instrText>
          </w:r>
          <w:r>
            <w:fldChar w:fldCharType="separate"/>
          </w:r>
          <w:r>
            <w:t>13</w:t>
          </w:r>
          <w:r>
            <w:fldChar w:fldCharType="end"/>
          </w:r>
          <w:r>
            <w:fldChar w:fldCharType="end"/>
          </w:r>
        </w:p>
        <w:p w14:paraId="0FA841A8">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"_Toc50155525" </w:instrText>
          </w:r>
          <w:r>
            <w:fldChar w:fldCharType="separate"/>
          </w:r>
          <w:r>
            <w:rPr>
              <w:rStyle w:val="38"/>
            </w:rPr>
            <w:t>2.2.4.</w:t>
          </w:r>
          <w:r>
            <w:rPr>
              <w:rFonts w:asciiTheme="minorHAnsi" w:hAnsiTheme="minorHAnsi" w:eastAsiaTheme="minorEastAsia" w:cstheme="minorBidi"/>
              <w:szCs w:val="22"/>
            </w:rPr>
            <w:tab/>
          </w:r>
          <w:r>
            <w:rPr>
              <w:rStyle w:val="38"/>
            </w:rPr>
            <w:t>物理网络</w:t>
          </w:r>
          <w:r>
            <w:tab/>
          </w:r>
          <w:r>
            <w:fldChar w:fldCharType="begin"/>
          </w:r>
          <w:r>
            <w:instrText xml:space="preserve"> PAGEREF _Toc50155525 \h </w:instrText>
          </w:r>
          <w:r>
            <w:fldChar w:fldCharType="separate"/>
          </w:r>
          <w:r>
            <w:t>13</w:t>
          </w:r>
          <w:r>
            <w:fldChar w:fldCharType="end"/>
          </w:r>
          <w:r>
            <w:fldChar w:fldCharType="end"/>
          </w:r>
        </w:p>
        <w:p w14:paraId="44EB7D82">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"_Toc50155526" </w:instrText>
          </w:r>
          <w:r>
            <w:fldChar w:fldCharType="separate"/>
          </w:r>
          <w:r>
            <w:rPr>
              <w:rStyle w:val="38"/>
            </w:rPr>
            <w:t>2.2.5.</w:t>
          </w:r>
          <w:r>
            <w:rPr>
              <w:rFonts w:asciiTheme="minorHAnsi" w:hAnsiTheme="minorHAnsi" w:eastAsiaTheme="minorEastAsia" w:cstheme="minorBidi"/>
              <w:szCs w:val="22"/>
            </w:rPr>
            <w:tab/>
          </w:r>
          <w:r>
            <w:rPr>
              <w:rStyle w:val="38"/>
            </w:rPr>
            <w:t>基础网络</w:t>
          </w:r>
          <w:r>
            <w:tab/>
          </w:r>
          <w:r>
            <w:fldChar w:fldCharType="begin"/>
          </w:r>
          <w:r>
            <w:instrText xml:space="preserve"> PAGEREF _Toc50155526 \h </w:instrText>
          </w:r>
          <w:r>
            <w:fldChar w:fldCharType="separate"/>
          </w:r>
          <w:r>
            <w:t>13</w:t>
          </w:r>
          <w:r>
            <w:fldChar w:fldCharType="end"/>
          </w:r>
          <w:r>
            <w:fldChar w:fldCharType="end"/>
          </w:r>
        </w:p>
        <w:p w14:paraId="193AB5E7">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"_Toc50155527" </w:instrText>
          </w:r>
          <w:r>
            <w:fldChar w:fldCharType="separate"/>
          </w:r>
          <w:r>
            <w:rPr>
              <w:rStyle w:val="38"/>
            </w:rPr>
            <w:t>2.2.6.</w:t>
          </w:r>
          <w:r>
            <w:rPr>
              <w:rFonts w:asciiTheme="minorHAnsi" w:hAnsiTheme="minorHAnsi" w:eastAsiaTheme="minorEastAsia" w:cstheme="minorBidi"/>
              <w:szCs w:val="22"/>
            </w:rPr>
            <w:tab/>
          </w:r>
          <w:r>
            <w:rPr>
              <w:rStyle w:val="38"/>
            </w:rPr>
            <w:t>私有网络</w:t>
          </w:r>
          <w:r>
            <w:tab/>
          </w:r>
          <w:r>
            <w:fldChar w:fldCharType="begin"/>
          </w:r>
          <w:r>
            <w:instrText xml:space="preserve"> PAGEREF _Toc50155527 \h </w:instrText>
          </w:r>
          <w:r>
            <w:fldChar w:fldCharType="separate"/>
          </w:r>
          <w:r>
            <w:t>14</w:t>
          </w:r>
          <w:r>
            <w:fldChar w:fldCharType="end"/>
          </w:r>
          <w:r>
            <w:fldChar w:fldCharType="end"/>
          </w:r>
        </w:p>
        <w:p w14:paraId="7C6111F1">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"_Toc50155528" </w:instrText>
          </w:r>
          <w:r>
            <w:fldChar w:fldCharType="separate"/>
          </w:r>
          <w:r>
            <w:rPr>
              <w:rStyle w:val="38"/>
            </w:rPr>
            <w:t>2.2.7.</w:t>
          </w:r>
          <w:r>
            <w:rPr>
              <w:rFonts w:asciiTheme="minorHAnsi" w:hAnsiTheme="minorHAnsi" w:eastAsiaTheme="minorEastAsia" w:cstheme="minorBidi"/>
              <w:szCs w:val="22"/>
            </w:rPr>
            <w:tab/>
          </w:r>
          <w:r>
            <w:rPr>
              <w:rStyle w:val="38"/>
            </w:rPr>
            <w:t>GRE网络</w:t>
          </w:r>
          <w:r>
            <w:tab/>
          </w:r>
          <w:r>
            <w:fldChar w:fldCharType="begin"/>
          </w:r>
          <w:r>
            <w:instrText xml:space="preserve"> PAGEREF _Toc50155528 \h </w:instrText>
          </w:r>
          <w:r>
            <w:fldChar w:fldCharType="separate"/>
          </w:r>
          <w:r>
            <w:t>14</w:t>
          </w:r>
          <w:r>
            <w:fldChar w:fldCharType="end"/>
          </w:r>
          <w:r>
            <w:fldChar w:fldCharType="end"/>
          </w:r>
        </w:p>
        <w:p w14:paraId="32FA3F24">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"_Toc50155529" </w:instrText>
          </w:r>
          <w:r>
            <w:fldChar w:fldCharType="separate"/>
          </w:r>
          <w:r>
            <w:rPr>
              <w:rStyle w:val="38"/>
            </w:rPr>
            <w:t>2.3.</w:t>
          </w:r>
          <w:r>
            <w:rPr>
              <w:rFonts w:asciiTheme="minorHAnsi" w:hAnsiTheme="minorHAnsi" w:eastAsiaTheme="minorEastAsia" w:cstheme="minorBidi"/>
              <w:szCs w:val="22"/>
            </w:rPr>
            <w:tab/>
          </w:r>
          <w:r>
            <w:rPr>
              <w:rStyle w:val="38"/>
            </w:rPr>
            <w:t>青云分布式存储</w:t>
          </w:r>
          <w:r>
            <w:tab/>
          </w:r>
          <w:r>
            <w:fldChar w:fldCharType="begin"/>
          </w:r>
          <w:r>
            <w:instrText xml:space="preserve"> PAGEREF _Toc50155529 \h </w:instrText>
          </w:r>
          <w:r>
            <w:fldChar w:fldCharType="separate"/>
          </w:r>
          <w:r>
            <w:t>14</w:t>
          </w:r>
          <w:r>
            <w:fldChar w:fldCharType="end"/>
          </w:r>
          <w:r>
            <w:fldChar w:fldCharType="end"/>
          </w:r>
        </w:p>
        <w:p w14:paraId="455513D5">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"_Toc50155530" </w:instrText>
          </w:r>
          <w:r>
            <w:fldChar w:fldCharType="separate"/>
          </w:r>
          <w:r>
            <w:rPr>
              <w:rStyle w:val="38"/>
            </w:rPr>
            <w:t>2.3.1.</w:t>
          </w:r>
          <w:r>
            <w:rPr>
              <w:rFonts w:asciiTheme="minorHAnsi" w:hAnsiTheme="minorHAnsi" w:eastAsiaTheme="minorEastAsia" w:cstheme="minorBidi"/>
              <w:szCs w:val="22"/>
            </w:rPr>
            <w:tab/>
          </w:r>
          <w:r>
            <w:rPr>
              <w:rStyle w:val="38"/>
            </w:rPr>
            <w:t>SDS1.0存储架构</w:t>
          </w:r>
          <w:r>
            <w:tab/>
          </w:r>
          <w:r>
            <w:fldChar w:fldCharType="begin"/>
          </w:r>
          <w:r>
            <w:instrText xml:space="preserve"> PAGEREF _Toc50155530 \h </w:instrText>
          </w:r>
          <w:r>
            <w:fldChar w:fldCharType="separate"/>
          </w:r>
          <w:r>
            <w:t>15</w:t>
          </w:r>
          <w:r>
            <w:fldChar w:fldCharType="end"/>
          </w:r>
          <w:r>
            <w:fldChar w:fldCharType="end"/>
          </w:r>
        </w:p>
        <w:p w14:paraId="6BE69E5B">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"_Toc50155531" </w:instrText>
          </w:r>
          <w:r>
            <w:fldChar w:fldCharType="separate"/>
          </w:r>
          <w:r>
            <w:rPr>
              <w:rStyle w:val="38"/>
            </w:rPr>
            <w:t>2.3.2.</w:t>
          </w:r>
          <w:r>
            <w:rPr>
              <w:rFonts w:asciiTheme="minorHAnsi" w:hAnsiTheme="minorHAnsi" w:eastAsiaTheme="minorEastAsia" w:cstheme="minorBidi"/>
              <w:szCs w:val="22"/>
            </w:rPr>
            <w:tab/>
          </w:r>
          <w:r>
            <w:rPr>
              <w:rStyle w:val="38"/>
            </w:rPr>
            <w:t>SDS2.0存储架构</w:t>
          </w:r>
          <w:r>
            <w:tab/>
          </w:r>
          <w:r>
            <w:fldChar w:fldCharType="begin"/>
          </w:r>
          <w:r>
            <w:instrText xml:space="preserve"> PAGEREF _Toc50155531 \h </w:instrText>
          </w:r>
          <w:r>
            <w:fldChar w:fldCharType="separate"/>
          </w:r>
          <w:r>
            <w:t>18</w:t>
          </w:r>
          <w:r>
            <w:fldChar w:fldCharType="end"/>
          </w:r>
          <w:r>
            <w:fldChar w:fldCharType="end"/>
          </w:r>
        </w:p>
        <w:p w14:paraId="0955E9F2">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"_Toc50155532" </w:instrText>
          </w:r>
          <w:r>
            <w:fldChar w:fldCharType="separate"/>
          </w:r>
          <w:r>
            <w:rPr>
              <w:rStyle w:val="38"/>
            </w:rPr>
            <w:t>2.3.3.</w:t>
          </w:r>
          <w:r>
            <w:rPr>
              <w:rFonts w:asciiTheme="minorHAnsi" w:hAnsiTheme="minorHAnsi" w:eastAsiaTheme="minorEastAsia" w:cstheme="minorBidi"/>
              <w:szCs w:val="22"/>
            </w:rPr>
            <w:tab/>
          </w:r>
          <w:r>
            <w:rPr>
              <w:rStyle w:val="38"/>
            </w:rPr>
            <w:t>存储的安装配置</w:t>
          </w:r>
          <w:r>
            <w:tab/>
          </w:r>
          <w:r>
            <w:fldChar w:fldCharType="begin"/>
          </w:r>
          <w:r>
            <w:instrText xml:space="preserve"> PAGEREF _Toc50155532 \h </w:instrText>
          </w:r>
          <w:r>
            <w:fldChar w:fldCharType="separate"/>
          </w:r>
          <w:r>
            <w:t>19</w:t>
          </w:r>
          <w:r>
            <w:fldChar w:fldCharType="end"/>
          </w:r>
          <w:r>
            <w:fldChar w:fldCharType="end"/>
          </w:r>
        </w:p>
        <w:p w14:paraId="3FFC9725">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"_Toc50155533" </w:instrText>
          </w:r>
          <w:r>
            <w:fldChar w:fldCharType="separate"/>
          </w:r>
          <w:r>
            <w:rPr>
              <w:rStyle w:val="38"/>
            </w:rPr>
            <w:t>2.3.4.</w:t>
          </w:r>
          <w:r>
            <w:rPr>
              <w:rFonts w:asciiTheme="minorHAnsi" w:hAnsiTheme="minorHAnsi" w:eastAsiaTheme="minorEastAsia" w:cstheme="minorBidi"/>
              <w:szCs w:val="22"/>
            </w:rPr>
            <w:tab/>
          </w:r>
          <w:r>
            <w:rPr>
              <w:rStyle w:val="38"/>
            </w:rPr>
            <w:t>备份与恢复</w:t>
          </w:r>
          <w:r>
            <w:tab/>
          </w:r>
          <w:r>
            <w:fldChar w:fldCharType="begin"/>
          </w:r>
          <w:r>
            <w:instrText xml:space="preserve"> PAGEREF _Toc50155533 \h </w:instrText>
          </w:r>
          <w:r>
            <w:fldChar w:fldCharType="separate"/>
          </w:r>
          <w:r>
            <w:t>20</w:t>
          </w:r>
          <w:r>
            <w:fldChar w:fldCharType="end"/>
          </w:r>
          <w:r>
            <w:fldChar w:fldCharType="end"/>
          </w:r>
        </w:p>
        <w:p w14:paraId="583F430D">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"_Toc50155534" </w:instrText>
          </w:r>
          <w:r>
            <w:fldChar w:fldCharType="separate"/>
          </w:r>
          <w:r>
            <w:rPr>
              <w:rStyle w:val="38"/>
            </w:rPr>
            <w:t>2.3.5.</w:t>
          </w:r>
          <w:r>
            <w:rPr>
              <w:rFonts w:asciiTheme="minorHAnsi" w:hAnsiTheme="minorHAnsi" w:eastAsiaTheme="minorEastAsia" w:cstheme="minorBidi"/>
              <w:szCs w:val="22"/>
            </w:rPr>
            <w:tab/>
          </w:r>
          <w:r>
            <w:rPr>
              <w:rStyle w:val="38"/>
            </w:rPr>
            <w:t>青云数据备份与恢复</w:t>
          </w:r>
          <w:r>
            <w:tab/>
          </w:r>
          <w:r>
            <w:fldChar w:fldCharType="begin"/>
          </w:r>
          <w:r>
            <w:instrText xml:space="preserve"> PAGEREF _Toc50155534 \h </w:instrText>
          </w:r>
          <w:r>
            <w:fldChar w:fldCharType="separate"/>
          </w:r>
          <w:r>
            <w:t>21</w:t>
          </w:r>
          <w:r>
            <w:fldChar w:fldCharType="end"/>
          </w:r>
          <w:r>
            <w:fldChar w:fldCharType="end"/>
          </w:r>
        </w:p>
        <w:p w14:paraId="0DFC370C">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"_Toc50155535" </w:instrText>
          </w:r>
          <w:r>
            <w:fldChar w:fldCharType="separate"/>
          </w:r>
          <w:r>
            <w:rPr>
              <w:rStyle w:val="38"/>
            </w:rPr>
            <w:t>2.4.</w:t>
          </w:r>
          <w:r>
            <w:rPr>
              <w:rFonts w:asciiTheme="minorHAnsi" w:hAnsiTheme="minorHAnsi" w:eastAsiaTheme="minorEastAsia" w:cstheme="minorBidi"/>
              <w:szCs w:val="22"/>
            </w:rPr>
            <w:tab/>
          </w:r>
          <w:r>
            <w:rPr>
              <w:rStyle w:val="38"/>
            </w:rPr>
            <w:t>青云高可用设计</w:t>
          </w:r>
          <w:r>
            <w:tab/>
          </w:r>
          <w:r>
            <w:fldChar w:fldCharType="begin"/>
          </w:r>
          <w:r>
            <w:instrText xml:space="preserve"> PAGEREF _Toc50155535 \h </w:instrText>
          </w:r>
          <w:r>
            <w:fldChar w:fldCharType="separate"/>
          </w:r>
          <w:r>
            <w:t>23</w:t>
          </w:r>
          <w:r>
            <w:fldChar w:fldCharType="end"/>
          </w:r>
          <w:r>
            <w:fldChar w:fldCharType="end"/>
          </w:r>
        </w:p>
        <w:p w14:paraId="1FD87B5D">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"_Toc50155536" </w:instrText>
          </w:r>
          <w:r>
            <w:fldChar w:fldCharType="separate"/>
          </w:r>
          <w:r>
            <w:rPr>
              <w:rStyle w:val="38"/>
            </w:rPr>
            <w:t>2.4.1.</w:t>
          </w:r>
          <w:r>
            <w:rPr>
              <w:rFonts w:asciiTheme="minorHAnsi" w:hAnsiTheme="minorHAnsi" w:eastAsiaTheme="minorEastAsia" w:cstheme="minorBidi"/>
              <w:szCs w:val="22"/>
            </w:rPr>
            <w:tab/>
          </w:r>
          <w:r>
            <w:rPr>
              <w:rStyle w:val="38"/>
            </w:rPr>
            <w:t>青云物理架构高可用</w:t>
          </w:r>
          <w:r>
            <w:tab/>
          </w:r>
          <w:r>
            <w:fldChar w:fldCharType="begin"/>
          </w:r>
          <w:r>
            <w:instrText xml:space="preserve"> PAGEREF _Toc50155536 \h </w:instrText>
          </w:r>
          <w:r>
            <w:fldChar w:fldCharType="separate"/>
          </w:r>
          <w:r>
            <w:t>23</w:t>
          </w:r>
          <w:r>
            <w:fldChar w:fldCharType="end"/>
          </w:r>
          <w:r>
            <w:fldChar w:fldCharType="end"/>
          </w:r>
        </w:p>
        <w:p w14:paraId="4F015482">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"_Toc50155537" </w:instrText>
          </w:r>
          <w:r>
            <w:fldChar w:fldCharType="separate"/>
          </w:r>
          <w:r>
            <w:rPr>
              <w:rStyle w:val="38"/>
            </w:rPr>
            <w:t>2.4.2.</w:t>
          </w:r>
          <w:r>
            <w:rPr>
              <w:rFonts w:asciiTheme="minorHAnsi" w:hAnsiTheme="minorHAnsi" w:eastAsiaTheme="minorEastAsia" w:cstheme="minorBidi"/>
              <w:szCs w:val="22"/>
            </w:rPr>
            <w:tab/>
          </w:r>
          <w:r>
            <w:rPr>
              <w:rStyle w:val="38"/>
            </w:rPr>
            <w:t>青云软件模块高可用</w:t>
          </w:r>
          <w:r>
            <w:tab/>
          </w:r>
          <w:r>
            <w:fldChar w:fldCharType="begin"/>
          </w:r>
          <w:r>
            <w:instrText xml:space="preserve"> PAGEREF _Toc50155537 \h </w:instrText>
          </w:r>
          <w:r>
            <w:fldChar w:fldCharType="separate"/>
          </w:r>
          <w:r>
            <w:t>28</w:t>
          </w:r>
          <w:r>
            <w:fldChar w:fldCharType="end"/>
          </w:r>
          <w:r>
            <w:fldChar w:fldCharType="end"/>
          </w:r>
        </w:p>
        <w:p w14:paraId="0113E223">
          <w:pPr>
            <w:pStyle w:val="22"/>
            <w:tabs>
              <w:tab w:val="left" w:pos="400"/>
              <w:tab w:val="right" w:leader="dot" w:pos="8296"/>
            </w:tabs>
            <w:rPr>
              <w:rFonts w:asciiTheme="minorHAnsi" w:hAnsiTheme="minorHAnsi" w:eastAsiaTheme="minorEastAsia" w:cstheme="minorBidi"/>
              <w:szCs w:val="22"/>
            </w:rPr>
          </w:pPr>
          <w:r>
            <w:fldChar w:fldCharType="begin"/>
          </w:r>
          <w:r>
            <w:instrText xml:space="preserve"> HYPERLINK \l "_Toc50155538" </w:instrText>
          </w:r>
          <w:r>
            <w:fldChar w:fldCharType="separate"/>
          </w:r>
          <w:r>
            <w:rPr>
              <w:rStyle w:val="38"/>
            </w:rPr>
            <w:t>3.</w:t>
          </w:r>
          <w:r>
            <w:rPr>
              <w:rFonts w:asciiTheme="minorHAnsi" w:hAnsiTheme="minorHAnsi" w:eastAsiaTheme="minorEastAsia" w:cstheme="minorBidi"/>
              <w:szCs w:val="22"/>
            </w:rPr>
            <w:tab/>
          </w:r>
          <w:r>
            <w:rPr>
              <w:rStyle w:val="38"/>
            </w:rPr>
            <w:t>青云运维管理流程</w:t>
          </w:r>
          <w:r>
            <w:tab/>
          </w:r>
          <w:r>
            <w:fldChar w:fldCharType="begin"/>
          </w:r>
          <w:r>
            <w:instrText xml:space="preserve"> PAGEREF _Toc50155538 \h </w:instrText>
          </w:r>
          <w:r>
            <w:fldChar w:fldCharType="separate"/>
          </w:r>
          <w:r>
            <w:t>32</w:t>
          </w:r>
          <w:r>
            <w:fldChar w:fldCharType="end"/>
          </w:r>
          <w:r>
            <w:fldChar w:fldCharType="end"/>
          </w:r>
        </w:p>
        <w:p w14:paraId="72D70332">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"_Toc50155539" </w:instrText>
          </w:r>
          <w:r>
            <w:fldChar w:fldCharType="separate"/>
          </w:r>
          <w:r>
            <w:rPr>
              <w:rStyle w:val="38"/>
            </w:rPr>
            <w:t>3.1.</w:t>
          </w:r>
          <w:r>
            <w:rPr>
              <w:rFonts w:asciiTheme="minorHAnsi" w:hAnsiTheme="minorHAnsi" w:eastAsiaTheme="minorEastAsia" w:cstheme="minorBidi"/>
              <w:szCs w:val="22"/>
            </w:rPr>
            <w:tab/>
          </w:r>
          <w:r>
            <w:rPr>
              <w:rStyle w:val="38"/>
            </w:rPr>
            <w:t>青云运维体系组织架构</w:t>
          </w:r>
          <w:r>
            <w:tab/>
          </w:r>
          <w:r>
            <w:fldChar w:fldCharType="begin"/>
          </w:r>
          <w:r>
            <w:instrText xml:space="preserve"> PAGEREF _Toc50155539 \h </w:instrText>
          </w:r>
          <w:r>
            <w:fldChar w:fldCharType="separate"/>
          </w:r>
          <w:r>
            <w:t>32</w:t>
          </w:r>
          <w:r>
            <w:fldChar w:fldCharType="end"/>
          </w:r>
          <w:r>
            <w:fldChar w:fldCharType="end"/>
          </w:r>
        </w:p>
        <w:p w14:paraId="3DA294FE">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"_Toc50155540" </w:instrText>
          </w:r>
          <w:r>
            <w:fldChar w:fldCharType="separate"/>
          </w:r>
          <w:r>
            <w:rPr>
              <w:rStyle w:val="38"/>
            </w:rPr>
            <w:t>3.2.</w:t>
          </w:r>
          <w:r>
            <w:rPr>
              <w:rFonts w:asciiTheme="minorHAnsi" w:hAnsiTheme="minorHAnsi" w:eastAsiaTheme="minorEastAsia" w:cstheme="minorBidi"/>
              <w:szCs w:val="22"/>
            </w:rPr>
            <w:tab/>
          </w:r>
          <w:r>
            <w:rPr>
              <w:rStyle w:val="38"/>
            </w:rPr>
            <w:t>私有云故障处理流程</w:t>
          </w:r>
          <w:r>
            <w:tab/>
          </w:r>
          <w:r>
            <w:fldChar w:fldCharType="begin"/>
          </w:r>
          <w:r>
            <w:instrText xml:space="preserve"> PAGEREF _Toc50155540 \h </w:instrText>
          </w:r>
          <w:r>
            <w:fldChar w:fldCharType="separate"/>
          </w:r>
          <w:r>
            <w:t>33</w:t>
          </w:r>
          <w:r>
            <w:fldChar w:fldCharType="end"/>
          </w:r>
          <w:r>
            <w:fldChar w:fldCharType="end"/>
          </w:r>
        </w:p>
        <w:p w14:paraId="213AB502">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"_Toc50155541" </w:instrText>
          </w:r>
          <w:r>
            <w:fldChar w:fldCharType="separate"/>
          </w:r>
          <w:r>
            <w:rPr>
              <w:rStyle w:val="38"/>
            </w:rPr>
            <w:t>3.3.</w:t>
          </w:r>
          <w:r>
            <w:rPr>
              <w:rFonts w:asciiTheme="minorHAnsi" w:hAnsiTheme="minorHAnsi" w:eastAsiaTheme="minorEastAsia" w:cstheme="minorBidi"/>
              <w:szCs w:val="22"/>
            </w:rPr>
            <w:tab/>
          </w:r>
          <w:r>
            <w:rPr>
              <w:rStyle w:val="38"/>
            </w:rPr>
            <w:t>私有云变更流程</w:t>
          </w:r>
          <w:r>
            <w:tab/>
          </w:r>
          <w:r>
            <w:fldChar w:fldCharType="begin"/>
          </w:r>
          <w:r>
            <w:instrText xml:space="preserve"> PAGEREF _Toc50155541 \h </w:instrText>
          </w:r>
          <w:r>
            <w:fldChar w:fldCharType="separate"/>
          </w:r>
          <w:r>
            <w:t>33</w:t>
          </w:r>
          <w:r>
            <w:fldChar w:fldCharType="end"/>
          </w:r>
          <w:r>
            <w:fldChar w:fldCharType="end"/>
          </w:r>
        </w:p>
        <w:p w14:paraId="643ED44F">
          <w:pPr>
            <w:pStyle w:val="22"/>
            <w:tabs>
              <w:tab w:val="left" w:pos="400"/>
              <w:tab w:val="right" w:leader="dot" w:pos="8296"/>
            </w:tabs>
            <w:rPr>
              <w:rFonts w:asciiTheme="minorHAnsi" w:hAnsiTheme="minorHAnsi" w:eastAsiaTheme="minorEastAsia" w:cstheme="minorBidi"/>
              <w:szCs w:val="22"/>
            </w:rPr>
          </w:pPr>
          <w:r>
            <w:fldChar w:fldCharType="begin"/>
          </w:r>
          <w:r>
            <w:instrText xml:space="preserve"> HYPERLINK \l "_Toc50155542" </w:instrText>
          </w:r>
          <w:r>
            <w:fldChar w:fldCharType="separate"/>
          </w:r>
          <w:r>
            <w:rPr>
              <w:rStyle w:val="38"/>
            </w:rPr>
            <w:t>4.</w:t>
          </w:r>
          <w:r>
            <w:rPr>
              <w:rFonts w:asciiTheme="minorHAnsi" w:hAnsiTheme="minorHAnsi" w:eastAsiaTheme="minorEastAsia" w:cstheme="minorBidi"/>
              <w:szCs w:val="22"/>
            </w:rPr>
            <w:tab/>
          </w:r>
          <w:r>
            <w:rPr>
              <w:rStyle w:val="38"/>
            </w:rPr>
            <w:t>平台基础状态检查</w:t>
          </w:r>
          <w:r>
            <w:tab/>
          </w:r>
          <w:r>
            <w:fldChar w:fldCharType="begin"/>
          </w:r>
          <w:r>
            <w:instrText xml:space="preserve"> PAGEREF _Toc50155542 \h </w:instrText>
          </w:r>
          <w:r>
            <w:fldChar w:fldCharType="separate"/>
          </w:r>
          <w:r>
            <w:t>34</w:t>
          </w:r>
          <w:r>
            <w:fldChar w:fldCharType="end"/>
          </w:r>
          <w:r>
            <w:fldChar w:fldCharType="end"/>
          </w:r>
        </w:p>
        <w:p w14:paraId="5963B895">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"_Toc50155543" </w:instrText>
          </w:r>
          <w:r>
            <w:fldChar w:fldCharType="separate"/>
          </w:r>
          <w:r>
            <w:rPr>
              <w:rStyle w:val="38"/>
            </w:rPr>
            <w:t>4.1.</w:t>
          </w:r>
          <w:r>
            <w:rPr>
              <w:rFonts w:asciiTheme="minorHAnsi" w:hAnsiTheme="minorHAnsi" w:eastAsiaTheme="minorEastAsia" w:cstheme="minorBidi"/>
              <w:szCs w:val="22"/>
            </w:rPr>
            <w:tab/>
          </w:r>
          <w:r>
            <w:rPr>
              <w:rStyle w:val="38"/>
            </w:rPr>
            <w:t>KS节点状态检查</w:t>
          </w:r>
          <w:r>
            <w:tab/>
          </w:r>
          <w:r>
            <w:fldChar w:fldCharType="begin"/>
          </w:r>
          <w:r>
            <w:instrText xml:space="preserve"> PAGEREF _Toc50155543 \h </w:instrText>
          </w:r>
          <w:r>
            <w:fldChar w:fldCharType="separate"/>
          </w:r>
          <w:r>
            <w:t>34</w:t>
          </w:r>
          <w:r>
            <w:fldChar w:fldCharType="end"/>
          </w:r>
          <w:r>
            <w:fldChar w:fldCharType="end"/>
          </w:r>
        </w:p>
        <w:p w14:paraId="61AD1CD2">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"_Toc50155544" </w:instrText>
          </w:r>
          <w:r>
            <w:fldChar w:fldCharType="separate"/>
          </w:r>
          <w:r>
            <w:rPr>
              <w:rStyle w:val="38"/>
            </w:rPr>
            <w:t>4.1.1.</w:t>
          </w:r>
          <w:r>
            <w:rPr>
              <w:rFonts w:asciiTheme="minorHAnsi" w:hAnsiTheme="minorHAnsi" w:eastAsiaTheme="minorEastAsia" w:cstheme="minorBidi"/>
              <w:szCs w:val="22"/>
            </w:rPr>
            <w:tab/>
          </w:r>
          <w:r>
            <w:rPr>
              <w:rStyle w:val="38"/>
            </w:rPr>
            <w:t>VG</w:t>
          </w:r>
          <w:r>
            <w:tab/>
          </w:r>
          <w:r>
            <w:fldChar w:fldCharType="begin"/>
          </w:r>
          <w:r>
            <w:instrText xml:space="preserve"> PAGEREF _Toc50155544 \h </w:instrText>
          </w:r>
          <w:r>
            <w:fldChar w:fldCharType="separate"/>
          </w:r>
          <w:r>
            <w:t>34</w:t>
          </w:r>
          <w:r>
            <w:fldChar w:fldCharType="end"/>
          </w:r>
          <w:r>
            <w:fldChar w:fldCharType="end"/>
          </w:r>
        </w:p>
        <w:p w14:paraId="49378552">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"_Toc50155545" </w:instrText>
          </w:r>
          <w:r>
            <w:fldChar w:fldCharType="separate"/>
          </w:r>
          <w:r>
            <w:rPr>
              <w:rStyle w:val="38"/>
            </w:rPr>
            <w:t>4.1.2.</w:t>
          </w:r>
          <w:r>
            <w:rPr>
              <w:rFonts w:asciiTheme="minorHAnsi" w:hAnsiTheme="minorHAnsi" w:eastAsiaTheme="minorEastAsia" w:cstheme="minorBidi"/>
              <w:szCs w:val="22"/>
            </w:rPr>
            <w:tab/>
          </w:r>
          <w:r>
            <w:rPr>
              <w:rStyle w:val="38"/>
            </w:rPr>
            <w:t>Postgresql</w:t>
          </w:r>
          <w:r>
            <w:tab/>
          </w:r>
          <w:r>
            <w:fldChar w:fldCharType="begin"/>
          </w:r>
          <w:r>
            <w:instrText xml:space="preserve"> PAGEREF _Toc50155545 \h </w:instrText>
          </w:r>
          <w:r>
            <w:fldChar w:fldCharType="separate"/>
          </w:r>
          <w:r>
            <w:t>35</w:t>
          </w:r>
          <w:r>
            <w:fldChar w:fldCharType="end"/>
          </w:r>
          <w:r>
            <w:fldChar w:fldCharType="end"/>
          </w:r>
        </w:p>
        <w:p w14:paraId="72027D3E">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"_Toc50155546" </w:instrText>
          </w:r>
          <w:r>
            <w:fldChar w:fldCharType="separate"/>
          </w:r>
          <w:r>
            <w:rPr>
              <w:rStyle w:val="38"/>
            </w:rPr>
            <w:t>4.1.3.</w:t>
          </w:r>
          <w:r>
            <w:rPr>
              <w:rFonts w:asciiTheme="minorHAnsi" w:hAnsiTheme="minorHAnsi" w:eastAsiaTheme="minorEastAsia" w:cstheme="minorBidi"/>
              <w:szCs w:val="22"/>
            </w:rPr>
            <w:tab/>
          </w:r>
          <w:r>
            <w:rPr>
              <w:rStyle w:val="38"/>
            </w:rPr>
            <w:t>Webservice</w:t>
          </w:r>
          <w:r>
            <w:tab/>
          </w:r>
          <w:r>
            <w:fldChar w:fldCharType="begin"/>
          </w:r>
          <w:r>
            <w:instrText xml:space="preserve"> PAGEREF _Toc50155546 \h </w:instrText>
          </w:r>
          <w:r>
            <w:fldChar w:fldCharType="separate"/>
          </w:r>
          <w:r>
            <w:t>36</w:t>
          </w:r>
          <w:r>
            <w:fldChar w:fldCharType="end"/>
          </w:r>
          <w:r>
            <w:fldChar w:fldCharType="end"/>
          </w:r>
        </w:p>
        <w:p w14:paraId="648BA749">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"_Toc50155547" </w:instrText>
          </w:r>
          <w:r>
            <w:fldChar w:fldCharType="separate"/>
          </w:r>
          <w:r>
            <w:rPr>
              <w:rStyle w:val="38"/>
            </w:rPr>
            <w:t>4.1.4.</w:t>
          </w:r>
          <w:r>
            <w:rPr>
              <w:rFonts w:asciiTheme="minorHAnsi" w:hAnsiTheme="minorHAnsi" w:eastAsiaTheme="minorEastAsia" w:cstheme="minorBidi"/>
              <w:szCs w:val="22"/>
            </w:rPr>
            <w:tab/>
          </w:r>
          <w:r>
            <w:rPr>
              <w:rStyle w:val="38"/>
            </w:rPr>
            <w:t>Pgpool</w:t>
          </w:r>
          <w:r>
            <w:tab/>
          </w:r>
          <w:r>
            <w:fldChar w:fldCharType="begin"/>
          </w:r>
          <w:r>
            <w:instrText xml:space="preserve"> PAGEREF _Toc50155547 \h </w:instrText>
          </w:r>
          <w:r>
            <w:fldChar w:fldCharType="separate"/>
          </w:r>
          <w:r>
            <w:t>37</w:t>
          </w:r>
          <w:r>
            <w:fldChar w:fldCharType="end"/>
          </w:r>
          <w:r>
            <w:fldChar w:fldCharType="end"/>
          </w:r>
        </w:p>
        <w:p w14:paraId="5C9D8DC9">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"_Toc50155548" </w:instrText>
          </w:r>
          <w:r>
            <w:fldChar w:fldCharType="separate"/>
          </w:r>
          <w:r>
            <w:rPr>
              <w:rStyle w:val="38"/>
            </w:rPr>
            <w:t>4.1.5.</w:t>
          </w:r>
          <w:r>
            <w:rPr>
              <w:rFonts w:asciiTheme="minorHAnsi" w:hAnsiTheme="minorHAnsi" w:eastAsiaTheme="minorEastAsia" w:cstheme="minorBidi"/>
              <w:szCs w:val="22"/>
            </w:rPr>
            <w:tab/>
          </w:r>
          <w:r>
            <w:rPr>
              <w:rStyle w:val="38"/>
            </w:rPr>
            <w:t>Proxy</w:t>
          </w:r>
          <w:r>
            <w:tab/>
          </w:r>
          <w:r>
            <w:fldChar w:fldCharType="begin"/>
          </w:r>
          <w:r>
            <w:instrText xml:space="preserve"> PAGEREF _Toc50155548 \h </w:instrText>
          </w:r>
          <w:r>
            <w:fldChar w:fldCharType="separate"/>
          </w:r>
          <w:r>
            <w:t>38</w:t>
          </w:r>
          <w:r>
            <w:fldChar w:fldCharType="end"/>
          </w:r>
          <w:r>
            <w:fldChar w:fldCharType="end"/>
          </w:r>
        </w:p>
        <w:p w14:paraId="235531F0">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"_Toc50155549" </w:instrText>
          </w:r>
          <w:r>
            <w:fldChar w:fldCharType="separate"/>
          </w:r>
          <w:r>
            <w:rPr>
              <w:rStyle w:val="38"/>
            </w:rPr>
            <w:t>4.1.6.</w:t>
          </w:r>
          <w:r>
            <w:rPr>
              <w:rFonts w:asciiTheme="minorHAnsi" w:hAnsiTheme="minorHAnsi" w:eastAsiaTheme="minorEastAsia" w:cstheme="minorBidi"/>
              <w:szCs w:val="22"/>
            </w:rPr>
            <w:tab/>
          </w:r>
          <w:r>
            <w:rPr>
              <w:rStyle w:val="38"/>
            </w:rPr>
            <w:t>Seed</w:t>
          </w:r>
          <w:r>
            <w:tab/>
          </w:r>
          <w:r>
            <w:fldChar w:fldCharType="begin"/>
          </w:r>
          <w:r>
            <w:instrText xml:space="preserve"> PAGEREF _Toc50155549 \h </w:instrText>
          </w:r>
          <w:r>
            <w:fldChar w:fldCharType="separate"/>
          </w:r>
          <w:r>
            <w:t>39</w:t>
          </w:r>
          <w:r>
            <w:fldChar w:fldCharType="end"/>
          </w:r>
          <w:r>
            <w:fldChar w:fldCharType="end"/>
          </w:r>
        </w:p>
        <w:p w14:paraId="16697678">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"_Toc50155550" </w:instrText>
          </w:r>
          <w:r>
            <w:fldChar w:fldCharType="separate"/>
          </w:r>
          <w:r>
            <w:rPr>
              <w:rStyle w:val="38"/>
            </w:rPr>
            <w:t>4.1.7.</w:t>
          </w:r>
          <w:r>
            <w:rPr>
              <w:rFonts w:asciiTheme="minorHAnsi" w:hAnsiTheme="minorHAnsi" w:eastAsiaTheme="minorEastAsia" w:cstheme="minorBidi"/>
              <w:szCs w:val="22"/>
            </w:rPr>
            <w:tab/>
          </w:r>
          <w:r>
            <w:rPr>
              <w:rStyle w:val="38"/>
            </w:rPr>
            <w:t>Snapshot</w:t>
          </w:r>
          <w:r>
            <w:tab/>
          </w:r>
          <w:r>
            <w:fldChar w:fldCharType="begin"/>
          </w:r>
          <w:r>
            <w:instrText xml:space="preserve"> PAGEREF _Toc50155550 \h </w:instrText>
          </w:r>
          <w:r>
            <w:fldChar w:fldCharType="separate"/>
          </w:r>
          <w:r>
            <w:t>40</w:t>
          </w:r>
          <w:r>
            <w:fldChar w:fldCharType="end"/>
          </w:r>
          <w:r>
            <w:fldChar w:fldCharType="end"/>
          </w:r>
        </w:p>
        <w:p w14:paraId="66F2887F">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"_Toc50155551" </w:instrText>
          </w:r>
          <w:r>
            <w:fldChar w:fldCharType="separate"/>
          </w:r>
          <w:r>
            <w:rPr>
              <w:rStyle w:val="38"/>
            </w:rPr>
            <w:t>4.1.8.</w:t>
          </w:r>
          <w:r>
            <w:rPr>
              <w:rFonts w:asciiTheme="minorHAnsi" w:hAnsiTheme="minorHAnsi" w:eastAsiaTheme="minorEastAsia" w:cstheme="minorBidi"/>
              <w:szCs w:val="22"/>
            </w:rPr>
            <w:tab/>
          </w:r>
          <w:r>
            <w:rPr>
              <w:rStyle w:val="38"/>
            </w:rPr>
            <w:t>Zoocassa</w:t>
          </w:r>
          <w:r>
            <w:tab/>
          </w:r>
          <w:r>
            <w:fldChar w:fldCharType="begin"/>
          </w:r>
          <w:r>
            <w:instrText xml:space="preserve"> PAGEREF _Toc50155551 \h </w:instrText>
          </w:r>
          <w:r>
            <w:fldChar w:fldCharType="separate"/>
          </w:r>
          <w:r>
            <w:t>41</w:t>
          </w:r>
          <w:r>
            <w:fldChar w:fldCharType="end"/>
          </w:r>
          <w:r>
            <w:fldChar w:fldCharType="end"/>
          </w:r>
        </w:p>
        <w:p w14:paraId="016B651B">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"_Toc50155552" </w:instrText>
          </w:r>
          <w:r>
            <w:fldChar w:fldCharType="separate"/>
          </w:r>
          <w:r>
            <w:rPr>
              <w:rStyle w:val="38"/>
            </w:rPr>
            <w:t>4.1.9.</w:t>
          </w:r>
          <w:r>
            <w:rPr>
              <w:rFonts w:asciiTheme="minorHAnsi" w:hAnsiTheme="minorHAnsi" w:eastAsiaTheme="minorEastAsia" w:cstheme="minorBidi"/>
              <w:szCs w:val="22"/>
            </w:rPr>
            <w:tab/>
          </w:r>
          <w:r>
            <w:rPr>
              <w:rStyle w:val="38"/>
            </w:rPr>
            <w:t>Vbr</w:t>
          </w:r>
          <w:r>
            <w:tab/>
          </w:r>
          <w:r>
            <w:fldChar w:fldCharType="begin"/>
          </w:r>
          <w:r>
            <w:instrText xml:space="preserve"> PAGEREF _Toc50155552 \h </w:instrText>
          </w:r>
          <w:r>
            <w:fldChar w:fldCharType="separate"/>
          </w:r>
          <w:r>
            <w:t>44</w:t>
          </w:r>
          <w:r>
            <w:fldChar w:fldCharType="end"/>
          </w:r>
          <w:r>
            <w:fldChar w:fldCharType="end"/>
          </w:r>
        </w:p>
        <w:p w14:paraId="10125EAE">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"_Toc50155553" </w:instrText>
          </w:r>
          <w:r>
            <w:fldChar w:fldCharType="separate"/>
          </w:r>
          <w:r>
            <w:rPr>
              <w:rStyle w:val="38"/>
            </w:rPr>
            <w:t>4.2.</w:t>
          </w:r>
          <w:r>
            <w:rPr>
              <w:rFonts w:asciiTheme="minorHAnsi" w:hAnsiTheme="minorHAnsi" w:eastAsiaTheme="minorEastAsia" w:cstheme="minorBidi"/>
              <w:szCs w:val="22"/>
            </w:rPr>
            <w:tab/>
          </w:r>
          <w:r>
            <w:rPr>
              <w:rStyle w:val="38"/>
            </w:rPr>
            <w:t>Hyper节点状态检查</w:t>
          </w:r>
          <w:r>
            <w:tab/>
          </w:r>
          <w:r>
            <w:fldChar w:fldCharType="begin"/>
          </w:r>
          <w:r>
            <w:instrText xml:space="preserve"> PAGEREF _Toc50155553 \h </w:instrText>
          </w:r>
          <w:r>
            <w:fldChar w:fldCharType="separate"/>
          </w:r>
          <w:r>
            <w:t>45</w:t>
          </w:r>
          <w:r>
            <w:fldChar w:fldCharType="end"/>
          </w:r>
          <w:r>
            <w:fldChar w:fldCharType="end"/>
          </w:r>
        </w:p>
        <w:p w14:paraId="2BC6F096">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"_Toc50155554" </w:instrText>
          </w:r>
          <w:r>
            <w:fldChar w:fldCharType="separate"/>
          </w:r>
          <w:r>
            <w:rPr>
              <w:rStyle w:val="38"/>
              <w:lang w:eastAsia="zh-Hans"/>
            </w:rPr>
            <w:t>4.2.1.</w:t>
          </w:r>
          <w:r>
            <w:rPr>
              <w:rFonts w:asciiTheme="minorHAnsi" w:hAnsiTheme="minorHAnsi" w:eastAsiaTheme="minorEastAsia" w:cstheme="minorBidi"/>
              <w:szCs w:val="22"/>
            </w:rPr>
            <w:tab/>
          </w:r>
          <w:r>
            <w:rPr>
              <w:rStyle w:val="38"/>
            </w:rPr>
            <w:t>节点功能</w:t>
          </w:r>
          <w:r>
            <w:tab/>
          </w:r>
          <w:r>
            <w:fldChar w:fldCharType="begin"/>
          </w:r>
          <w:r>
            <w:instrText xml:space="preserve"> PAGEREF _Toc50155554 \h </w:instrText>
          </w:r>
          <w:r>
            <w:fldChar w:fldCharType="separate"/>
          </w:r>
          <w:r>
            <w:t>45</w:t>
          </w:r>
          <w:r>
            <w:fldChar w:fldCharType="end"/>
          </w:r>
          <w:r>
            <w:fldChar w:fldCharType="end"/>
          </w:r>
        </w:p>
        <w:p w14:paraId="0A087264">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"_Toc50155555" </w:instrText>
          </w:r>
          <w:r>
            <w:fldChar w:fldCharType="separate"/>
          </w:r>
          <w:r>
            <w:rPr>
              <w:rStyle w:val="38"/>
            </w:rPr>
            <w:t>4.2.2.</w:t>
          </w:r>
          <w:r>
            <w:rPr>
              <w:rFonts w:asciiTheme="minorHAnsi" w:hAnsiTheme="minorHAnsi" w:eastAsiaTheme="minorEastAsia" w:cstheme="minorBidi"/>
              <w:szCs w:val="22"/>
            </w:rPr>
            <w:tab/>
          </w:r>
          <w:r>
            <w:rPr>
              <w:rStyle w:val="38"/>
            </w:rPr>
            <w:t>节点架构</w:t>
          </w:r>
          <w:r>
            <w:tab/>
          </w:r>
          <w:r>
            <w:fldChar w:fldCharType="begin"/>
          </w:r>
          <w:r>
            <w:instrText xml:space="preserve"> PAGEREF _Toc50155555 \h </w:instrText>
          </w:r>
          <w:r>
            <w:fldChar w:fldCharType="separate"/>
          </w:r>
          <w:r>
            <w:t>45</w:t>
          </w:r>
          <w:r>
            <w:fldChar w:fldCharType="end"/>
          </w:r>
          <w:r>
            <w:fldChar w:fldCharType="end"/>
          </w:r>
        </w:p>
        <w:p w14:paraId="01191187">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"_Toc50155556" </w:instrText>
          </w:r>
          <w:r>
            <w:fldChar w:fldCharType="separate"/>
          </w:r>
          <w:r>
            <w:rPr>
              <w:rStyle w:val="38"/>
            </w:rPr>
            <w:t>4.2.3.</w:t>
          </w:r>
          <w:r>
            <w:rPr>
              <w:rFonts w:asciiTheme="minorHAnsi" w:hAnsiTheme="minorHAnsi" w:eastAsiaTheme="minorEastAsia" w:cstheme="minorBidi"/>
              <w:szCs w:val="22"/>
            </w:rPr>
            <w:tab/>
          </w:r>
          <w:r>
            <w:rPr>
              <w:rStyle w:val="38"/>
            </w:rPr>
            <w:t>状态检查</w:t>
          </w:r>
          <w:r>
            <w:tab/>
          </w:r>
          <w:r>
            <w:fldChar w:fldCharType="begin"/>
          </w:r>
          <w:r>
            <w:instrText xml:space="preserve"> PAGEREF _Toc50155556 \h </w:instrText>
          </w:r>
          <w:r>
            <w:fldChar w:fldCharType="separate"/>
          </w:r>
          <w:r>
            <w:t>45</w:t>
          </w:r>
          <w:r>
            <w:fldChar w:fldCharType="end"/>
          </w:r>
          <w:r>
            <w:fldChar w:fldCharType="end"/>
          </w:r>
        </w:p>
        <w:p w14:paraId="39C223CD">
          <w:pPr>
            <w:pStyle w:val="22"/>
            <w:tabs>
              <w:tab w:val="left" w:pos="400"/>
              <w:tab w:val="right" w:leader="dot" w:pos="8296"/>
            </w:tabs>
            <w:rPr>
              <w:rFonts w:asciiTheme="minorHAnsi" w:hAnsiTheme="minorHAnsi" w:eastAsiaTheme="minorEastAsia" w:cstheme="minorBidi"/>
              <w:szCs w:val="22"/>
            </w:rPr>
          </w:pPr>
          <w:r>
            <w:fldChar w:fldCharType="begin"/>
          </w:r>
          <w:r>
            <w:instrText xml:space="preserve"> HYPERLINK \l "_Toc50155557" </w:instrText>
          </w:r>
          <w:r>
            <w:fldChar w:fldCharType="separate"/>
          </w:r>
          <w:r>
            <w:rPr>
              <w:rStyle w:val="38"/>
            </w:rPr>
            <w:t>5.</w:t>
          </w:r>
          <w:r>
            <w:rPr>
              <w:rFonts w:asciiTheme="minorHAnsi" w:hAnsiTheme="minorHAnsi" w:eastAsiaTheme="minorEastAsia" w:cstheme="minorBidi"/>
              <w:szCs w:val="22"/>
            </w:rPr>
            <w:tab/>
          </w:r>
          <w:r>
            <w:rPr>
              <w:rStyle w:val="38"/>
            </w:rPr>
            <w:t>平台基础状态维护</w:t>
          </w:r>
          <w:r>
            <w:tab/>
          </w:r>
          <w:r>
            <w:fldChar w:fldCharType="begin"/>
          </w:r>
          <w:r>
            <w:instrText xml:space="preserve"> PAGEREF _Toc50155557 \h </w:instrText>
          </w:r>
          <w:r>
            <w:fldChar w:fldCharType="separate"/>
          </w:r>
          <w:r>
            <w:t>46</w:t>
          </w:r>
          <w:r>
            <w:fldChar w:fldCharType="end"/>
          </w:r>
          <w:r>
            <w:fldChar w:fldCharType="end"/>
          </w:r>
        </w:p>
        <w:p w14:paraId="67E430B2">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"_Toc50155558" </w:instrText>
          </w:r>
          <w:r>
            <w:fldChar w:fldCharType="separate"/>
          </w:r>
          <w:r>
            <w:rPr>
              <w:rStyle w:val="38"/>
            </w:rPr>
            <w:t>5.1.</w:t>
          </w:r>
          <w:r>
            <w:rPr>
              <w:rFonts w:asciiTheme="minorHAnsi" w:hAnsiTheme="minorHAnsi" w:eastAsiaTheme="minorEastAsia" w:cstheme="minorBidi"/>
              <w:szCs w:val="22"/>
            </w:rPr>
            <w:tab/>
          </w:r>
          <w:r>
            <w:rPr>
              <w:rStyle w:val="38"/>
            </w:rPr>
            <w:t>KS节点关机流程</w:t>
          </w:r>
          <w:r>
            <w:tab/>
          </w:r>
          <w:r>
            <w:fldChar w:fldCharType="begin"/>
          </w:r>
          <w:r>
            <w:instrText xml:space="preserve"> PAGEREF _Toc50155558 \h </w:instrText>
          </w:r>
          <w:r>
            <w:fldChar w:fldCharType="separate"/>
          </w:r>
          <w:r>
            <w:t>46</w:t>
          </w:r>
          <w:r>
            <w:fldChar w:fldCharType="end"/>
          </w:r>
          <w:r>
            <w:fldChar w:fldCharType="end"/>
          </w:r>
        </w:p>
        <w:p w14:paraId="382D19B8">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"_Toc50155559" </w:instrText>
          </w:r>
          <w:r>
            <w:fldChar w:fldCharType="separate"/>
          </w:r>
          <w:r>
            <w:rPr>
              <w:rStyle w:val="38"/>
            </w:rPr>
            <w:t>5.2.</w:t>
          </w:r>
          <w:r>
            <w:rPr>
              <w:rFonts w:asciiTheme="minorHAnsi" w:hAnsiTheme="minorHAnsi" w:eastAsiaTheme="minorEastAsia" w:cstheme="minorBidi"/>
              <w:szCs w:val="22"/>
            </w:rPr>
            <w:tab/>
          </w:r>
          <w:r>
            <w:rPr>
              <w:rStyle w:val="38"/>
            </w:rPr>
            <w:t>Hyper节点关机流程</w:t>
          </w:r>
          <w:r>
            <w:tab/>
          </w:r>
          <w:r>
            <w:fldChar w:fldCharType="begin"/>
          </w:r>
          <w:r>
            <w:instrText xml:space="preserve"> PAGEREF _Toc50155559 \h </w:instrText>
          </w:r>
          <w:r>
            <w:fldChar w:fldCharType="separate"/>
          </w:r>
          <w:r>
            <w:t>47</w:t>
          </w:r>
          <w:r>
            <w:fldChar w:fldCharType="end"/>
          </w:r>
          <w:r>
            <w:fldChar w:fldCharType="end"/>
          </w:r>
        </w:p>
        <w:p w14:paraId="354087C1">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"_Toc50155560" </w:instrText>
          </w:r>
          <w:r>
            <w:fldChar w:fldCharType="separate"/>
          </w:r>
          <w:r>
            <w:rPr>
              <w:rStyle w:val="38"/>
            </w:rPr>
            <w:t>5.3.</w:t>
          </w:r>
          <w:r>
            <w:rPr>
              <w:rFonts w:asciiTheme="minorHAnsi" w:hAnsiTheme="minorHAnsi" w:eastAsiaTheme="minorEastAsia" w:cstheme="minorBidi"/>
              <w:szCs w:val="22"/>
            </w:rPr>
            <w:tab/>
          </w:r>
          <w:r>
            <w:rPr>
              <w:rStyle w:val="38"/>
            </w:rPr>
            <w:t>平台升级</w:t>
          </w:r>
          <w:r>
            <w:tab/>
          </w:r>
          <w:r>
            <w:fldChar w:fldCharType="begin"/>
          </w:r>
          <w:r>
            <w:instrText xml:space="preserve"> PAGEREF _Toc50155560 \h </w:instrText>
          </w:r>
          <w:r>
            <w:fldChar w:fldCharType="separate"/>
          </w:r>
          <w:r>
            <w:t>48</w:t>
          </w:r>
          <w:r>
            <w:fldChar w:fldCharType="end"/>
          </w:r>
          <w:r>
            <w:fldChar w:fldCharType="end"/>
          </w:r>
        </w:p>
        <w:p w14:paraId="07A4BDC6">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"_Toc50155561" </w:instrText>
          </w:r>
          <w:r>
            <w:fldChar w:fldCharType="separate"/>
          </w:r>
          <w:r>
            <w:rPr>
              <w:rStyle w:val="38"/>
            </w:rPr>
            <w:t>5.4.</w:t>
          </w:r>
          <w:r>
            <w:rPr>
              <w:rFonts w:asciiTheme="minorHAnsi" w:hAnsiTheme="minorHAnsi" w:eastAsiaTheme="minorEastAsia" w:cstheme="minorBidi"/>
              <w:szCs w:val="22"/>
            </w:rPr>
            <w:tab/>
          </w:r>
          <w:r>
            <w:rPr>
              <w:rStyle w:val="38"/>
            </w:rPr>
            <w:t>平台扩容</w:t>
          </w:r>
          <w:r>
            <w:tab/>
          </w:r>
          <w:r>
            <w:fldChar w:fldCharType="begin"/>
          </w:r>
          <w:r>
            <w:instrText xml:space="preserve"> PAGEREF _Toc50155561 \h </w:instrText>
          </w:r>
          <w:r>
            <w:fldChar w:fldCharType="separate"/>
          </w:r>
          <w:r>
            <w:t>48</w:t>
          </w:r>
          <w:r>
            <w:fldChar w:fldCharType="end"/>
          </w:r>
          <w:r>
            <w:fldChar w:fldCharType="end"/>
          </w:r>
        </w:p>
        <w:p w14:paraId="5611136B">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"_Toc50155562" </w:instrText>
          </w:r>
          <w:r>
            <w:fldChar w:fldCharType="separate"/>
          </w:r>
          <w:r>
            <w:rPr>
              <w:rStyle w:val="38"/>
            </w:rPr>
            <w:t>5.5.</w:t>
          </w:r>
          <w:r>
            <w:rPr>
              <w:rFonts w:asciiTheme="minorHAnsi" w:hAnsiTheme="minorHAnsi" w:eastAsiaTheme="minorEastAsia" w:cstheme="minorBidi"/>
              <w:szCs w:val="22"/>
            </w:rPr>
            <w:tab/>
          </w:r>
          <w:r>
            <w:rPr>
              <w:rStyle w:val="38"/>
            </w:rPr>
            <w:t>平台关闭</w:t>
          </w:r>
          <w:r>
            <w:tab/>
          </w:r>
          <w:r>
            <w:fldChar w:fldCharType="begin"/>
          </w:r>
          <w:r>
            <w:instrText xml:space="preserve"> PAGEREF _Toc50155562 \h </w:instrText>
          </w:r>
          <w:r>
            <w:fldChar w:fldCharType="separate"/>
          </w:r>
          <w:r>
            <w:t>49</w:t>
          </w:r>
          <w:r>
            <w:fldChar w:fldCharType="end"/>
          </w:r>
          <w:r>
            <w:fldChar w:fldCharType="end"/>
          </w:r>
        </w:p>
        <w:p w14:paraId="6822DC71">
          <w:pPr>
            <w:pStyle w:val="17"/>
            <w:tabs>
              <w:tab w:val="left" w:pos="1680"/>
              <w:tab w:val="right" w:leader="dot" w:pos="8296"/>
            </w:tabs>
            <w:ind w:left="840"/>
            <w:rPr>
              <w:rFonts w:asciiTheme="minorHAnsi" w:hAnsiTheme="minorHAnsi" w:eastAsiaTheme="minorEastAsia" w:cstheme="minorBidi"/>
              <w:szCs w:val="22"/>
            </w:rPr>
          </w:pPr>
          <w:r>
            <w:fldChar w:fldCharType="begin"/>
          </w:r>
          <w:r>
            <w:instrText xml:space="preserve"> HYPERLINK \l "_Toc50155563" </w:instrText>
          </w:r>
          <w:r>
            <w:fldChar w:fldCharType="separate"/>
          </w:r>
          <w:r>
            <w:rPr>
              <w:rStyle w:val="38"/>
              <w:rFonts w:ascii="黑体" w:hAnsi="黑体"/>
            </w:rPr>
            <w:t>5.5.1.</w:t>
          </w:r>
          <w:r>
            <w:rPr>
              <w:rFonts w:asciiTheme="minorHAnsi" w:hAnsiTheme="minorHAnsi" w:eastAsiaTheme="minorEastAsia" w:cstheme="minorBidi"/>
              <w:szCs w:val="22"/>
            </w:rPr>
            <w:tab/>
          </w:r>
          <w:r>
            <w:rPr>
              <w:rStyle w:val="38"/>
              <w:rFonts w:ascii="黑体" w:hAnsi="黑体"/>
            </w:rPr>
            <w:t>将所有计算节点状态设置为故障（faulty）</w:t>
          </w:r>
          <w:r>
            <w:tab/>
          </w:r>
          <w:r>
            <w:fldChar w:fldCharType="begin"/>
          </w:r>
          <w:r>
            <w:instrText xml:space="preserve"> PAGEREF _Toc50155563 \h </w:instrText>
          </w:r>
          <w:r>
            <w:fldChar w:fldCharType="separate"/>
          </w:r>
          <w:r>
            <w:t>49</w:t>
          </w:r>
          <w:r>
            <w:fldChar w:fldCharType="end"/>
          </w:r>
          <w:r>
            <w:fldChar w:fldCharType="end"/>
          </w:r>
        </w:p>
        <w:p w14:paraId="1C6FBC76">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"_Toc50155564" </w:instrText>
          </w:r>
          <w:r>
            <w:fldChar w:fldCharType="separate"/>
          </w:r>
          <w:r>
            <w:rPr>
              <w:rStyle w:val="38"/>
            </w:rPr>
            <w:t>5.5.2.</w:t>
          </w:r>
          <w:r>
            <w:rPr>
              <w:rFonts w:asciiTheme="minorHAnsi" w:hAnsiTheme="minorHAnsi" w:eastAsiaTheme="minorEastAsia" w:cstheme="minorBidi"/>
              <w:szCs w:val="22"/>
            </w:rPr>
            <w:tab/>
          </w:r>
          <w:r>
            <w:rPr>
              <w:rStyle w:val="38"/>
              <w:rFonts w:ascii="黑体" w:hAnsi="黑体"/>
            </w:rPr>
            <w:t>禁用灾难检测和恢复机制</w:t>
          </w:r>
          <w:r>
            <w:tab/>
          </w:r>
          <w:r>
            <w:fldChar w:fldCharType="begin"/>
          </w:r>
          <w:r>
            <w:instrText xml:space="preserve"> PAGEREF _Toc50155564 \h </w:instrText>
          </w:r>
          <w:r>
            <w:fldChar w:fldCharType="separate"/>
          </w:r>
          <w:r>
            <w:t>50</w:t>
          </w:r>
          <w:r>
            <w:fldChar w:fldCharType="end"/>
          </w:r>
          <w:r>
            <w:fldChar w:fldCharType="end"/>
          </w:r>
        </w:p>
        <w:p w14:paraId="059DB371">
          <w:pPr>
            <w:pStyle w:val="17"/>
            <w:tabs>
              <w:tab w:val="left" w:pos="1680"/>
              <w:tab w:val="right" w:leader="dot" w:pos="8296"/>
            </w:tabs>
            <w:ind w:left="840"/>
            <w:rPr>
              <w:rFonts w:asciiTheme="minorHAnsi" w:hAnsiTheme="minorHAnsi" w:eastAsiaTheme="minorEastAsia" w:cstheme="minorBidi"/>
              <w:szCs w:val="22"/>
            </w:rPr>
          </w:pPr>
          <w:r>
            <w:fldChar w:fldCharType="begin"/>
          </w:r>
          <w:r>
            <w:instrText xml:space="preserve"> HYPERLINK \l "_Toc50155565" </w:instrText>
          </w:r>
          <w:r>
            <w:fldChar w:fldCharType="separate"/>
          </w:r>
          <w:r>
            <w:rPr>
              <w:rStyle w:val="38"/>
              <w:rFonts w:ascii="黑体" w:hAnsi="黑体"/>
            </w:rPr>
            <w:t>5.5.3.</w:t>
          </w:r>
          <w:r>
            <w:rPr>
              <w:rFonts w:asciiTheme="minorHAnsi" w:hAnsiTheme="minorHAnsi" w:eastAsiaTheme="minorEastAsia" w:cstheme="minorBidi"/>
              <w:szCs w:val="22"/>
            </w:rPr>
            <w:tab/>
          </w:r>
          <w:r>
            <w:rPr>
              <w:rStyle w:val="38"/>
              <w:rFonts w:ascii="黑体" w:hAnsi="黑体"/>
            </w:rPr>
            <w:t>关闭控制台服务</w:t>
          </w:r>
          <w:r>
            <w:tab/>
          </w:r>
          <w:r>
            <w:fldChar w:fldCharType="begin"/>
          </w:r>
          <w:r>
            <w:instrText xml:space="preserve"> PAGEREF _Toc50155565 \h </w:instrText>
          </w:r>
          <w:r>
            <w:fldChar w:fldCharType="separate"/>
          </w:r>
          <w:r>
            <w:t>51</w:t>
          </w:r>
          <w:r>
            <w:fldChar w:fldCharType="end"/>
          </w:r>
          <w:r>
            <w:fldChar w:fldCharType="end"/>
          </w:r>
        </w:p>
        <w:p w14:paraId="0DF9AEDA">
          <w:pPr>
            <w:pStyle w:val="17"/>
            <w:tabs>
              <w:tab w:val="left" w:pos="1680"/>
              <w:tab w:val="right" w:leader="dot" w:pos="8296"/>
            </w:tabs>
            <w:ind w:left="840"/>
            <w:rPr>
              <w:rFonts w:asciiTheme="minorHAnsi" w:hAnsiTheme="minorHAnsi" w:eastAsiaTheme="minorEastAsia" w:cstheme="minorBidi"/>
              <w:szCs w:val="22"/>
            </w:rPr>
          </w:pPr>
          <w:r>
            <w:fldChar w:fldCharType="begin"/>
          </w:r>
          <w:r>
            <w:instrText xml:space="preserve"> HYPERLINK \l "_Toc50155566" </w:instrText>
          </w:r>
          <w:r>
            <w:fldChar w:fldCharType="separate"/>
          </w:r>
          <w:r>
            <w:rPr>
              <w:rStyle w:val="38"/>
              <w:rFonts w:ascii="黑体" w:hAnsi="黑体"/>
            </w:rPr>
            <w:t>5.5.4.</w:t>
          </w:r>
          <w:r>
            <w:rPr>
              <w:rFonts w:asciiTheme="minorHAnsi" w:hAnsiTheme="minorHAnsi" w:eastAsiaTheme="minorEastAsia" w:cstheme="minorBidi"/>
              <w:szCs w:val="22"/>
            </w:rPr>
            <w:tab/>
          </w:r>
          <w:r>
            <w:rPr>
              <w:rStyle w:val="38"/>
              <w:rFonts w:ascii="黑体" w:hAnsi="黑体"/>
            </w:rPr>
            <w:t>关闭计算节点</w:t>
          </w:r>
          <w:r>
            <w:tab/>
          </w:r>
          <w:r>
            <w:fldChar w:fldCharType="begin"/>
          </w:r>
          <w:r>
            <w:instrText xml:space="preserve"> PAGEREF _Toc50155566 \h </w:instrText>
          </w:r>
          <w:r>
            <w:fldChar w:fldCharType="separate"/>
          </w:r>
          <w:r>
            <w:t>51</w:t>
          </w:r>
          <w:r>
            <w:fldChar w:fldCharType="end"/>
          </w:r>
          <w:r>
            <w:fldChar w:fldCharType="end"/>
          </w:r>
        </w:p>
        <w:p w14:paraId="3EB58888">
          <w:pPr>
            <w:pStyle w:val="17"/>
            <w:tabs>
              <w:tab w:val="left" w:pos="1680"/>
              <w:tab w:val="right" w:leader="dot" w:pos="8296"/>
            </w:tabs>
            <w:ind w:left="840"/>
            <w:rPr>
              <w:rFonts w:asciiTheme="minorHAnsi" w:hAnsiTheme="minorHAnsi" w:eastAsiaTheme="minorEastAsia" w:cstheme="minorBidi"/>
              <w:szCs w:val="22"/>
            </w:rPr>
          </w:pPr>
          <w:r>
            <w:fldChar w:fldCharType="begin"/>
          </w:r>
          <w:r>
            <w:instrText xml:space="preserve"> HYPERLINK \l "_Toc50155567" </w:instrText>
          </w:r>
          <w:r>
            <w:fldChar w:fldCharType="separate"/>
          </w:r>
          <w:r>
            <w:rPr>
              <w:rStyle w:val="38"/>
              <w:rFonts w:ascii="黑体" w:hAnsi="黑体"/>
            </w:rPr>
            <w:t>5.5.5.</w:t>
          </w:r>
          <w:r>
            <w:rPr>
              <w:rFonts w:asciiTheme="minorHAnsi" w:hAnsiTheme="minorHAnsi" w:eastAsiaTheme="minorEastAsia" w:cstheme="minorBidi"/>
              <w:szCs w:val="22"/>
            </w:rPr>
            <w:tab/>
          </w:r>
          <w:r>
            <w:rPr>
              <w:rStyle w:val="38"/>
              <w:rFonts w:ascii="黑体" w:hAnsi="黑体"/>
            </w:rPr>
            <w:t>关闭管理节点</w:t>
          </w:r>
          <w:r>
            <w:tab/>
          </w:r>
          <w:r>
            <w:fldChar w:fldCharType="begin"/>
          </w:r>
          <w:r>
            <w:instrText xml:space="preserve"> PAGEREF _Toc50155567 \h </w:instrText>
          </w:r>
          <w:r>
            <w:fldChar w:fldCharType="separate"/>
          </w:r>
          <w:r>
            <w:t>52</w:t>
          </w:r>
          <w:r>
            <w:fldChar w:fldCharType="end"/>
          </w:r>
          <w:r>
            <w:fldChar w:fldCharType="end"/>
          </w:r>
        </w:p>
        <w:p w14:paraId="5543B11B">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"_Toc50155568" </w:instrText>
          </w:r>
          <w:r>
            <w:fldChar w:fldCharType="separate"/>
          </w:r>
          <w:r>
            <w:rPr>
              <w:rStyle w:val="38"/>
            </w:rPr>
            <w:t>5.6.</w:t>
          </w:r>
          <w:r>
            <w:rPr>
              <w:rFonts w:asciiTheme="minorHAnsi" w:hAnsiTheme="minorHAnsi" w:eastAsiaTheme="minorEastAsia" w:cstheme="minorBidi"/>
              <w:szCs w:val="22"/>
            </w:rPr>
            <w:tab/>
          </w:r>
          <w:r>
            <w:rPr>
              <w:rStyle w:val="38"/>
            </w:rPr>
            <w:t>平台启动</w:t>
          </w:r>
          <w:r>
            <w:tab/>
          </w:r>
          <w:r>
            <w:fldChar w:fldCharType="begin"/>
          </w:r>
          <w:r>
            <w:instrText xml:space="preserve"> PAGEREF _Toc50155568 \h </w:instrText>
          </w:r>
          <w:r>
            <w:fldChar w:fldCharType="separate"/>
          </w:r>
          <w:r>
            <w:t>54</w:t>
          </w:r>
          <w:r>
            <w:fldChar w:fldCharType="end"/>
          </w:r>
          <w:r>
            <w:fldChar w:fldCharType="end"/>
          </w:r>
        </w:p>
        <w:p w14:paraId="20EE41A3">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"_Toc50155569" </w:instrText>
          </w:r>
          <w:r>
            <w:fldChar w:fldCharType="separate"/>
          </w:r>
          <w:r>
            <w:rPr>
              <w:rStyle w:val="38"/>
            </w:rPr>
            <w:t>5.6.1.</w:t>
          </w:r>
          <w:r>
            <w:rPr>
              <w:rFonts w:asciiTheme="minorHAnsi" w:hAnsiTheme="minorHAnsi" w:eastAsiaTheme="minorEastAsia" w:cstheme="minorBidi"/>
              <w:szCs w:val="22"/>
            </w:rPr>
            <w:tab/>
          </w:r>
          <w:r>
            <w:rPr>
              <w:rStyle w:val="38"/>
            </w:rPr>
            <w:t>检查节点时钟同步</w:t>
          </w:r>
          <w:r>
            <w:tab/>
          </w:r>
          <w:r>
            <w:fldChar w:fldCharType="begin"/>
          </w:r>
          <w:r>
            <w:instrText xml:space="preserve"> PAGEREF _Toc50155569 \h </w:instrText>
          </w:r>
          <w:r>
            <w:fldChar w:fldCharType="separate"/>
          </w:r>
          <w:r>
            <w:t>55</w:t>
          </w:r>
          <w:r>
            <w:fldChar w:fldCharType="end"/>
          </w:r>
          <w:r>
            <w:fldChar w:fldCharType="end"/>
          </w:r>
        </w:p>
        <w:p w14:paraId="6F58C21C">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"_Toc50155570" </w:instrText>
          </w:r>
          <w:r>
            <w:fldChar w:fldCharType="separate"/>
          </w:r>
          <w:r>
            <w:rPr>
              <w:rStyle w:val="38"/>
            </w:rPr>
            <w:t>5.6.2.</w:t>
          </w:r>
          <w:r>
            <w:rPr>
              <w:rFonts w:asciiTheme="minorHAnsi" w:hAnsiTheme="minorHAnsi" w:eastAsiaTheme="minorEastAsia" w:cstheme="minorBidi"/>
              <w:szCs w:val="22"/>
            </w:rPr>
            <w:tab/>
          </w:r>
          <w:r>
            <w:rPr>
              <w:rStyle w:val="38"/>
            </w:rPr>
            <w:t>检查所有管理节点的状态</w:t>
          </w:r>
          <w:r>
            <w:tab/>
          </w:r>
          <w:r>
            <w:fldChar w:fldCharType="begin"/>
          </w:r>
          <w:r>
            <w:instrText xml:space="preserve"> PAGEREF _Toc50155570 \h </w:instrText>
          </w:r>
          <w:r>
            <w:fldChar w:fldCharType="separate"/>
          </w:r>
          <w:r>
            <w:t>55</w:t>
          </w:r>
          <w:r>
            <w:fldChar w:fldCharType="end"/>
          </w:r>
          <w:r>
            <w:fldChar w:fldCharType="end"/>
          </w:r>
        </w:p>
        <w:p w14:paraId="3B1B9958">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"_Toc50155571" </w:instrText>
          </w:r>
          <w:r>
            <w:fldChar w:fldCharType="separate"/>
          </w:r>
          <w:r>
            <w:rPr>
              <w:rStyle w:val="38"/>
            </w:rPr>
            <w:t>5.6.3.</w:t>
          </w:r>
          <w:r>
            <w:rPr>
              <w:rFonts w:asciiTheme="minorHAnsi" w:hAnsiTheme="minorHAnsi" w:eastAsiaTheme="minorEastAsia" w:cstheme="minorBidi"/>
              <w:szCs w:val="22"/>
            </w:rPr>
            <w:tab/>
          </w:r>
          <w:r>
            <w:rPr>
              <w:rStyle w:val="38"/>
            </w:rPr>
            <w:t>检查所有hyper节点的状态，包括</w:t>
          </w:r>
          <w:r>
            <w:tab/>
          </w:r>
          <w:r>
            <w:fldChar w:fldCharType="begin"/>
          </w:r>
          <w:r>
            <w:instrText xml:space="preserve"> PAGEREF _Toc50155571 \h </w:instrText>
          </w:r>
          <w:r>
            <w:fldChar w:fldCharType="separate"/>
          </w:r>
          <w:r>
            <w:t>55</w:t>
          </w:r>
          <w:r>
            <w:fldChar w:fldCharType="end"/>
          </w:r>
          <w:r>
            <w:fldChar w:fldCharType="end"/>
          </w:r>
        </w:p>
        <w:p w14:paraId="2CD69179">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"_Toc50155572" </w:instrText>
          </w:r>
          <w:r>
            <w:fldChar w:fldCharType="separate"/>
          </w:r>
          <w:r>
            <w:rPr>
              <w:rStyle w:val="38"/>
            </w:rPr>
            <w:t>5.6.4.</w:t>
          </w:r>
          <w:r>
            <w:rPr>
              <w:rFonts w:asciiTheme="minorHAnsi" w:hAnsiTheme="minorHAnsi" w:eastAsiaTheme="minorEastAsia" w:cstheme="minorBidi"/>
              <w:szCs w:val="22"/>
            </w:rPr>
            <w:tab/>
          </w:r>
          <w:r>
            <w:rPr>
              <w:rStyle w:val="38"/>
              <w:rFonts w:ascii="黑体" w:hAnsi="黑体"/>
            </w:rPr>
            <w:t>将计算节点状态改</w:t>
          </w:r>
          <w:r>
            <w:tab/>
          </w:r>
          <w:r>
            <w:fldChar w:fldCharType="begin"/>
          </w:r>
          <w:r>
            <w:instrText xml:space="preserve"> PAGEREF _Toc50155572 \h </w:instrText>
          </w:r>
          <w:r>
            <w:fldChar w:fldCharType="separate"/>
          </w:r>
          <w:r>
            <w:t>55</w:t>
          </w:r>
          <w:r>
            <w:fldChar w:fldCharType="end"/>
          </w:r>
          <w:r>
            <w:fldChar w:fldCharType="end"/>
          </w:r>
        </w:p>
        <w:p w14:paraId="3E9793E4">
          <w:pPr>
            <w:pStyle w:val="17"/>
            <w:tabs>
              <w:tab w:val="left" w:pos="1680"/>
              <w:tab w:val="right" w:leader="dot" w:pos="8296"/>
            </w:tabs>
            <w:ind w:left="840"/>
            <w:rPr>
              <w:rFonts w:asciiTheme="minorHAnsi" w:hAnsiTheme="minorHAnsi" w:eastAsiaTheme="minorEastAsia" w:cstheme="minorBidi"/>
              <w:szCs w:val="22"/>
            </w:rPr>
          </w:pPr>
          <w:r>
            <w:fldChar w:fldCharType="begin"/>
          </w:r>
          <w:r>
            <w:instrText xml:space="preserve"> HYPERLINK \l "_Toc50155573" </w:instrText>
          </w:r>
          <w:r>
            <w:fldChar w:fldCharType="separate"/>
          </w:r>
          <w:r>
            <w:rPr>
              <w:rStyle w:val="38"/>
              <w:rFonts w:ascii="黑体" w:hAnsi="黑体"/>
            </w:rPr>
            <w:t>5.6.5.</w:t>
          </w:r>
          <w:r>
            <w:rPr>
              <w:rFonts w:asciiTheme="minorHAnsi" w:hAnsiTheme="minorHAnsi" w:eastAsiaTheme="minorEastAsia" w:cstheme="minorBidi"/>
              <w:szCs w:val="22"/>
            </w:rPr>
            <w:tab/>
          </w:r>
          <w:r>
            <w:rPr>
              <w:rStyle w:val="38"/>
              <w:rFonts w:ascii="黑体" w:hAnsi="黑体"/>
            </w:rPr>
            <w:t>登陆console进行测试</w:t>
          </w:r>
          <w:r>
            <w:tab/>
          </w:r>
          <w:r>
            <w:fldChar w:fldCharType="begin"/>
          </w:r>
          <w:r>
            <w:instrText xml:space="preserve"> PAGEREF _Toc50155573 \h </w:instrText>
          </w:r>
          <w:r>
            <w:fldChar w:fldCharType="separate"/>
          </w:r>
          <w:r>
            <w:t>56</w:t>
          </w:r>
          <w:r>
            <w:fldChar w:fldCharType="end"/>
          </w:r>
          <w:r>
            <w:fldChar w:fldCharType="end"/>
          </w:r>
        </w:p>
        <w:p w14:paraId="58116FDD">
          <w:pPr>
            <w:pStyle w:val="17"/>
            <w:tabs>
              <w:tab w:val="left" w:pos="1680"/>
              <w:tab w:val="right" w:leader="dot" w:pos="8296"/>
            </w:tabs>
            <w:ind w:left="840"/>
            <w:rPr>
              <w:rFonts w:asciiTheme="minorHAnsi" w:hAnsiTheme="minorHAnsi" w:eastAsiaTheme="minorEastAsia" w:cstheme="minorBidi"/>
              <w:szCs w:val="22"/>
            </w:rPr>
          </w:pPr>
          <w:r>
            <w:fldChar w:fldCharType="begin"/>
          </w:r>
          <w:r>
            <w:instrText xml:space="preserve"> HYPERLINK \l "_Toc50155574" </w:instrText>
          </w:r>
          <w:r>
            <w:fldChar w:fldCharType="separate"/>
          </w:r>
          <w:r>
            <w:rPr>
              <w:rStyle w:val="38"/>
              <w:rFonts w:ascii="黑体" w:hAnsi="黑体"/>
            </w:rPr>
            <w:t>5.6.6.</w:t>
          </w:r>
          <w:r>
            <w:rPr>
              <w:rFonts w:asciiTheme="minorHAnsi" w:hAnsiTheme="minorHAnsi" w:eastAsiaTheme="minorEastAsia" w:cstheme="minorBidi"/>
              <w:szCs w:val="22"/>
            </w:rPr>
            <w:tab/>
          </w:r>
          <w:r>
            <w:rPr>
              <w:rStyle w:val="38"/>
              <w:rFonts w:ascii="黑体" w:hAnsi="黑体"/>
            </w:rPr>
            <w:t>恢复灾难检测和恢复机制</w:t>
          </w:r>
          <w:r>
            <w:tab/>
          </w:r>
          <w:r>
            <w:fldChar w:fldCharType="begin"/>
          </w:r>
          <w:r>
            <w:instrText xml:space="preserve"> PAGEREF _Toc50155574 \h </w:instrText>
          </w:r>
          <w:r>
            <w:fldChar w:fldCharType="separate"/>
          </w:r>
          <w:r>
            <w:t>56</w:t>
          </w:r>
          <w:r>
            <w:fldChar w:fldCharType="end"/>
          </w:r>
          <w:r>
            <w:fldChar w:fldCharType="end"/>
          </w:r>
        </w:p>
        <w:p w14:paraId="2FFD498D">
          <w:pPr>
            <w:pStyle w:val="22"/>
            <w:tabs>
              <w:tab w:val="left" w:pos="400"/>
              <w:tab w:val="right" w:leader="dot" w:pos="8296"/>
            </w:tabs>
            <w:rPr>
              <w:rFonts w:asciiTheme="minorHAnsi" w:hAnsiTheme="minorHAnsi" w:eastAsiaTheme="minorEastAsia" w:cstheme="minorBidi"/>
              <w:szCs w:val="22"/>
            </w:rPr>
          </w:pPr>
          <w:r>
            <w:fldChar w:fldCharType="begin"/>
          </w:r>
          <w:r>
            <w:instrText xml:space="preserve"> HYPERLINK \l "_Toc50155575" </w:instrText>
          </w:r>
          <w:r>
            <w:fldChar w:fldCharType="separate"/>
          </w:r>
          <w:r>
            <w:rPr>
              <w:rStyle w:val="38"/>
            </w:rPr>
            <w:t>6.</w:t>
          </w:r>
          <w:r>
            <w:rPr>
              <w:rFonts w:asciiTheme="minorHAnsi" w:hAnsiTheme="minorHAnsi" w:eastAsiaTheme="minorEastAsia" w:cstheme="minorBidi"/>
              <w:szCs w:val="22"/>
            </w:rPr>
            <w:tab/>
          </w:r>
          <w:r>
            <w:rPr>
              <w:rStyle w:val="38"/>
            </w:rPr>
            <w:t>平台用户管理</w:t>
          </w:r>
          <w:r>
            <w:tab/>
          </w:r>
          <w:r>
            <w:fldChar w:fldCharType="begin"/>
          </w:r>
          <w:r>
            <w:instrText xml:space="preserve"> PAGEREF _Toc50155575 \h </w:instrText>
          </w:r>
          <w:r>
            <w:fldChar w:fldCharType="separate"/>
          </w:r>
          <w:r>
            <w:t>57</w:t>
          </w:r>
          <w:r>
            <w:fldChar w:fldCharType="end"/>
          </w:r>
          <w:r>
            <w:fldChar w:fldCharType="end"/>
          </w:r>
        </w:p>
        <w:p w14:paraId="22FB7F04">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"_Toc50155576" </w:instrText>
          </w:r>
          <w:r>
            <w:fldChar w:fldCharType="separate"/>
          </w:r>
          <w:r>
            <w:rPr>
              <w:rStyle w:val="38"/>
            </w:rPr>
            <w:t>6.1.</w:t>
          </w:r>
          <w:r>
            <w:rPr>
              <w:rFonts w:asciiTheme="minorHAnsi" w:hAnsiTheme="minorHAnsi" w:eastAsiaTheme="minorEastAsia" w:cstheme="minorBidi"/>
              <w:szCs w:val="22"/>
            </w:rPr>
            <w:tab/>
          </w:r>
          <w:r>
            <w:rPr>
              <w:rStyle w:val="38"/>
            </w:rPr>
            <w:t>BOSS用户管理</w:t>
          </w:r>
          <w:r>
            <w:tab/>
          </w:r>
          <w:r>
            <w:fldChar w:fldCharType="begin"/>
          </w:r>
          <w:r>
            <w:instrText xml:space="preserve"> PAGEREF _Toc50155576 \h </w:instrText>
          </w:r>
          <w:r>
            <w:fldChar w:fldCharType="separate"/>
          </w:r>
          <w:r>
            <w:t>57</w:t>
          </w:r>
          <w:r>
            <w:fldChar w:fldCharType="end"/>
          </w:r>
          <w:r>
            <w:fldChar w:fldCharType="end"/>
          </w:r>
        </w:p>
        <w:p w14:paraId="2544794C">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"_Toc50155577" </w:instrText>
          </w:r>
          <w:r>
            <w:fldChar w:fldCharType="separate"/>
          </w:r>
          <w:r>
            <w:rPr>
              <w:rStyle w:val="38"/>
            </w:rPr>
            <w:t>6.1.1.</w:t>
          </w:r>
          <w:r>
            <w:rPr>
              <w:rFonts w:asciiTheme="minorHAnsi" w:hAnsiTheme="minorHAnsi" w:eastAsiaTheme="minorEastAsia" w:cstheme="minorBidi"/>
              <w:szCs w:val="22"/>
            </w:rPr>
            <w:tab/>
          </w:r>
          <w:r>
            <w:rPr>
              <w:rStyle w:val="38"/>
            </w:rPr>
            <w:t>BOSS概述</w:t>
          </w:r>
          <w:r>
            <w:tab/>
          </w:r>
          <w:r>
            <w:fldChar w:fldCharType="begin"/>
          </w:r>
          <w:r>
            <w:instrText xml:space="preserve"> PAGEREF _Toc50155577 \h </w:instrText>
          </w:r>
          <w:r>
            <w:fldChar w:fldCharType="separate"/>
          </w:r>
          <w:r>
            <w:t>57</w:t>
          </w:r>
          <w:r>
            <w:fldChar w:fldCharType="end"/>
          </w:r>
          <w:r>
            <w:fldChar w:fldCharType="end"/>
          </w:r>
        </w:p>
        <w:p w14:paraId="4EEE1EF7">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"_Toc50155578" </w:instrText>
          </w:r>
          <w:r>
            <w:fldChar w:fldCharType="separate"/>
          </w:r>
          <w:r>
            <w:rPr>
              <w:rStyle w:val="38"/>
            </w:rPr>
            <w:t>6.1.2.</w:t>
          </w:r>
          <w:r>
            <w:rPr>
              <w:rFonts w:asciiTheme="minorHAnsi" w:hAnsiTheme="minorHAnsi" w:eastAsiaTheme="minorEastAsia" w:cstheme="minorBidi"/>
              <w:szCs w:val="22"/>
            </w:rPr>
            <w:tab/>
          </w:r>
          <w:r>
            <w:rPr>
              <w:rStyle w:val="38"/>
            </w:rPr>
            <w:t>BOSS角色管理</w:t>
          </w:r>
          <w:r>
            <w:tab/>
          </w:r>
          <w:r>
            <w:fldChar w:fldCharType="begin"/>
          </w:r>
          <w:r>
            <w:instrText xml:space="preserve"> PAGEREF _Toc50155578 \h </w:instrText>
          </w:r>
          <w:r>
            <w:fldChar w:fldCharType="separate"/>
          </w:r>
          <w:r>
            <w:t>57</w:t>
          </w:r>
          <w:r>
            <w:fldChar w:fldCharType="end"/>
          </w:r>
          <w:r>
            <w:fldChar w:fldCharType="end"/>
          </w:r>
        </w:p>
        <w:p w14:paraId="2026D914">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"_Toc50155579" </w:instrText>
          </w:r>
          <w:r>
            <w:fldChar w:fldCharType="separate"/>
          </w:r>
          <w:r>
            <w:rPr>
              <w:rStyle w:val="38"/>
            </w:rPr>
            <w:t>6.1.3.</w:t>
          </w:r>
          <w:r>
            <w:rPr>
              <w:rFonts w:asciiTheme="minorHAnsi" w:hAnsiTheme="minorHAnsi" w:eastAsiaTheme="minorEastAsia" w:cstheme="minorBidi"/>
              <w:szCs w:val="22"/>
            </w:rPr>
            <w:tab/>
          </w:r>
          <w:r>
            <w:rPr>
              <w:rStyle w:val="38"/>
            </w:rPr>
            <w:t>BOSS用户管理</w:t>
          </w:r>
          <w:r>
            <w:tab/>
          </w:r>
          <w:r>
            <w:fldChar w:fldCharType="begin"/>
          </w:r>
          <w:r>
            <w:instrText xml:space="preserve"> PAGEREF _Toc50155579 \h </w:instrText>
          </w:r>
          <w:r>
            <w:fldChar w:fldCharType="separate"/>
          </w:r>
          <w:r>
            <w:t>57</w:t>
          </w:r>
          <w:r>
            <w:fldChar w:fldCharType="end"/>
          </w:r>
          <w:r>
            <w:fldChar w:fldCharType="end"/>
          </w:r>
        </w:p>
        <w:p w14:paraId="0D628499">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"_Toc50155580" </w:instrText>
          </w:r>
          <w:r>
            <w:fldChar w:fldCharType="separate"/>
          </w:r>
          <w:r>
            <w:rPr>
              <w:rStyle w:val="38"/>
            </w:rPr>
            <w:t>6.2.</w:t>
          </w:r>
          <w:r>
            <w:rPr>
              <w:rFonts w:asciiTheme="minorHAnsi" w:hAnsiTheme="minorHAnsi" w:eastAsiaTheme="minorEastAsia" w:cstheme="minorBidi"/>
              <w:szCs w:val="22"/>
            </w:rPr>
            <w:tab/>
          </w:r>
          <w:r>
            <w:rPr>
              <w:rStyle w:val="38"/>
            </w:rPr>
            <w:t>控制台用户</w:t>
          </w:r>
          <w:r>
            <w:tab/>
          </w:r>
          <w:r>
            <w:fldChar w:fldCharType="begin"/>
          </w:r>
          <w:r>
            <w:instrText xml:space="preserve"> PAGEREF _Toc50155580 \h </w:instrText>
          </w:r>
          <w:r>
            <w:fldChar w:fldCharType="separate"/>
          </w:r>
          <w:r>
            <w:t>58</w:t>
          </w:r>
          <w:r>
            <w:fldChar w:fldCharType="end"/>
          </w:r>
          <w:r>
            <w:fldChar w:fldCharType="end"/>
          </w:r>
        </w:p>
        <w:p w14:paraId="17859B21">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"_Toc50155581" </w:instrText>
          </w:r>
          <w:r>
            <w:fldChar w:fldCharType="separate"/>
          </w:r>
          <w:r>
            <w:rPr>
              <w:rStyle w:val="38"/>
            </w:rPr>
            <w:t>6.2.1.</w:t>
          </w:r>
          <w:r>
            <w:rPr>
              <w:rFonts w:asciiTheme="minorHAnsi" w:hAnsiTheme="minorHAnsi" w:eastAsiaTheme="minorEastAsia" w:cstheme="minorBidi"/>
              <w:szCs w:val="22"/>
            </w:rPr>
            <w:tab/>
          </w:r>
          <w:r>
            <w:rPr>
              <w:rStyle w:val="38"/>
            </w:rPr>
            <w:t>控制台用户概述</w:t>
          </w:r>
          <w:r>
            <w:tab/>
          </w:r>
          <w:r>
            <w:fldChar w:fldCharType="begin"/>
          </w:r>
          <w:r>
            <w:instrText xml:space="preserve"> PAGEREF _Toc50155581 \h </w:instrText>
          </w:r>
          <w:r>
            <w:fldChar w:fldCharType="separate"/>
          </w:r>
          <w:r>
            <w:t>58</w:t>
          </w:r>
          <w:r>
            <w:fldChar w:fldCharType="end"/>
          </w:r>
          <w:r>
            <w:fldChar w:fldCharType="end"/>
          </w:r>
        </w:p>
        <w:p w14:paraId="7B9D07A4">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"_Toc50155582" </w:instrText>
          </w:r>
          <w:r>
            <w:fldChar w:fldCharType="separate"/>
          </w:r>
          <w:r>
            <w:rPr>
              <w:rStyle w:val="38"/>
            </w:rPr>
            <w:t>6.2.2.</w:t>
          </w:r>
          <w:r>
            <w:rPr>
              <w:rFonts w:asciiTheme="minorHAnsi" w:hAnsiTheme="minorHAnsi" w:eastAsiaTheme="minorEastAsia" w:cstheme="minorBidi"/>
              <w:szCs w:val="22"/>
            </w:rPr>
            <w:tab/>
          </w:r>
          <w:r>
            <w:rPr>
              <w:rStyle w:val="38"/>
            </w:rPr>
            <w:t>用户管理</w:t>
          </w:r>
          <w:r>
            <w:tab/>
          </w:r>
          <w:r>
            <w:fldChar w:fldCharType="begin"/>
          </w:r>
          <w:r>
            <w:instrText xml:space="preserve"> PAGEREF _Toc50155582 \h </w:instrText>
          </w:r>
          <w:r>
            <w:fldChar w:fldCharType="separate"/>
          </w:r>
          <w:r>
            <w:t>58</w:t>
          </w:r>
          <w:r>
            <w:fldChar w:fldCharType="end"/>
          </w:r>
          <w:r>
            <w:fldChar w:fldCharType="end"/>
          </w:r>
        </w:p>
        <w:p w14:paraId="523B29CB">
          <w:pPr>
            <w:pStyle w:val="22"/>
            <w:tabs>
              <w:tab w:val="left" w:pos="400"/>
              <w:tab w:val="right" w:leader="dot" w:pos="8296"/>
            </w:tabs>
            <w:rPr>
              <w:rFonts w:asciiTheme="minorHAnsi" w:hAnsiTheme="minorHAnsi" w:eastAsiaTheme="minorEastAsia" w:cstheme="minorBidi"/>
              <w:szCs w:val="22"/>
            </w:rPr>
          </w:pPr>
          <w:r>
            <w:fldChar w:fldCharType="begin"/>
          </w:r>
          <w:r>
            <w:instrText xml:space="preserve"> HYPERLINK \l "_Toc50155583" </w:instrText>
          </w:r>
          <w:r>
            <w:fldChar w:fldCharType="separate"/>
          </w:r>
          <w:r>
            <w:rPr>
              <w:rStyle w:val="38"/>
            </w:rPr>
            <w:t>7.</w:t>
          </w:r>
          <w:r>
            <w:rPr>
              <w:rFonts w:asciiTheme="minorHAnsi" w:hAnsiTheme="minorHAnsi" w:eastAsiaTheme="minorEastAsia" w:cstheme="minorBidi"/>
              <w:szCs w:val="22"/>
            </w:rPr>
            <w:tab/>
          </w:r>
          <w:r>
            <w:rPr>
              <w:rStyle w:val="38"/>
            </w:rPr>
            <w:t>平台日常维护</w:t>
          </w:r>
          <w:r>
            <w:tab/>
          </w:r>
          <w:r>
            <w:fldChar w:fldCharType="begin"/>
          </w:r>
          <w:r>
            <w:instrText xml:space="preserve"> PAGEREF _Toc50155583 \h </w:instrText>
          </w:r>
          <w:r>
            <w:fldChar w:fldCharType="separate"/>
          </w:r>
          <w:r>
            <w:t>63</w:t>
          </w:r>
          <w:r>
            <w:fldChar w:fldCharType="end"/>
          </w:r>
          <w:r>
            <w:fldChar w:fldCharType="end"/>
          </w:r>
        </w:p>
        <w:p w14:paraId="42BF3D78">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"_Toc50155584" </w:instrText>
          </w:r>
          <w:r>
            <w:fldChar w:fldCharType="separate"/>
          </w:r>
          <w:r>
            <w:rPr>
              <w:rStyle w:val="38"/>
            </w:rPr>
            <w:t>7.1.</w:t>
          </w:r>
          <w:r>
            <w:rPr>
              <w:rFonts w:asciiTheme="minorHAnsi" w:hAnsiTheme="minorHAnsi" w:eastAsiaTheme="minorEastAsia" w:cstheme="minorBidi"/>
              <w:szCs w:val="22"/>
            </w:rPr>
            <w:tab/>
          </w:r>
          <w:r>
            <w:rPr>
              <w:rStyle w:val="38"/>
            </w:rPr>
            <w:t>日常维护命令</w:t>
          </w:r>
          <w:r>
            <w:tab/>
          </w:r>
          <w:r>
            <w:fldChar w:fldCharType="begin"/>
          </w:r>
          <w:r>
            <w:instrText xml:space="preserve"> PAGEREF _Toc50155584 \h </w:instrText>
          </w:r>
          <w:r>
            <w:fldChar w:fldCharType="separate"/>
          </w:r>
          <w:r>
            <w:t>63</w:t>
          </w:r>
          <w:r>
            <w:fldChar w:fldCharType="end"/>
          </w:r>
          <w:r>
            <w:fldChar w:fldCharType="end"/>
          </w:r>
        </w:p>
        <w:p w14:paraId="3DA5ED93">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"_Toc50155585" </w:instrText>
          </w:r>
          <w:r>
            <w:fldChar w:fldCharType="separate"/>
          </w:r>
          <w:r>
            <w:rPr>
              <w:rStyle w:val="38"/>
            </w:rPr>
            <w:t>7.1.1.</w:t>
          </w:r>
          <w:r>
            <w:rPr>
              <w:rFonts w:asciiTheme="minorHAnsi" w:hAnsiTheme="minorHAnsi" w:eastAsiaTheme="minorEastAsia" w:cstheme="minorBidi"/>
              <w:szCs w:val="22"/>
            </w:rPr>
            <w:tab/>
          </w:r>
          <w:r>
            <w:rPr>
              <w:rStyle w:val="38"/>
            </w:rPr>
            <w:t>切换zone leader</w:t>
          </w:r>
          <w:r>
            <w:tab/>
          </w:r>
          <w:r>
            <w:fldChar w:fldCharType="begin"/>
          </w:r>
          <w:r>
            <w:instrText xml:space="preserve"> PAGEREF _Toc50155585 \h </w:instrText>
          </w:r>
          <w:r>
            <w:fldChar w:fldCharType="separate"/>
          </w:r>
          <w:r>
            <w:t>63</w:t>
          </w:r>
          <w:r>
            <w:fldChar w:fldCharType="end"/>
          </w:r>
          <w:r>
            <w:fldChar w:fldCharType="end"/>
          </w:r>
        </w:p>
        <w:p w14:paraId="2197F719">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"_Toc50155586" </w:instrText>
          </w:r>
          <w:r>
            <w:fldChar w:fldCharType="separate"/>
          </w:r>
          <w:r>
            <w:rPr>
              <w:rStyle w:val="38"/>
            </w:rPr>
            <w:t>7.1.2.</w:t>
          </w:r>
          <w:r>
            <w:rPr>
              <w:rFonts w:asciiTheme="minorHAnsi" w:hAnsiTheme="minorHAnsi" w:eastAsiaTheme="minorEastAsia" w:cstheme="minorBidi"/>
              <w:szCs w:val="22"/>
            </w:rPr>
            <w:tab/>
          </w:r>
          <w:r>
            <w:rPr>
              <w:rStyle w:val="38"/>
            </w:rPr>
            <w:t>数据库操作工具exec_sql</w:t>
          </w:r>
          <w:r>
            <w:tab/>
          </w:r>
          <w:r>
            <w:fldChar w:fldCharType="begin"/>
          </w:r>
          <w:r>
            <w:instrText xml:space="preserve"> PAGEREF _Toc50155586 \h </w:instrText>
          </w:r>
          <w:r>
            <w:fldChar w:fldCharType="separate"/>
          </w:r>
          <w:r>
            <w:t>63</w:t>
          </w:r>
          <w:r>
            <w:fldChar w:fldCharType="end"/>
          </w:r>
          <w:r>
            <w:fldChar w:fldCharType="end"/>
          </w:r>
        </w:p>
        <w:p w14:paraId="5DEF33A0">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"_Toc50155587" </w:instrText>
          </w:r>
          <w:r>
            <w:fldChar w:fldCharType="separate"/>
          </w:r>
          <w:r>
            <w:rPr>
              <w:rStyle w:val="38"/>
            </w:rPr>
            <w:t>7.1.3.</w:t>
          </w:r>
          <w:r>
            <w:rPr>
              <w:rFonts w:asciiTheme="minorHAnsi" w:hAnsiTheme="minorHAnsi" w:eastAsiaTheme="minorEastAsia" w:cstheme="minorBidi"/>
              <w:szCs w:val="22"/>
            </w:rPr>
            <w:tab/>
          </w:r>
          <w:r>
            <w:rPr>
              <w:rStyle w:val="38"/>
            </w:rPr>
            <w:t>批量执行操作exec_nodes.sh</w:t>
          </w:r>
          <w:r>
            <w:tab/>
          </w:r>
          <w:r>
            <w:fldChar w:fldCharType="begin"/>
          </w:r>
          <w:r>
            <w:instrText xml:space="preserve"> PAGEREF _Toc50155587 \h </w:instrText>
          </w:r>
          <w:r>
            <w:fldChar w:fldCharType="separate"/>
          </w:r>
          <w:r>
            <w:t>64</w:t>
          </w:r>
          <w:r>
            <w:fldChar w:fldCharType="end"/>
          </w:r>
          <w:r>
            <w:fldChar w:fldCharType="end"/>
          </w:r>
        </w:p>
        <w:p w14:paraId="3C9C6E25">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"_Toc50155588" </w:instrText>
          </w:r>
          <w:r>
            <w:fldChar w:fldCharType="separate"/>
          </w:r>
          <w:r>
            <w:rPr>
              <w:rStyle w:val="38"/>
            </w:rPr>
            <w:t>7.1.4.</w:t>
          </w:r>
          <w:r>
            <w:rPr>
              <w:rFonts w:asciiTheme="minorHAnsi" w:hAnsiTheme="minorHAnsi" w:eastAsiaTheme="minorEastAsia" w:cstheme="minorBidi"/>
              <w:szCs w:val="22"/>
            </w:rPr>
            <w:tab/>
          </w:r>
          <w:r>
            <w:rPr>
              <w:rStyle w:val="38"/>
            </w:rPr>
            <w:t>配置同步</w:t>
          </w:r>
          <w:r>
            <w:tab/>
          </w:r>
          <w:r>
            <w:fldChar w:fldCharType="begin"/>
          </w:r>
          <w:r>
            <w:instrText xml:space="preserve"> PAGEREF _Toc50155588 \h </w:instrText>
          </w:r>
          <w:r>
            <w:fldChar w:fldCharType="separate"/>
          </w:r>
          <w:r>
            <w:t>64</w:t>
          </w:r>
          <w:r>
            <w:fldChar w:fldCharType="end"/>
          </w:r>
          <w:r>
            <w:fldChar w:fldCharType="end"/>
          </w:r>
        </w:p>
        <w:p w14:paraId="583A664B">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"_Toc50155589" </w:instrText>
          </w:r>
          <w:r>
            <w:fldChar w:fldCharType="separate"/>
          </w:r>
          <w:r>
            <w:rPr>
              <w:rStyle w:val="38"/>
            </w:rPr>
            <w:t>7.2.</w:t>
          </w:r>
          <w:r>
            <w:rPr>
              <w:rFonts w:asciiTheme="minorHAnsi" w:hAnsiTheme="minorHAnsi" w:eastAsiaTheme="minorEastAsia" w:cstheme="minorBidi"/>
              <w:szCs w:val="22"/>
            </w:rPr>
            <w:tab/>
          </w:r>
          <w:r>
            <w:rPr>
              <w:rStyle w:val="38"/>
            </w:rPr>
            <w:t>故障处理</w:t>
          </w:r>
          <w:r>
            <w:tab/>
          </w:r>
          <w:r>
            <w:fldChar w:fldCharType="begin"/>
          </w:r>
          <w:r>
            <w:instrText xml:space="preserve"> PAGEREF _Toc50155589 \h </w:instrText>
          </w:r>
          <w:r>
            <w:fldChar w:fldCharType="separate"/>
          </w:r>
          <w:r>
            <w:t>67</w:t>
          </w:r>
          <w:r>
            <w:fldChar w:fldCharType="end"/>
          </w:r>
          <w:r>
            <w:fldChar w:fldCharType="end"/>
          </w:r>
        </w:p>
        <w:p w14:paraId="537337D1">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"_Toc50155590" </w:instrText>
          </w:r>
          <w:r>
            <w:fldChar w:fldCharType="separate"/>
          </w:r>
          <w:r>
            <w:rPr>
              <w:rStyle w:val="38"/>
            </w:rPr>
            <w:t>7.2.1.</w:t>
          </w:r>
          <w:r>
            <w:rPr>
              <w:rFonts w:asciiTheme="minorHAnsi" w:hAnsiTheme="minorHAnsi" w:eastAsiaTheme="minorEastAsia" w:cstheme="minorBidi"/>
              <w:szCs w:val="22"/>
            </w:rPr>
            <w:tab/>
          </w:r>
          <w:r>
            <w:rPr>
              <w:rStyle w:val="38"/>
            </w:rPr>
            <w:t>DRBD故障修复</w:t>
          </w:r>
          <w:r>
            <w:tab/>
          </w:r>
          <w:r>
            <w:fldChar w:fldCharType="begin"/>
          </w:r>
          <w:r>
            <w:instrText xml:space="preserve"> PAGEREF _Toc50155590 \h </w:instrText>
          </w:r>
          <w:r>
            <w:fldChar w:fldCharType="separate"/>
          </w:r>
          <w:r>
            <w:t>67</w:t>
          </w:r>
          <w:r>
            <w:fldChar w:fldCharType="end"/>
          </w:r>
          <w:r>
            <w:fldChar w:fldCharType="end"/>
          </w:r>
        </w:p>
        <w:p w14:paraId="06312E56">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"_Toc50155591" </w:instrText>
          </w:r>
          <w:r>
            <w:fldChar w:fldCharType="separate"/>
          </w:r>
          <w:r>
            <w:rPr>
              <w:rStyle w:val="38"/>
            </w:rPr>
            <w:t>7.2.2.</w:t>
          </w:r>
          <w:r>
            <w:rPr>
              <w:rFonts w:asciiTheme="minorHAnsi" w:hAnsiTheme="minorHAnsi" w:eastAsiaTheme="minorEastAsia" w:cstheme="minorBidi"/>
              <w:szCs w:val="22"/>
            </w:rPr>
            <w:tab/>
          </w:r>
          <w:r>
            <w:rPr>
              <w:rStyle w:val="38"/>
            </w:rPr>
            <w:t>ZFS故障修复</w:t>
          </w:r>
          <w:r>
            <w:tab/>
          </w:r>
          <w:r>
            <w:fldChar w:fldCharType="begin"/>
          </w:r>
          <w:r>
            <w:instrText xml:space="preserve"> PAGEREF _Toc50155591 \h </w:instrText>
          </w:r>
          <w:r>
            <w:fldChar w:fldCharType="separate"/>
          </w:r>
          <w:r>
            <w:t>75</w:t>
          </w:r>
          <w:r>
            <w:fldChar w:fldCharType="end"/>
          </w:r>
          <w:r>
            <w:fldChar w:fldCharType="end"/>
          </w:r>
        </w:p>
        <w:p w14:paraId="27CB51D1">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"_Toc50155592" </w:instrText>
          </w:r>
          <w:r>
            <w:fldChar w:fldCharType="separate"/>
          </w:r>
          <w:r>
            <w:rPr>
              <w:rStyle w:val="38"/>
            </w:rPr>
            <w:t>7.3.</w:t>
          </w:r>
          <w:r>
            <w:rPr>
              <w:rFonts w:asciiTheme="minorHAnsi" w:hAnsiTheme="minorHAnsi" w:eastAsiaTheme="minorEastAsia" w:cstheme="minorBidi"/>
              <w:szCs w:val="22"/>
            </w:rPr>
            <w:tab/>
          </w:r>
          <w:r>
            <w:rPr>
              <w:rStyle w:val="38"/>
            </w:rPr>
            <w:t>青云目录结构</w:t>
          </w:r>
          <w:r>
            <w:tab/>
          </w:r>
          <w:r>
            <w:fldChar w:fldCharType="begin"/>
          </w:r>
          <w:r>
            <w:instrText xml:space="preserve"> PAGEREF _Toc50155592 \h </w:instrText>
          </w:r>
          <w:r>
            <w:fldChar w:fldCharType="separate"/>
          </w:r>
          <w:r>
            <w:t>76</w:t>
          </w:r>
          <w:r>
            <w:fldChar w:fldCharType="end"/>
          </w:r>
          <w:r>
            <w:fldChar w:fldCharType="end"/>
          </w:r>
        </w:p>
        <w:p w14:paraId="3E0E77B9">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"_Toc50155593" </w:instrText>
          </w:r>
          <w:r>
            <w:fldChar w:fldCharType="separate"/>
          </w:r>
          <w:r>
            <w:rPr>
              <w:rStyle w:val="38"/>
            </w:rPr>
            <w:t>7.4.</w:t>
          </w:r>
          <w:r>
            <w:rPr>
              <w:rFonts w:asciiTheme="minorHAnsi" w:hAnsiTheme="minorHAnsi" w:eastAsiaTheme="minorEastAsia" w:cstheme="minorBidi"/>
              <w:szCs w:val="22"/>
            </w:rPr>
            <w:tab/>
          </w:r>
          <w:r>
            <w:rPr>
              <w:rStyle w:val="38"/>
            </w:rPr>
            <w:t>青云系统日志</w:t>
          </w:r>
          <w:r>
            <w:tab/>
          </w:r>
          <w:r>
            <w:fldChar w:fldCharType="begin"/>
          </w:r>
          <w:r>
            <w:instrText xml:space="preserve"> PAGEREF _Toc50155593 \h </w:instrText>
          </w:r>
          <w:r>
            <w:fldChar w:fldCharType="separate"/>
          </w:r>
          <w:r>
            <w:t>77</w:t>
          </w:r>
          <w:r>
            <w:fldChar w:fldCharType="end"/>
          </w:r>
          <w:r>
            <w:fldChar w:fldCharType="end"/>
          </w:r>
        </w:p>
        <w:p w14:paraId="4C13C1E8">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"_Toc50155594" </w:instrText>
          </w:r>
          <w:r>
            <w:fldChar w:fldCharType="separate"/>
          </w:r>
          <w:r>
            <w:rPr>
              <w:rStyle w:val="38"/>
            </w:rPr>
            <w:t>7.4.1.</w:t>
          </w:r>
          <w:r>
            <w:rPr>
              <w:rFonts w:asciiTheme="minorHAnsi" w:hAnsiTheme="minorHAnsi" w:eastAsiaTheme="minorEastAsia" w:cstheme="minorBidi"/>
              <w:szCs w:val="22"/>
            </w:rPr>
            <w:tab/>
          </w:r>
          <w:r>
            <w:rPr>
              <w:rStyle w:val="38"/>
            </w:rPr>
            <w:t>Supervisor服务说明</w:t>
          </w:r>
          <w:r>
            <w:tab/>
          </w:r>
          <w:r>
            <w:fldChar w:fldCharType="begin"/>
          </w:r>
          <w:r>
            <w:instrText xml:space="preserve"> PAGEREF _Toc50155594 \h </w:instrText>
          </w:r>
          <w:r>
            <w:fldChar w:fldCharType="separate"/>
          </w:r>
          <w:r>
            <w:t>77</w:t>
          </w:r>
          <w:r>
            <w:fldChar w:fldCharType="end"/>
          </w:r>
          <w:r>
            <w:fldChar w:fldCharType="end"/>
          </w:r>
        </w:p>
        <w:p w14:paraId="2D02C8FC">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"_Toc50155595" </w:instrText>
          </w:r>
          <w:r>
            <w:fldChar w:fldCharType="separate"/>
          </w:r>
          <w:r>
            <w:rPr>
              <w:rStyle w:val="38"/>
            </w:rPr>
            <w:t>7.4.2.</w:t>
          </w:r>
          <w:r>
            <w:rPr>
              <w:rFonts w:asciiTheme="minorHAnsi" w:hAnsiTheme="minorHAnsi" w:eastAsiaTheme="minorEastAsia" w:cstheme="minorBidi"/>
              <w:szCs w:val="22"/>
            </w:rPr>
            <w:tab/>
          </w:r>
          <w:r>
            <w:rPr>
              <w:rStyle w:val="38"/>
            </w:rPr>
            <w:t>青云服务模块日志</w:t>
          </w:r>
          <w:r>
            <w:tab/>
          </w:r>
          <w:r>
            <w:fldChar w:fldCharType="begin"/>
          </w:r>
          <w:r>
            <w:instrText xml:space="preserve"> PAGEREF _Toc50155595 \h </w:instrText>
          </w:r>
          <w:r>
            <w:fldChar w:fldCharType="separate"/>
          </w:r>
          <w:r>
            <w:t>77</w:t>
          </w:r>
          <w:r>
            <w:fldChar w:fldCharType="end"/>
          </w:r>
          <w:r>
            <w:fldChar w:fldCharType="end"/>
          </w:r>
        </w:p>
        <w:p w14:paraId="5EE52E02">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"_Toc50155596" </w:instrText>
          </w:r>
          <w:r>
            <w:fldChar w:fldCharType="separate"/>
          </w:r>
          <w:r>
            <w:rPr>
              <w:rStyle w:val="38"/>
            </w:rPr>
            <w:t>7.4.3.</w:t>
          </w:r>
          <w:r>
            <w:rPr>
              <w:rFonts w:asciiTheme="minorHAnsi" w:hAnsiTheme="minorHAnsi" w:eastAsiaTheme="minorEastAsia" w:cstheme="minorBidi"/>
              <w:szCs w:val="22"/>
            </w:rPr>
            <w:tab/>
          </w:r>
          <w:r>
            <w:rPr>
              <w:rStyle w:val="38"/>
            </w:rPr>
            <w:t>其他重要日志</w:t>
          </w:r>
          <w:r>
            <w:tab/>
          </w:r>
          <w:r>
            <w:fldChar w:fldCharType="begin"/>
          </w:r>
          <w:r>
            <w:instrText xml:space="preserve"> PAGEREF _Toc50155596 \h </w:instrText>
          </w:r>
          <w:r>
            <w:fldChar w:fldCharType="separate"/>
          </w:r>
          <w:r>
            <w:t>78</w:t>
          </w:r>
          <w:r>
            <w:fldChar w:fldCharType="end"/>
          </w:r>
          <w:r>
            <w:fldChar w:fldCharType="end"/>
          </w:r>
        </w:p>
        <w:p w14:paraId="1922E0FD">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"_Toc50155597" </w:instrText>
          </w:r>
          <w:r>
            <w:fldChar w:fldCharType="separate"/>
          </w:r>
          <w:r>
            <w:rPr>
              <w:rStyle w:val="38"/>
            </w:rPr>
            <w:t>7.5.</w:t>
          </w:r>
          <w:r>
            <w:rPr>
              <w:rFonts w:asciiTheme="minorHAnsi" w:hAnsiTheme="minorHAnsi" w:eastAsiaTheme="minorEastAsia" w:cstheme="minorBidi"/>
              <w:szCs w:val="22"/>
            </w:rPr>
            <w:tab/>
          </w:r>
          <w:r>
            <w:rPr>
              <w:rStyle w:val="38"/>
            </w:rPr>
            <w:t>日常巡检</w:t>
          </w:r>
          <w:r>
            <w:tab/>
          </w:r>
          <w:r>
            <w:fldChar w:fldCharType="begin"/>
          </w:r>
          <w:r>
            <w:instrText xml:space="preserve"> PAGEREF _Toc50155597 \h </w:instrText>
          </w:r>
          <w:r>
            <w:fldChar w:fldCharType="separate"/>
          </w:r>
          <w:r>
            <w:t>78</w:t>
          </w:r>
          <w:r>
            <w:fldChar w:fldCharType="end"/>
          </w:r>
          <w:r>
            <w:fldChar w:fldCharType="end"/>
          </w:r>
        </w:p>
        <w:p w14:paraId="6A1E10B7">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"_Toc50155598" </w:instrText>
          </w:r>
          <w:r>
            <w:fldChar w:fldCharType="separate"/>
          </w:r>
          <w:r>
            <w:rPr>
              <w:rStyle w:val="38"/>
            </w:rPr>
            <w:t>7.5.1.</w:t>
          </w:r>
          <w:r>
            <w:rPr>
              <w:rFonts w:asciiTheme="minorHAnsi" w:hAnsiTheme="minorHAnsi" w:eastAsiaTheme="minorEastAsia" w:cstheme="minorBidi"/>
              <w:szCs w:val="22"/>
            </w:rPr>
            <w:tab/>
          </w:r>
          <w:r>
            <w:rPr>
              <w:rStyle w:val="38"/>
            </w:rPr>
            <w:t>平台状态巡检</w:t>
          </w:r>
          <w:r>
            <w:tab/>
          </w:r>
          <w:r>
            <w:fldChar w:fldCharType="begin"/>
          </w:r>
          <w:r>
            <w:instrText xml:space="preserve"> PAGEREF _Toc50155598 \h </w:instrText>
          </w:r>
          <w:r>
            <w:fldChar w:fldCharType="separate"/>
          </w:r>
          <w:r>
            <w:t>78</w:t>
          </w:r>
          <w:r>
            <w:fldChar w:fldCharType="end"/>
          </w:r>
          <w:r>
            <w:fldChar w:fldCharType="end"/>
          </w:r>
        </w:p>
        <w:p w14:paraId="1E742F46">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"_Toc50155599" </w:instrText>
          </w:r>
          <w:r>
            <w:fldChar w:fldCharType="separate"/>
          </w:r>
          <w:r>
            <w:rPr>
              <w:rStyle w:val="38"/>
            </w:rPr>
            <w:t>7.5.2.</w:t>
          </w:r>
          <w:r>
            <w:rPr>
              <w:rFonts w:asciiTheme="minorHAnsi" w:hAnsiTheme="minorHAnsi" w:eastAsiaTheme="minorEastAsia" w:cstheme="minorBidi"/>
              <w:szCs w:val="22"/>
            </w:rPr>
            <w:tab/>
          </w:r>
          <w:r>
            <w:rPr>
              <w:rStyle w:val="38"/>
            </w:rPr>
            <w:t>资源容量监控</w:t>
          </w:r>
          <w:r>
            <w:tab/>
          </w:r>
          <w:r>
            <w:fldChar w:fldCharType="begin"/>
          </w:r>
          <w:r>
            <w:instrText xml:space="preserve"> PAGEREF _Toc50155599 \h </w:instrText>
          </w:r>
          <w:r>
            <w:fldChar w:fldCharType="separate"/>
          </w:r>
          <w:r>
            <w:t>82</w:t>
          </w:r>
          <w:r>
            <w:fldChar w:fldCharType="end"/>
          </w:r>
          <w:r>
            <w:fldChar w:fldCharType="end"/>
          </w:r>
        </w:p>
        <w:p w14:paraId="6A464E65">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"_Toc50155600" </w:instrText>
          </w:r>
          <w:r>
            <w:fldChar w:fldCharType="separate"/>
          </w:r>
          <w:r>
            <w:rPr>
              <w:rStyle w:val="38"/>
            </w:rPr>
            <w:t>7.6.</w:t>
          </w:r>
          <w:r>
            <w:rPr>
              <w:rFonts w:asciiTheme="minorHAnsi" w:hAnsiTheme="minorHAnsi" w:eastAsiaTheme="minorEastAsia" w:cstheme="minorBidi"/>
              <w:szCs w:val="22"/>
            </w:rPr>
            <w:tab/>
          </w:r>
          <w:r>
            <w:rPr>
              <w:rStyle w:val="38"/>
            </w:rPr>
            <w:t>迁移虚拟机</w:t>
          </w:r>
          <w:r>
            <w:tab/>
          </w:r>
          <w:r>
            <w:fldChar w:fldCharType="begin"/>
          </w:r>
          <w:r>
            <w:instrText xml:space="preserve"> PAGEREF _Toc50155600 \h </w:instrText>
          </w:r>
          <w:r>
            <w:fldChar w:fldCharType="separate"/>
          </w:r>
          <w:r>
            <w:t>89</w:t>
          </w:r>
          <w:r>
            <w:fldChar w:fldCharType="end"/>
          </w:r>
          <w:r>
            <w:fldChar w:fldCharType="end"/>
          </w:r>
        </w:p>
        <w:p w14:paraId="263A5AD9">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"_Toc50155601" </w:instrText>
          </w:r>
          <w:r>
            <w:fldChar w:fldCharType="separate"/>
          </w:r>
          <w:r>
            <w:rPr>
              <w:rStyle w:val="38"/>
            </w:rPr>
            <w:t>7.6.1.</w:t>
          </w:r>
          <w:r>
            <w:rPr>
              <w:rFonts w:asciiTheme="minorHAnsi" w:hAnsiTheme="minorHAnsi" w:eastAsiaTheme="minorEastAsia" w:cstheme="minorBidi"/>
              <w:szCs w:val="22"/>
            </w:rPr>
            <w:tab/>
          </w:r>
          <w:r>
            <w:rPr>
              <w:rStyle w:val="38"/>
            </w:rPr>
            <w:t>通过supervisor迁移</w:t>
          </w:r>
          <w:r>
            <w:tab/>
          </w:r>
          <w:r>
            <w:fldChar w:fldCharType="begin"/>
          </w:r>
          <w:r>
            <w:instrText xml:space="preserve"> PAGEREF _Toc50155601 \h </w:instrText>
          </w:r>
          <w:r>
            <w:fldChar w:fldCharType="separate"/>
          </w:r>
          <w:r>
            <w:t>89</w:t>
          </w:r>
          <w:r>
            <w:fldChar w:fldCharType="end"/>
          </w:r>
          <w:r>
            <w:fldChar w:fldCharType="end"/>
          </w:r>
        </w:p>
        <w:p w14:paraId="27BC0EBA">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"_Toc50155602" </w:instrText>
          </w:r>
          <w:r>
            <w:fldChar w:fldCharType="separate"/>
          </w:r>
          <w:r>
            <w:rPr>
              <w:rStyle w:val="38"/>
            </w:rPr>
            <w:t>7.6.2.</w:t>
          </w:r>
          <w:r>
            <w:rPr>
              <w:rFonts w:asciiTheme="minorHAnsi" w:hAnsiTheme="minorHAnsi" w:eastAsiaTheme="minorEastAsia" w:cstheme="minorBidi"/>
              <w:szCs w:val="22"/>
            </w:rPr>
            <w:tab/>
          </w:r>
          <w:r>
            <w:rPr>
              <w:rStyle w:val="38"/>
            </w:rPr>
            <w:t>使用cli迁移</w:t>
          </w:r>
          <w:r>
            <w:tab/>
          </w:r>
          <w:r>
            <w:fldChar w:fldCharType="begin"/>
          </w:r>
          <w:r>
            <w:instrText xml:space="preserve"> PAGEREF _Toc50155602 \h </w:instrText>
          </w:r>
          <w:r>
            <w:fldChar w:fldCharType="separate"/>
          </w:r>
          <w:r>
            <w:t>90</w:t>
          </w:r>
          <w:r>
            <w:fldChar w:fldCharType="end"/>
          </w:r>
          <w:r>
            <w:fldChar w:fldCharType="end"/>
          </w:r>
        </w:p>
        <w:p w14:paraId="748DAB84">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"_Toc50155603" </w:instrText>
          </w:r>
          <w:r>
            <w:fldChar w:fldCharType="separate"/>
          </w:r>
          <w:r>
            <w:rPr>
              <w:rStyle w:val="38"/>
            </w:rPr>
            <w:t>7.7.</w:t>
          </w:r>
          <w:r>
            <w:rPr>
              <w:rFonts w:asciiTheme="minorHAnsi" w:hAnsiTheme="minorHAnsi" w:eastAsiaTheme="minorEastAsia" w:cstheme="minorBidi"/>
              <w:szCs w:val="22"/>
            </w:rPr>
            <w:tab/>
          </w:r>
          <w:r>
            <w:rPr>
              <w:rStyle w:val="38"/>
            </w:rPr>
            <w:t>迁移hyper</w:t>
          </w:r>
          <w:r>
            <w:tab/>
          </w:r>
          <w:r>
            <w:fldChar w:fldCharType="begin"/>
          </w:r>
          <w:r>
            <w:instrText xml:space="preserve"> PAGEREF _Toc50155603 \h </w:instrText>
          </w:r>
          <w:r>
            <w:fldChar w:fldCharType="separate"/>
          </w:r>
          <w:r>
            <w:t>91</w:t>
          </w:r>
          <w:r>
            <w:fldChar w:fldCharType="end"/>
          </w:r>
          <w:r>
            <w:fldChar w:fldCharType="end"/>
          </w:r>
        </w:p>
        <w:p w14:paraId="79F9DEC3">
          <w:pPr>
            <w:pStyle w:val="25"/>
            <w:tabs>
              <w:tab w:val="left" w:pos="1000"/>
              <w:tab w:val="right" w:leader="dot" w:pos="8296"/>
            </w:tabs>
            <w:ind w:left="420"/>
            <w:rPr>
              <w:rFonts w:asciiTheme="minorHAnsi" w:hAnsiTheme="minorHAnsi" w:eastAsiaTheme="minorEastAsia" w:cstheme="minorBidi"/>
              <w:szCs w:val="22"/>
            </w:rPr>
          </w:pPr>
          <w:r>
            <w:fldChar w:fldCharType="begin"/>
          </w:r>
          <w:r>
            <w:instrText xml:space="preserve"> HYPERLINK \l "_Toc50155604" </w:instrText>
          </w:r>
          <w:r>
            <w:fldChar w:fldCharType="separate"/>
          </w:r>
          <w:r>
            <w:rPr>
              <w:rStyle w:val="38"/>
            </w:rPr>
            <w:t>7.8.</w:t>
          </w:r>
          <w:r>
            <w:rPr>
              <w:rFonts w:asciiTheme="minorHAnsi" w:hAnsiTheme="minorHAnsi" w:eastAsiaTheme="minorEastAsia" w:cstheme="minorBidi"/>
              <w:szCs w:val="22"/>
            </w:rPr>
            <w:tab/>
          </w:r>
          <w:r>
            <w:rPr>
              <w:rStyle w:val="38"/>
            </w:rPr>
            <w:t>VG节点迁移</w:t>
          </w:r>
          <w:r>
            <w:tab/>
          </w:r>
          <w:r>
            <w:fldChar w:fldCharType="begin"/>
          </w:r>
          <w:r>
            <w:instrText xml:space="preserve"> PAGEREF _Toc50155604 \h </w:instrText>
          </w:r>
          <w:r>
            <w:fldChar w:fldCharType="separate"/>
          </w:r>
          <w:r>
            <w:t>91</w:t>
          </w:r>
          <w:r>
            <w:fldChar w:fldCharType="end"/>
          </w:r>
          <w:r>
            <w:fldChar w:fldCharType="end"/>
          </w:r>
        </w:p>
        <w:p w14:paraId="01E3C9C4">
          <w:pPr>
            <w:pStyle w:val="17"/>
            <w:tabs>
              <w:tab w:val="left" w:pos="1600"/>
              <w:tab w:val="right" w:leader="dot" w:pos="8296"/>
            </w:tabs>
            <w:ind w:left="840"/>
            <w:rPr>
              <w:rFonts w:asciiTheme="minorHAnsi" w:hAnsiTheme="minorHAnsi" w:eastAsiaTheme="minorEastAsia" w:cstheme="minorBidi"/>
              <w:szCs w:val="22"/>
            </w:rPr>
          </w:pPr>
          <w:r>
            <w:fldChar w:fldCharType="begin"/>
          </w:r>
          <w:r>
            <w:instrText xml:space="preserve"> HYPERLINK \l "_Toc50155605" </w:instrText>
          </w:r>
          <w:r>
            <w:fldChar w:fldCharType="separate"/>
          </w:r>
          <w:r>
            <w:rPr>
              <w:rStyle w:val="38"/>
            </w:rPr>
            <w:t>7.8.1.</w:t>
          </w:r>
          <w:r>
            <w:rPr>
              <w:rFonts w:asciiTheme="minorHAnsi" w:hAnsiTheme="minorHAnsi" w:eastAsiaTheme="minorEastAsia" w:cstheme="minorBidi"/>
              <w:szCs w:val="22"/>
            </w:rPr>
            <w:tab/>
          </w:r>
          <w:r>
            <w:rPr>
              <w:rStyle w:val="38"/>
            </w:rPr>
            <w:t>单个IP手动迁移</w:t>
          </w:r>
          <w:r>
            <w:tab/>
          </w:r>
          <w:r>
            <w:fldChar w:fldCharType="begin"/>
          </w:r>
          <w:r>
            <w:instrText xml:space="preserve"> PAGEREF _Toc50155605 \h </w:instrText>
          </w:r>
          <w:r>
            <w:fldChar w:fldCharType="separate"/>
          </w:r>
          <w:r>
            <w:t>91</w:t>
          </w:r>
          <w:r>
            <w:fldChar w:fldCharType="end"/>
          </w:r>
          <w:r>
            <w:fldChar w:fldCharType="end"/>
          </w:r>
        </w:p>
        <w:p w14:paraId="1AC01F79">
          <w:pPr>
            <w:pStyle w:val="17"/>
            <w:tabs>
              <w:tab w:val="left" w:pos="1680"/>
              <w:tab w:val="right" w:leader="dot" w:pos="8296"/>
            </w:tabs>
            <w:ind w:left="840"/>
            <w:rPr>
              <w:rFonts w:asciiTheme="minorHAnsi" w:hAnsiTheme="minorHAnsi" w:eastAsiaTheme="minorEastAsia" w:cstheme="minorBidi"/>
              <w:szCs w:val="22"/>
            </w:rPr>
          </w:pPr>
          <w:r>
            <w:fldChar w:fldCharType="begin"/>
          </w:r>
          <w:r>
            <w:instrText xml:space="preserve"> HYPERLINK \l "_Toc50155606" </w:instrText>
          </w:r>
          <w:r>
            <w:fldChar w:fldCharType="separate"/>
          </w:r>
          <w:r>
            <w:rPr>
              <w:rStyle w:val="38"/>
              <w:rFonts w:ascii="宋体" w:hAnsi="宋体" w:cs="宋体"/>
              <w:kern w:val="0"/>
              <w:lang w:eastAsia="zh-Hans"/>
            </w:rPr>
            <w:t>7.8.2.</w:t>
          </w:r>
          <w:r>
            <w:rPr>
              <w:rFonts w:asciiTheme="minorHAnsi" w:hAnsiTheme="minorHAnsi" w:eastAsiaTheme="minorEastAsia" w:cstheme="minorBidi"/>
              <w:szCs w:val="22"/>
            </w:rPr>
            <w:tab/>
          </w:r>
          <w:r>
            <w:rPr>
              <w:rStyle w:val="38"/>
            </w:rPr>
            <w:t>使用脚本批量迁移</w:t>
          </w:r>
          <w:r>
            <w:tab/>
          </w:r>
          <w:r>
            <w:fldChar w:fldCharType="begin"/>
          </w:r>
          <w:r>
            <w:instrText xml:space="preserve"> PAGEREF _Toc50155606 \h </w:instrText>
          </w:r>
          <w:r>
            <w:fldChar w:fldCharType="separate"/>
          </w:r>
          <w:r>
            <w:t>93</w:t>
          </w:r>
          <w:r>
            <w:fldChar w:fldCharType="end"/>
          </w:r>
          <w:r>
            <w:fldChar w:fldCharType="end"/>
          </w:r>
        </w:p>
        <w:p w14:paraId="21ED174D">
          <w:pPr>
            <w:ind w:left="2940" w:firstLine="420"/>
            <w:rPr>
              <w:b/>
              <w:bCs/>
              <w:szCs w:val="21"/>
            </w:rPr>
            <w:sectPr>
              <w:pgSz w:w="11906" w:h="16838"/>
              <w:pgMar w:top="1440" w:right="1800" w:bottom="1440" w:left="1800" w:header="851" w:footer="992" w:gutter="0"/>
              <w:cols w:space="720" w:num="1"/>
              <w:docGrid w:type="lines" w:linePitch="326" w:charSpace="0"/>
            </w:sectPr>
          </w:pPr>
          <w:r>
            <w:rPr>
              <w:bCs/>
              <w:szCs w:val="21"/>
            </w:rPr>
            <w:fldChar w:fldCharType="end"/>
          </w:r>
        </w:p>
      </w:sdtContent>
    </w:sdt>
    <w:p w14:paraId="008A1925">
      <w:pPr>
        <w:pStyle w:val="2"/>
        <w:numPr>
          <w:ilvl w:val="0"/>
          <w:numId w:val="3"/>
        </w:numPr>
        <w:tabs>
          <w:tab w:val="clear" w:pos="0"/>
        </w:tabs>
      </w:pPr>
      <w:bookmarkStart w:id="0" w:name="_Toc522707760"/>
      <w:r>
        <w:rPr>
          <w:rFonts w:hint="eastAsia"/>
        </w:rPr>
        <w:tab/>
      </w:r>
      <w:bookmarkStart w:id="1" w:name="_Toc50155513"/>
      <w:r>
        <w:rPr>
          <w:rFonts w:hint="eastAsia"/>
        </w:rPr>
        <w:t>文档说明</w:t>
      </w:r>
      <w:bookmarkEnd w:id="1"/>
    </w:p>
    <w:p w14:paraId="4CF34767">
      <w:pPr>
        <w:pStyle w:val="3"/>
        <w:numPr>
          <w:ilvl w:val="1"/>
          <w:numId w:val="3"/>
        </w:numPr>
        <w:tabs>
          <w:tab w:val="clear" w:pos="0"/>
        </w:tabs>
      </w:pPr>
      <w:bookmarkStart w:id="2" w:name="_Toc50155514"/>
      <w:r>
        <w:rPr>
          <w:rFonts w:hint="eastAsia"/>
        </w:rPr>
        <w:t>适用读者</w:t>
      </w:r>
      <w:bookmarkEnd w:id="2"/>
    </w:p>
    <w:p w14:paraId="2C0725A5">
      <w:pPr>
        <w:ind w:firstLine="420"/>
        <w:rPr>
          <w:rFonts w:cs="宋体"/>
          <w:szCs w:val="21"/>
        </w:rPr>
      </w:pPr>
      <w:r>
        <w:rPr>
          <w:rFonts w:hint="eastAsia" w:cs="宋体"/>
          <w:szCs w:val="21"/>
        </w:rPr>
        <w:t>有一定青云环境实施经验的人员。</w:t>
      </w:r>
    </w:p>
    <w:p w14:paraId="293BE71C">
      <w:pPr>
        <w:pStyle w:val="3"/>
        <w:numPr>
          <w:ilvl w:val="1"/>
          <w:numId w:val="3"/>
        </w:numPr>
        <w:tabs>
          <w:tab w:val="clear" w:pos="0"/>
        </w:tabs>
        <w:rPr>
          <w:szCs w:val="30"/>
        </w:rPr>
      </w:pPr>
      <w:bookmarkStart w:id="3" w:name="_Toc30305"/>
      <w:bookmarkStart w:id="4" w:name="_Toc31998998"/>
      <w:bookmarkStart w:id="5" w:name="_Toc5269"/>
      <w:bookmarkStart w:id="6" w:name="_Toc50155515"/>
      <w:bookmarkStart w:id="7" w:name="_Toc31447"/>
      <w:bookmarkStart w:id="8" w:name="_Toc527422291"/>
      <w:bookmarkStart w:id="9" w:name="_Toc527426504"/>
      <w:bookmarkStart w:id="10" w:name="_Toc31998640"/>
      <w:bookmarkStart w:id="11" w:name="_Toc21852"/>
      <w:bookmarkStart w:id="12" w:name="_Toc30703"/>
      <w:bookmarkStart w:id="13" w:name="_Toc29385"/>
      <w:bookmarkStart w:id="14" w:name="_Toc509962506"/>
      <w:bookmarkStart w:id="15" w:name="_Toc3887"/>
      <w:r>
        <w:rPr>
          <w:rFonts w:hint="eastAsia"/>
          <w:szCs w:val="30"/>
        </w:rPr>
        <w:t>术语和定义</w:t>
      </w:r>
      <w:bookmarkEnd w:id="3"/>
      <w:bookmarkEnd w:id="4"/>
      <w:bookmarkEnd w:id="5"/>
      <w:bookmarkEnd w:id="6"/>
      <w:bookmarkEnd w:id="7"/>
      <w:bookmarkEnd w:id="8"/>
      <w:bookmarkEnd w:id="9"/>
      <w:bookmarkEnd w:id="10"/>
      <w:bookmarkEnd w:id="11"/>
      <w:bookmarkEnd w:id="12"/>
      <w:bookmarkEnd w:id="13"/>
      <w:bookmarkEnd w:id="14"/>
      <w:bookmarkEnd w:id="15"/>
    </w:p>
    <w:p w14:paraId="7A1DF18A">
      <w:pPr>
        <w:ind w:firstLine="420"/>
        <w:rPr>
          <w:rFonts w:cs="宋体"/>
          <w:szCs w:val="21"/>
        </w:rPr>
      </w:pPr>
      <w:r>
        <w:rPr>
          <w:rFonts w:hint="eastAsia" w:cs="宋体"/>
          <w:szCs w:val="21"/>
        </w:rPr>
        <w:t>无</w:t>
      </w:r>
    </w:p>
    <w:p w14:paraId="69C82933">
      <w:pPr>
        <w:pStyle w:val="3"/>
        <w:numPr>
          <w:ilvl w:val="1"/>
          <w:numId w:val="3"/>
        </w:numPr>
        <w:tabs>
          <w:tab w:val="clear" w:pos="0"/>
        </w:tabs>
        <w:rPr>
          <w:szCs w:val="30"/>
        </w:rPr>
      </w:pPr>
      <w:bookmarkStart w:id="16" w:name="_Toc527422292"/>
      <w:bookmarkStart w:id="17" w:name="_Toc21506"/>
      <w:bookmarkStart w:id="18" w:name="_Toc4079"/>
      <w:bookmarkStart w:id="19" w:name="_Toc509962507"/>
      <w:bookmarkStart w:id="20" w:name="_Toc3477"/>
      <w:bookmarkStart w:id="21" w:name="_Toc13237"/>
      <w:bookmarkStart w:id="22" w:name="_Toc527426505"/>
      <w:bookmarkStart w:id="23" w:name="_Toc7387"/>
      <w:bookmarkStart w:id="24" w:name="_Toc25615"/>
      <w:bookmarkStart w:id="25" w:name="_Toc50155516"/>
      <w:bookmarkStart w:id="26" w:name="_Toc3105"/>
      <w:bookmarkStart w:id="27" w:name="_Toc31998641"/>
      <w:bookmarkStart w:id="28" w:name="_Toc31998999"/>
      <w:r>
        <w:rPr>
          <w:rFonts w:hint="eastAsia"/>
          <w:szCs w:val="30"/>
        </w:rPr>
        <w:t>参考文档</w:t>
      </w:r>
      <w:bookmarkEnd w:id="16"/>
      <w:bookmarkEnd w:id="17"/>
      <w:bookmarkEnd w:id="18"/>
      <w:bookmarkEnd w:id="19"/>
      <w:bookmarkEnd w:id="20"/>
      <w:bookmarkEnd w:id="21"/>
      <w:bookmarkEnd w:id="22"/>
      <w:bookmarkEnd w:id="23"/>
      <w:bookmarkEnd w:id="24"/>
      <w:bookmarkEnd w:id="25"/>
      <w:bookmarkEnd w:id="26"/>
      <w:bookmarkEnd w:id="27"/>
      <w:bookmarkEnd w:id="28"/>
    </w:p>
    <w:p w14:paraId="3EE18349">
      <w:pPr>
        <w:ind w:firstLine="420"/>
        <w:rPr>
          <w:rFonts w:cs="宋体"/>
          <w:szCs w:val="21"/>
        </w:rPr>
      </w:pPr>
      <w:r>
        <w:rPr>
          <w:rFonts w:hint="eastAsia" w:cs="宋体"/>
          <w:szCs w:val="21"/>
        </w:rPr>
        <w:t>无</w:t>
      </w:r>
    </w:p>
    <w:p w14:paraId="6C7667BA">
      <w:pPr>
        <w:pStyle w:val="2"/>
        <w:numPr>
          <w:ilvl w:val="0"/>
          <w:numId w:val="3"/>
        </w:numPr>
        <w:tabs>
          <w:tab w:val="clear" w:pos="0"/>
        </w:tabs>
      </w:pPr>
      <w:bookmarkStart w:id="29" w:name="_Toc50155517"/>
      <w:r>
        <w:t>青云系统概述</w:t>
      </w:r>
      <w:bookmarkEnd w:id="0"/>
      <w:bookmarkEnd w:id="29"/>
    </w:p>
    <w:p w14:paraId="15762D1B">
      <w:pPr>
        <w:pStyle w:val="3"/>
        <w:numPr>
          <w:ilvl w:val="1"/>
          <w:numId w:val="3"/>
        </w:numPr>
        <w:tabs>
          <w:tab w:val="clear" w:pos="0"/>
        </w:tabs>
      </w:pPr>
      <w:bookmarkStart w:id="30" w:name="_Toc23844"/>
      <w:bookmarkEnd w:id="30"/>
      <w:bookmarkStart w:id="31" w:name="_Toc7430"/>
      <w:bookmarkEnd w:id="31"/>
      <w:bookmarkStart w:id="32" w:name="_Toc12679"/>
      <w:bookmarkEnd w:id="32"/>
      <w:bookmarkStart w:id="33" w:name="_Toc22597"/>
      <w:bookmarkEnd w:id="33"/>
      <w:bookmarkStart w:id="34" w:name="_Toc8518"/>
      <w:bookmarkEnd w:id="34"/>
      <w:bookmarkStart w:id="35" w:name="_Toc522707761"/>
      <w:bookmarkStart w:id="36" w:name="_Toc50155518"/>
      <w:r>
        <w:t>青云系统架构</w:t>
      </w:r>
      <w:bookmarkEnd w:id="35"/>
      <w:bookmarkEnd w:id="36"/>
    </w:p>
    <w:p w14:paraId="71AD12E3">
      <w:pPr>
        <w:pStyle w:val="4"/>
        <w:numPr>
          <w:ilvl w:val="2"/>
          <w:numId w:val="3"/>
        </w:numPr>
        <w:tabs>
          <w:tab w:val="clear" w:pos="0"/>
        </w:tabs>
      </w:pPr>
      <w:bookmarkStart w:id="37" w:name="_Toc19493"/>
      <w:bookmarkEnd w:id="37"/>
      <w:bookmarkStart w:id="38" w:name="_Toc8097"/>
      <w:bookmarkEnd w:id="38"/>
      <w:bookmarkStart w:id="39" w:name="_Toc4977"/>
      <w:bookmarkEnd w:id="39"/>
      <w:bookmarkStart w:id="40" w:name="_Toc25673"/>
      <w:bookmarkEnd w:id="40"/>
      <w:bookmarkStart w:id="41" w:name="_Toc30127"/>
      <w:bookmarkEnd w:id="41"/>
      <w:bookmarkStart w:id="42" w:name="_Toc50155519"/>
      <w:bookmarkStart w:id="43" w:name="_Toc522707762"/>
      <w:r>
        <w:t>青云逻辑架构概述</w:t>
      </w:r>
      <w:bookmarkEnd w:id="42"/>
      <w:bookmarkEnd w:id="43"/>
    </w:p>
    <w:p w14:paraId="17BA8381">
      <w:pPr>
        <w:ind w:firstLine="420"/>
        <w:rPr>
          <w:rFonts w:cs="宋体"/>
          <w:szCs w:val="21"/>
        </w:rPr>
      </w:pPr>
      <w:r>
        <w:rPr>
          <w:szCs w:val="21"/>
        </w:rPr>
        <w:drawing>
          <wp:inline distT="0" distB="0" distL="0" distR="0">
            <wp:extent cx="5274310" cy="3644900"/>
            <wp:effectExtent l="0" t="0" r="0" b="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noChangeArrowheads="1"/>
                    </pic:cNvPicPr>
                  </pic:nvPicPr>
                  <pic:blipFill>
                    <a:blip r:embed="rId7"/>
                    <a:stretch>
                      <a:fillRect/>
                    </a:stretch>
                  </pic:blipFill>
                  <pic:spPr>
                    <a:xfrm>
                      <a:off x="0" y="0"/>
                      <a:ext cx="5274310" cy="3644900"/>
                    </a:xfrm>
                    <a:prstGeom prst="rect">
                      <a:avLst/>
                    </a:prstGeom>
                  </pic:spPr>
                </pic:pic>
              </a:graphicData>
            </a:graphic>
          </wp:inline>
        </w:drawing>
      </w:r>
    </w:p>
    <w:p w14:paraId="6953BB36">
      <w:pPr>
        <w:ind w:firstLine="420"/>
        <w:rPr>
          <w:rFonts w:cs="宋体"/>
          <w:szCs w:val="21"/>
        </w:rPr>
      </w:pPr>
      <w:r>
        <w:rPr>
          <w:rFonts w:cs="宋体"/>
          <w:szCs w:val="21"/>
        </w:rPr>
        <w:t>青云平台的架构分为Global和Zone，Global负责青云平台的全局服务，对青云平台外部提供API，并将资源请求转发到不同的Zone，Global中是没有物理资源节点。每个zone有各自的核心服务，为本区域内的资源服务。以下我们简述每个服务的作用：</w:t>
      </w:r>
    </w:p>
    <w:p w14:paraId="4C41EE2B">
      <w:pPr>
        <w:numPr>
          <w:ilvl w:val="0"/>
          <w:numId w:val="4"/>
        </w:numPr>
        <w:ind w:hangingChars="200"/>
        <w:rPr>
          <w:rFonts w:cs="宋体"/>
          <w:szCs w:val="21"/>
        </w:rPr>
      </w:pPr>
      <w:r>
        <w:rPr>
          <w:rFonts w:cs="宋体"/>
          <w:szCs w:val="21"/>
        </w:rPr>
        <w:t xml:space="preserve">全局服务Global: </w:t>
      </w:r>
    </w:p>
    <w:p w14:paraId="185AC283">
      <w:pPr>
        <w:numPr>
          <w:ilvl w:val="1"/>
          <w:numId w:val="4"/>
        </w:numPr>
        <w:ind w:left="848" w:leftChars="203" w:hanging="422" w:hangingChars="201"/>
        <w:rPr>
          <w:rFonts w:cs="宋体"/>
          <w:szCs w:val="21"/>
        </w:rPr>
      </w:pPr>
      <w:r>
        <w:rPr>
          <w:rFonts w:cs="宋体"/>
          <w:szCs w:val="21"/>
        </w:rPr>
        <w:t>API server：HTTP API server，对外提供API服务，API server是青云核心系统的接入层，用户的所有请求，包括控制台的请求以及API的请求都会经过API server，再由API server下发到后端服务。</w:t>
      </w:r>
    </w:p>
    <w:p w14:paraId="6CE4DBBA">
      <w:pPr>
        <w:numPr>
          <w:ilvl w:val="1"/>
          <w:numId w:val="4"/>
        </w:numPr>
        <w:ind w:left="848" w:leftChars="203" w:hanging="422" w:hangingChars="201"/>
        <w:rPr>
          <w:rFonts w:cs="宋体"/>
          <w:szCs w:val="21"/>
        </w:rPr>
      </w:pPr>
      <w:r>
        <w:rPr>
          <w:rFonts w:cs="宋体"/>
          <w:szCs w:val="21"/>
        </w:rPr>
        <w:t>WS：global 的消息入口</w:t>
      </w:r>
    </w:p>
    <w:p w14:paraId="22CE5AFE">
      <w:pPr>
        <w:numPr>
          <w:ilvl w:val="1"/>
          <w:numId w:val="4"/>
        </w:numPr>
        <w:ind w:left="848" w:leftChars="203" w:hanging="422" w:hangingChars="201"/>
        <w:rPr>
          <w:rFonts w:cs="宋体"/>
          <w:szCs w:val="21"/>
        </w:rPr>
      </w:pPr>
      <w:r>
        <w:rPr>
          <w:rFonts w:cs="宋体"/>
          <w:szCs w:val="21"/>
        </w:rPr>
        <w:t>billing：计费模块，此服务主要是通过用户使用的青云系统中的资源来计算所使用的费用，资源主要包括，CPU，内存，磁盘空间，带宽，公网IP等。</w:t>
      </w:r>
    </w:p>
    <w:p w14:paraId="618595D1">
      <w:pPr>
        <w:numPr>
          <w:ilvl w:val="1"/>
          <w:numId w:val="4"/>
        </w:numPr>
        <w:ind w:left="848" w:leftChars="203" w:hanging="422" w:hangingChars="201"/>
        <w:rPr>
          <w:rFonts w:cs="宋体"/>
          <w:szCs w:val="21"/>
        </w:rPr>
      </w:pPr>
      <w:r>
        <w:rPr>
          <w:rFonts w:cs="宋体"/>
          <w:szCs w:val="21"/>
        </w:rPr>
        <w:t>distributed：分布式锁服务</w:t>
      </w:r>
    </w:p>
    <w:p w14:paraId="5CD16112">
      <w:pPr>
        <w:numPr>
          <w:ilvl w:val="1"/>
          <w:numId w:val="4"/>
        </w:numPr>
        <w:ind w:left="848" w:leftChars="203" w:hanging="422" w:hangingChars="201"/>
        <w:rPr>
          <w:rFonts w:cs="宋体"/>
          <w:szCs w:val="21"/>
        </w:rPr>
      </w:pPr>
      <w:r>
        <w:rPr>
          <w:rFonts w:cs="宋体"/>
          <w:szCs w:val="21"/>
        </w:rPr>
        <w:t>Nf(notify)：通知模块，包括和用户相关的通知和告警</w:t>
      </w:r>
    </w:p>
    <w:p w14:paraId="6785C9D3">
      <w:pPr>
        <w:numPr>
          <w:ilvl w:val="1"/>
          <w:numId w:val="4"/>
        </w:numPr>
        <w:ind w:left="848" w:leftChars="203" w:hanging="422" w:hangingChars="201"/>
        <w:rPr>
          <w:rFonts w:cs="宋体"/>
          <w:szCs w:val="21"/>
        </w:rPr>
      </w:pPr>
      <w:r>
        <w:rPr>
          <w:rFonts w:cs="宋体"/>
          <w:szCs w:val="21"/>
        </w:rPr>
        <w:t>boss：boss系统服务模块</w:t>
      </w:r>
    </w:p>
    <w:p w14:paraId="129C9F23">
      <w:pPr>
        <w:numPr>
          <w:ilvl w:val="1"/>
          <w:numId w:val="4"/>
        </w:numPr>
        <w:ind w:left="848" w:leftChars="203" w:hanging="422" w:hangingChars="201"/>
        <w:rPr>
          <w:rFonts w:cs="宋体"/>
          <w:szCs w:val="21"/>
        </w:rPr>
      </w:pPr>
      <w:r>
        <w:rPr>
          <w:rFonts w:cs="宋体"/>
          <w:szCs w:val="21"/>
        </w:rPr>
        <w:t>io：IO和zone里头的PUSH server结合起来完成web push的功能，即资源的动态变化会推送到客户端</w:t>
      </w:r>
    </w:p>
    <w:p w14:paraId="1D91C261">
      <w:pPr>
        <w:numPr>
          <w:ilvl w:val="1"/>
          <w:numId w:val="4"/>
        </w:numPr>
        <w:ind w:left="848" w:leftChars="203" w:hanging="422" w:hangingChars="201"/>
        <w:rPr>
          <w:rFonts w:cs="宋体"/>
          <w:szCs w:val="21"/>
        </w:rPr>
      </w:pPr>
      <w:r>
        <w:rPr>
          <w:rFonts w:cs="宋体"/>
          <w:szCs w:val="21"/>
        </w:rPr>
        <w:t>zk：名字服务，所有qingcloud的服务都会向zk注册自己的信息。</w:t>
      </w:r>
    </w:p>
    <w:p w14:paraId="7BDAD3B5">
      <w:pPr>
        <w:numPr>
          <w:ilvl w:val="1"/>
          <w:numId w:val="4"/>
        </w:numPr>
        <w:ind w:left="848" w:leftChars="203" w:hanging="422" w:hangingChars="201"/>
        <w:rPr>
          <w:rFonts w:cs="宋体"/>
          <w:szCs w:val="21"/>
        </w:rPr>
      </w:pPr>
      <w:r>
        <w:rPr>
          <w:rFonts w:cs="宋体"/>
          <w:szCs w:val="21"/>
        </w:rPr>
        <w:t>pg：关系型数据库，存放用户信息和global的资源信息</w:t>
      </w:r>
    </w:p>
    <w:p w14:paraId="14F8CA1B">
      <w:pPr>
        <w:numPr>
          <w:ilvl w:val="1"/>
          <w:numId w:val="4"/>
        </w:numPr>
        <w:ind w:left="848" w:leftChars="203" w:hanging="422" w:hangingChars="201"/>
        <w:rPr>
          <w:rFonts w:cs="宋体"/>
          <w:szCs w:val="21"/>
        </w:rPr>
      </w:pPr>
      <w:r>
        <w:rPr>
          <w:rFonts w:cs="宋体"/>
          <w:szCs w:val="21"/>
        </w:rPr>
        <w:t>cass：存放监控数据，允许丢失并最终一致。</w:t>
      </w:r>
    </w:p>
    <w:p w14:paraId="276E3152">
      <w:pPr>
        <w:numPr>
          <w:ilvl w:val="1"/>
          <w:numId w:val="4"/>
        </w:numPr>
        <w:ind w:left="848" w:leftChars="203" w:hanging="422" w:hangingChars="201"/>
        <w:rPr>
          <w:rFonts w:cs="宋体"/>
          <w:szCs w:val="21"/>
        </w:rPr>
      </w:pPr>
      <w:r>
        <w:rPr>
          <w:rFonts w:cs="宋体"/>
          <w:szCs w:val="21"/>
        </w:rPr>
        <w:t>mc：存放缓存数据，允许丢失</w:t>
      </w:r>
    </w:p>
    <w:p w14:paraId="4966E384">
      <w:pPr>
        <w:numPr>
          <w:ilvl w:val="0"/>
          <w:numId w:val="4"/>
        </w:numPr>
        <w:ind w:hangingChars="200"/>
        <w:rPr>
          <w:rFonts w:cs="宋体"/>
          <w:szCs w:val="21"/>
        </w:rPr>
      </w:pPr>
      <w:r>
        <w:rPr>
          <w:rFonts w:cs="宋体"/>
          <w:szCs w:val="21"/>
        </w:rPr>
        <w:t xml:space="preserve">Zone: </w:t>
      </w:r>
    </w:p>
    <w:p w14:paraId="0B3318CC">
      <w:pPr>
        <w:numPr>
          <w:ilvl w:val="1"/>
          <w:numId w:val="4"/>
        </w:numPr>
        <w:ind w:left="850" w:leftChars="205" w:hangingChars="200"/>
        <w:rPr>
          <w:rFonts w:cs="宋体"/>
          <w:szCs w:val="21"/>
        </w:rPr>
      </w:pPr>
      <w:r>
        <w:rPr>
          <w:rFonts w:cs="宋体"/>
          <w:szCs w:val="21"/>
        </w:rPr>
        <w:t>fg：zone 的消息入口，zone和global消息交互的唯一通道，主要功能为用户界面和API服务的提供接口。</w:t>
      </w:r>
    </w:p>
    <w:p w14:paraId="424AF56B">
      <w:pPr>
        <w:numPr>
          <w:ilvl w:val="1"/>
          <w:numId w:val="4"/>
        </w:numPr>
        <w:ind w:left="850" w:leftChars="205" w:hangingChars="200"/>
        <w:rPr>
          <w:rFonts w:cs="宋体"/>
          <w:szCs w:val="21"/>
        </w:rPr>
      </w:pPr>
      <w:r>
        <w:rPr>
          <w:rFonts w:cs="宋体"/>
          <w:szCs w:val="21"/>
        </w:rPr>
        <w:t>scheduler：实现控制台上“定时器”的功能，该功能可用来定期执行一系列任务，比如定时开关主机、创建备份、调整带宽等。可在指定的周期重复执行，也可仅执行一次，每个任务支持指定多个资源批量处理。执行后会发出通知到用户指定的通知列表并保留近期执行的历史记录。</w:t>
      </w:r>
    </w:p>
    <w:p w14:paraId="50B5E343">
      <w:pPr>
        <w:numPr>
          <w:ilvl w:val="1"/>
          <w:numId w:val="4"/>
        </w:numPr>
        <w:ind w:left="850" w:leftChars="205" w:hangingChars="200"/>
        <w:rPr>
          <w:rFonts w:cs="宋体"/>
          <w:szCs w:val="21"/>
        </w:rPr>
      </w:pPr>
      <w:r>
        <w:rPr>
          <w:rFonts w:cs="宋体"/>
          <w:szCs w:val="21"/>
        </w:rPr>
        <w:t>cb：web terminal的proxy server，控制台上“vnc” 的功能，主要功能是使用户可以通过浏览器访问到主机实例。</w:t>
      </w:r>
    </w:p>
    <w:p w14:paraId="6CDC4F90">
      <w:pPr>
        <w:numPr>
          <w:ilvl w:val="1"/>
          <w:numId w:val="4"/>
        </w:numPr>
        <w:ind w:left="850" w:leftChars="205" w:hangingChars="200"/>
        <w:rPr>
          <w:rFonts w:cs="宋体"/>
          <w:szCs w:val="21"/>
        </w:rPr>
      </w:pPr>
      <w:r>
        <w:rPr>
          <w:rFonts w:cs="宋体"/>
          <w:szCs w:val="21"/>
        </w:rPr>
        <w:t>push：配合global的IO server完成web push的功能</w:t>
      </w:r>
    </w:p>
    <w:p w14:paraId="5AE5396D">
      <w:pPr>
        <w:numPr>
          <w:ilvl w:val="1"/>
          <w:numId w:val="4"/>
        </w:numPr>
        <w:ind w:left="850" w:leftChars="205" w:hangingChars="200"/>
        <w:rPr>
          <w:rFonts w:cs="宋体"/>
          <w:szCs w:val="21"/>
        </w:rPr>
      </w:pPr>
      <w:r>
        <w:rPr>
          <w:rFonts w:cs="宋体"/>
          <w:szCs w:val="21"/>
        </w:rPr>
        <w:t>distributed：分布式锁服务</w:t>
      </w:r>
    </w:p>
    <w:p w14:paraId="26D8FD04">
      <w:pPr>
        <w:numPr>
          <w:ilvl w:val="1"/>
          <w:numId w:val="4"/>
        </w:numPr>
        <w:ind w:left="850" w:leftChars="205" w:hangingChars="200"/>
        <w:rPr>
          <w:rFonts w:cs="宋体"/>
          <w:szCs w:val="21"/>
        </w:rPr>
      </w:pPr>
      <w:r>
        <w:rPr>
          <w:rFonts w:cs="宋体"/>
          <w:szCs w:val="21"/>
        </w:rPr>
        <w:t>nf：通知模块，和用户无关的通知和告警</w:t>
      </w:r>
    </w:p>
    <w:p w14:paraId="6D6F43F0">
      <w:pPr>
        <w:numPr>
          <w:ilvl w:val="1"/>
          <w:numId w:val="4"/>
        </w:numPr>
        <w:ind w:left="850" w:leftChars="205" w:hangingChars="200"/>
        <w:rPr>
          <w:rFonts w:cs="宋体"/>
          <w:szCs w:val="21"/>
        </w:rPr>
      </w:pPr>
      <w:r>
        <w:rPr>
          <w:rFonts w:cs="宋体"/>
          <w:szCs w:val="21"/>
        </w:rPr>
        <w:t>alarm：告警模块，此服务负责收集报警类信息，包括错误，报警信息。</w:t>
      </w:r>
    </w:p>
    <w:p w14:paraId="608E44F2">
      <w:pPr>
        <w:numPr>
          <w:ilvl w:val="1"/>
          <w:numId w:val="4"/>
        </w:numPr>
        <w:ind w:left="850" w:leftChars="205" w:hangingChars="200"/>
        <w:rPr>
          <w:rFonts w:cs="宋体"/>
          <w:szCs w:val="21"/>
        </w:rPr>
      </w:pPr>
      <w:r>
        <w:rPr>
          <w:rFonts w:cs="宋体"/>
          <w:szCs w:val="21"/>
        </w:rPr>
        <w:t>autoscalling：实现控制台上“自动伸缩”的功能，功能可以帮助用户基于资源的监控告警规则动态调节配置或集群规模，比如调整带宽上限，扩容关系型数据库的存储空间，增加或减少负载均衡器后端数量。调节后会发出通知到用户指定的通知列表并保留近期自动伸缩的历史记录。</w:t>
      </w:r>
    </w:p>
    <w:p w14:paraId="4CF7F45F">
      <w:pPr>
        <w:numPr>
          <w:ilvl w:val="1"/>
          <w:numId w:val="4"/>
        </w:numPr>
        <w:ind w:left="850" w:leftChars="205" w:hangingChars="200"/>
        <w:rPr>
          <w:rFonts w:cs="宋体"/>
          <w:szCs w:val="21"/>
        </w:rPr>
      </w:pPr>
      <w:r>
        <w:rPr>
          <w:rFonts w:cs="宋体"/>
          <w:szCs w:val="21"/>
        </w:rPr>
        <w:t>billing_delegator：实现流量计费的功能</w:t>
      </w:r>
    </w:p>
    <w:p w14:paraId="5F66AF09">
      <w:pPr>
        <w:numPr>
          <w:ilvl w:val="1"/>
          <w:numId w:val="4"/>
        </w:numPr>
        <w:ind w:left="850" w:leftChars="205" w:hangingChars="200"/>
        <w:rPr>
          <w:rFonts w:cs="宋体"/>
          <w:szCs w:val="21"/>
        </w:rPr>
      </w:pPr>
      <w:r>
        <w:rPr>
          <w:rFonts w:cs="宋体"/>
          <w:szCs w:val="21"/>
        </w:rPr>
        <w:t>zk： 名字服务，所有qingcloud的服务都会向zk注册自己的信 息</w:t>
      </w:r>
    </w:p>
    <w:p w14:paraId="0155D3E6">
      <w:pPr>
        <w:numPr>
          <w:ilvl w:val="1"/>
          <w:numId w:val="4"/>
        </w:numPr>
        <w:ind w:left="850" w:leftChars="205" w:hangingChars="200"/>
        <w:rPr>
          <w:rFonts w:cs="宋体"/>
          <w:szCs w:val="21"/>
        </w:rPr>
      </w:pPr>
      <w:r>
        <w:rPr>
          <w:rFonts w:cs="宋体"/>
          <w:szCs w:val="21"/>
        </w:rPr>
        <w:t>pg：关系型数据库，存放zone资源信息，例如：虚机/虚拟网络/存储的信息。</w:t>
      </w:r>
    </w:p>
    <w:p w14:paraId="54AEDA0C">
      <w:pPr>
        <w:numPr>
          <w:ilvl w:val="1"/>
          <w:numId w:val="4"/>
        </w:numPr>
        <w:ind w:left="850" w:leftChars="205" w:hangingChars="200"/>
        <w:rPr>
          <w:rFonts w:cs="宋体"/>
          <w:szCs w:val="21"/>
        </w:rPr>
      </w:pPr>
      <w:r>
        <w:rPr>
          <w:rFonts w:cs="宋体"/>
          <w:szCs w:val="21"/>
        </w:rPr>
        <w:t>cass：存放监控数据，数据允许丢失，但是会最终同步一致。</w:t>
      </w:r>
    </w:p>
    <w:p w14:paraId="52EFE0BE">
      <w:pPr>
        <w:numPr>
          <w:ilvl w:val="1"/>
          <w:numId w:val="4"/>
        </w:numPr>
        <w:ind w:left="850" w:leftChars="205" w:hangingChars="200"/>
        <w:rPr>
          <w:rFonts w:cs="宋体"/>
          <w:szCs w:val="21"/>
        </w:rPr>
      </w:pPr>
      <w:r>
        <w:rPr>
          <w:rFonts w:cs="宋体"/>
          <w:szCs w:val="21"/>
        </w:rPr>
        <w:t>mc：存放缓存数据，允许丢失</w:t>
      </w:r>
    </w:p>
    <w:p w14:paraId="578DAAEB">
      <w:pPr>
        <w:ind w:firstLine="420"/>
        <w:rPr>
          <w:rFonts w:cs="宋体"/>
          <w:szCs w:val="21"/>
        </w:rPr>
      </w:pPr>
      <w:r>
        <w:rPr>
          <w:rFonts w:cs="宋体"/>
          <w:szCs w:val="21"/>
        </w:rPr>
        <w:t>青云部署在每台服务器的/pitrix目录下，在/pitrix目录下一般会有存在如下子目录，目录说明如下：</w:t>
      </w:r>
    </w:p>
    <w:tbl>
      <w:tblPr>
        <w:tblStyle w:val="33"/>
        <w:tblW w:w="5175" w:type="dxa"/>
        <w:tblInd w:w="-5" w:type="dxa"/>
        <w:tblBorders>
          <w:top w:val="single" w:color="000001" w:sz="4" w:space="0"/>
          <w:left w:val="single" w:color="000001" w:sz="4" w:space="0"/>
          <w:bottom w:val="single" w:color="000001" w:sz="4" w:space="0"/>
          <w:right w:val="single" w:color="000001" w:sz="4" w:space="0"/>
          <w:insideH w:val="single" w:color="000001" w:sz="4" w:space="0"/>
          <w:insideV w:val="single" w:color="000001" w:sz="4" w:space="0"/>
        </w:tblBorders>
        <w:tblLayout w:type="fixed"/>
        <w:tblCellMar>
          <w:top w:w="15" w:type="dxa"/>
          <w:left w:w="5" w:type="dxa"/>
          <w:bottom w:w="15" w:type="dxa"/>
          <w:right w:w="15" w:type="dxa"/>
        </w:tblCellMar>
      </w:tblPr>
      <w:tblGrid>
        <w:gridCol w:w="1544"/>
        <w:gridCol w:w="3631"/>
      </w:tblGrid>
      <w:tr w14:paraId="2A3C2C80">
        <w:trPr>
          <w:trHeight w:val="330" w:hRule="atLeast"/>
        </w:trPr>
        <w:tc>
          <w:tcPr>
            <w:tcW w:w="1544" w:type="dxa"/>
            <w:tcBorders>
              <w:top w:val="single" w:color="000001" w:sz="4" w:space="0"/>
              <w:left w:val="single" w:color="000001" w:sz="4" w:space="0"/>
              <w:bottom w:val="single" w:color="000001" w:sz="4" w:space="0"/>
              <w:right w:val="single" w:color="000001" w:sz="4" w:space="0"/>
            </w:tcBorders>
            <w:shd w:val="clear" w:color="auto" w:fill="CCFFCC"/>
            <w:tcMar>
              <w:left w:w="5" w:type="dxa"/>
            </w:tcMar>
            <w:vAlign w:val="center"/>
          </w:tcPr>
          <w:p w14:paraId="70E2E7AA">
            <w:pPr>
              <w:widowControl/>
              <w:ind w:firstLine="420"/>
              <w:jc w:val="left"/>
              <w:textAlignment w:val="center"/>
              <w:rPr>
                <w:rFonts w:cs="宋体"/>
                <w:color w:val="000000"/>
                <w:szCs w:val="21"/>
              </w:rPr>
            </w:pPr>
            <w:r>
              <w:rPr>
                <w:rFonts w:cs="宋体"/>
                <w:color w:val="000000"/>
                <w:szCs w:val="21"/>
              </w:rPr>
              <w:t>目录</w:t>
            </w:r>
          </w:p>
        </w:tc>
        <w:tc>
          <w:tcPr>
            <w:tcW w:w="3631" w:type="dxa"/>
            <w:tcBorders>
              <w:top w:val="single" w:color="000001" w:sz="4" w:space="0"/>
              <w:left w:val="single" w:color="000001" w:sz="4" w:space="0"/>
              <w:bottom w:val="single" w:color="000001" w:sz="4" w:space="0"/>
              <w:right w:val="single" w:color="000001" w:sz="4" w:space="0"/>
            </w:tcBorders>
            <w:shd w:val="clear" w:color="auto" w:fill="CCFFCC"/>
            <w:tcMar>
              <w:left w:w="5" w:type="dxa"/>
            </w:tcMar>
            <w:vAlign w:val="center"/>
          </w:tcPr>
          <w:p w14:paraId="4BDE4CFC">
            <w:pPr>
              <w:widowControl/>
              <w:ind w:firstLine="420"/>
              <w:jc w:val="left"/>
              <w:textAlignment w:val="center"/>
              <w:rPr>
                <w:rFonts w:cs="宋体"/>
                <w:color w:val="000000"/>
                <w:szCs w:val="21"/>
              </w:rPr>
            </w:pPr>
            <w:r>
              <w:rPr>
                <w:rFonts w:cs="宋体"/>
                <w:color w:val="000000"/>
                <w:szCs w:val="21"/>
              </w:rPr>
              <w:t>目录说明</w:t>
            </w:r>
          </w:p>
        </w:tc>
      </w:tr>
      <w:tr w14:paraId="6F82CFA8">
        <w:trPr>
          <w:trHeight w:val="330" w:hRule="atLeast"/>
        </w:trPr>
        <w:tc>
          <w:tcPr>
            <w:tcW w:w="1544"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6183F2E1">
            <w:pPr>
              <w:widowControl/>
              <w:ind w:firstLine="420"/>
              <w:textAlignment w:val="center"/>
              <w:rPr>
                <w:rFonts w:cs="宋体"/>
                <w:color w:val="000000"/>
                <w:szCs w:val="21"/>
              </w:rPr>
            </w:pPr>
            <w:r>
              <w:rPr>
                <w:rFonts w:cs="宋体"/>
                <w:color w:val="000000"/>
                <w:szCs w:val="21"/>
              </w:rPr>
              <w:t>bin</w:t>
            </w:r>
          </w:p>
        </w:tc>
        <w:tc>
          <w:tcPr>
            <w:tcW w:w="3631"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1E098D6A">
            <w:pPr>
              <w:widowControl/>
              <w:ind w:firstLine="420"/>
              <w:textAlignment w:val="center"/>
              <w:rPr>
                <w:rFonts w:cs="宋体"/>
                <w:color w:val="000000"/>
                <w:szCs w:val="21"/>
              </w:rPr>
            </w:pPr>
            <w:r>
              <w:rPr>
                <w:rFonts w:cs="宋体"/>
                <w:color w:val="000000"/>
                <w:szCs w:val="21"/>
              </w:rPr>
              <w:t>放可执行文件和一些辅助脚本</w:t>
            </w:r>
          </w:p>
        </w:tc>
      </w:tr>
      <w:tr w14:paraId="3CD5D838">
        <w:trPr>
          <w:trHeight w:val="330" w:hRule="atLeast"/>
        </w:trPr>
        <w:tc>
          <w:tcPr>
            <w:tcW w:w="1544"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08654A0F">
            <w:pPr>
              <w:widowControl/>
              <w:ind w:firstLine="420"/>
              <w:textAlignment w:val="center"/>
              <w:rPr>
                <w:rFonts w:cs="宋体"/>
                <w:color w:val="000000"/>
                <w:szCs w:val="21"/>
              </w:rPr>
            </w:pPr>
            <w:r>
              <w:rPr>
                <w:rFonts w:cs="宋体"/>
                <w:color w:val="000000"/>
                <w:szCs w:val="21"/>
              </w:rPr>
              <w:t>cli</w:t>
            </w:r>
          </w:p>
        </w:tc>
        <w:tc>
          <w:tcPr>
            <w:tcW w:w="3631"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30D6D5D3">
            <w:pPr>
              <w:widowControl/>
              <w:ind w:firstLine="420"/>
              <w:textAlignment w:val="center"/>
              <w:rPr>
                <w:rFonts w:cs="宋体"/>
                <w:color w:val="000000"/>
                <w:szCs w:val="21"/>
              </w:rPr>
            </w:pPr>
            <w:r>
              <w:rPr>
                <w:rFonts w:cs="宋体"/>
                <w:color w:val="000000"/>
                <w:szCs w:val="21"/>
              </w:rPr>
              <w:t>命令行</w:t>
            </w:r>
          </w:p>
        </w:tc>
      </w:tr>
      <w:tr w14:paraId="0B0D979E">
        <w:trPr>
          <w:trHeight w:val="330" w:hRule="atLeast"/>
        </w:trPr>
        <w:tc>
          <w:tcPr>
            <w:tcW w:w="1544"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72D4AAA4">
            <w:pPr>
              <w:widowControl/>
              <w:ind w:firstLine="420"/>
              <w:textAlignment w:val="center"/>
              <w:rPr>
                <w:rFonts w:cs="宋体"/>
                <w:color w:val="000000"/>
                <w:szCs w:val="21"/>
              </w:rPr>
            </w:pPr>
            <w:r>
              <w:rPr>
                <w:rFonts w:cs="宋体"/>
                <w:color w:val="000000"/>
                <w:szCs w:val="21"/>
              </w:rPr>
              <w:t>conf</w:t>
            </w:r>
          </w:p>
        </w:tc>
        <w:tc>
          <w:tcPr>
            <w:tcW w:w="3631"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63A34EA9">
            <w:pPr>
              <w:widowControl/>
              <w:ind w:firstLine="420"/>
              <w:textAlignment w:val="center"/>
              <w:rPr>
                <w:rFonts w:cs="宋体"/>
                <w:color w:val="000000"/>
                <w:szCs w:val="21"/>
              </w:rPr>
            </w:pPr>
            <w:r>
              <w:rPr>
                <w:rFonts w:cs="宋体"/>
                <w:color w:val="000000"/>
                <w:szCs w:val="21"/>
              </w:rPr>
              <w:t>进程配置文件</w:t>
            </w:r>
          </w:p>
        </w:tc>
      </w:tr>
      <w:tr w14:paraId="1780E2ED">
        <w:trPr>
          <w:trHeight w:val="330" w:hRule="atLeast"/>
        </w:trPr>
        <w:tc>
          <w:tcPr>
            <w:tcW w:w="1544"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237E434B">
            <w:pPr>
              <w:widowControl/>
              <w:ind w:firstLine="420"/>
              <w:textAlignment w:val="center"/>
              <w:rPr>
                <w:rFonts w:cs="宋体"/>
                <w:color w:val="000000"/>
                <w:szCs w:val="21"/>
              </w:rPr>
            </w:pPr>
            <w:r>
              <w:rPr>
                <w:rFonts w:cs="宋体"/>
                <w:color w:val="000000"/>
                <w:szCs w:val="21"/>
              </w:rPr>
              <w:t>data/container</w:t>
            </w:r>
          </w:p>
        </w:tc>
        <w:tc>
          <w:tcPr>
            <w:tcW w:w="3631"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3DE8653E">
            <w:pPr>
              <w:widowControl/>
              <w:ind w:firstLine="420"/>
              <w:textAlignment w:val="center"/>
              <w:rPr>
                <w:rFonts w:cs="宋体"/>
                <w:color w:val="000000"/>
                <w:szCs w:val="21"/>
              </w:rPr>
            </w:pPr>
            <w:r>
              <w:rPr>
                <w:rFonts w:cs="宋体"/>
                <w:color w:val="000000"/>
                <w:szCs w:val="21"/>
              </w:rPr>
              <w:t>用户数据</w:t>
            </w:r>
          </w:p>
        </w:tc>
      </w:tr>
      <w:tr w14:paraId="7EFDC31D">
        <w:trPr>
          <w:trHeight w:val="330" w:hRule="atLeast"/>
        </w:trPr>
        <w:tc>
          <w:tcPr>
            <w:tcW w:w="1544"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468E6B0D">
            <w:pPr>
              <w:widowControl/>
              <w:ind w:firstLine="420"/>
              <w:textAlignment w:val="center"/>
              <w:rPr>
                <w:rFonts w:cs="宋体"/>
                <w:color w:val="000000"/>
                <w:szCs w:val="21"/>
              </w:rPr>
            </w:pPr>
            <w:r>
              <w:rPr>
                <w:rFonts w:cs="宋体"/>
                <w:color w:val="000000"/>
                <w:szCs w:val="21"/>
              </w:rPr>
              <w:t>data/image</w:t>
            </w:r>
          </w:p>
        </w:tc>
        <w:tc>
          <w:tcPr>
            <w:tcW w:w="3631"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60AD9A1A">
            <w:pPr>
              <w:widowControl/>
              <w:ind w:firstLine="420"/>
              <w:textAlignment w:val="center"/>
              <w:rPr>
                <w:rFonts w:cs="宋体"/>
                <w:color w:val="000000"/>
                <w:szCs w:val="21"/>
              </w:rPr>
            </w:pPr>
            <w:r>
              <w:rPr>
                <w:rFonts w:cs="宋体"/>
                <w:color w:val="000000"/>
                <w:szCs w:val="21"/>
              </w:rPr>
              <w:t>模板数据</w:t>
            </w:r>
          </w:p>
        </w:tc>
      </w:tr>
      <w:tr w14:paraId="1FC04A49">
        <w:trPr>
          <w:trHeight w:val="330" w:hRule="atLeast"/>
        </w:trPr>
        <w:tc>
          <w:tcPr>
            <w:tcW w:w="1544"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68333069">
            <w:pPr>
              <w:widowControl/>
              <w:ind w:firstLine="420"/>
              <w:textAlignment w:val="center"/>
              <w:rPr>
                <w:rFonts w:cs="宋体"/>
                <w:color w:val="000000"/>
                <w:szCs w:val="21"/>
              </w:rPr>
            </w:pPr>
            <w:r>
              <w:rPr>
                <w:rFonts w:cs="宋体"/>
                <w:color w:val="000000"/>
                <w:szCs w:val="21"/>
              </w:rPr>
              <w:t>lock</w:t>
            </w:r>
          </w:p>
        </w:tc>
        <w:tc>
          <w:tcPr>
            <w:tcW w:w="3631"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0ED5162C">
            <w:pPr>
              <w:widowControl/>
              <w:ind w:firstLine="420"/>
              <w:textAlignment w:val="center"/>
              <w:rPr>
                <w:rFonts w:cs="宋体"/>
                <w:color w:val="000000"/>
                <w:szCs w:val="21"/>
              </w:rPr>
            </w:pPr>
            <w:r>
              <w:rPr>
                <w:rFonts w:cs="宋体"/>
                <w:color w:val="000000"/>
                <w:szCs w:val="21"/>
              </w:rPr>
              <w:t>锁文件</w:t>
            </w:r>
          </w:p>
        </w:tc>
      </w:tr>
      <w:tr w14:paraId="66DC4D22">
        <w:trPr>
          <w:trHeight w:val="330" w:hRule="atLeast"/>
        </w:trPr>
        <w:tc>
          <w:tcPr>
            <w:tcW w:w="1544"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2EEEA41E">
            <w:pPr>
              <w:widowControl/>
              <w:ind w:firstLine="420"/>
              <w:textAlignment w:val="center"/>
              <w:rPr>
                <w:rFonts w:cs="宋体"/>
                <w:color w:val="000000"/>
                <w:szCs w:val="21"/>
              </w:rPr>
            </w:pPr>
            <w:r>
              <w:rPr>
                <w:rFonts w:cs="宋体"/>
                <w:color w:val="000000"/>
                <w:szCs w:val="21"/>
              </w:rPr>
              <w:t>log</w:t>
            </w:r>
          </w:p>
        </w:tc>
        <w:tc>
          <w:tcPr>
            <w:tcW w:w="3631"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141AE553">
            <w:pPr>
              <w:widowControl/>
              <w:ind w:firstLine="420"/>
              <w:textAlignment w:val="center"/>
              <w:rPr>
                <w:rFonts w:cs="宋体"/>
                <w:color w:val="000000"/>
                <w:szCs w:val="21"/>
              </w:rPr>
            </w:pPr>
            <w:r>
              <w:rPr>
                <w:rFonts w:cs="宋体"/>
                <w:color w:val="000000"/>
                <w:szCs w:val="21"/>
              </w:rPr>
              <w:t>每个进程日志文件</w:t>
            </w:r>
          </w:p>
        </w:tc>
      </w:tr>
      <w:tr w14:paraId="7D7C5677">
        <w:trPr>
          <w:trHeight w:val="330" w:hRule="atLeast"/>
        </w:trPr>
        <w:tc>
          <w:tcPr>
            <w:tcW w:w="1544"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2C880318">
            <w:pPr>
              <w:widowControl/>
              <w:ind w:firstLine="420"/>
              <w:textAlignment w:val="center"/>
              <w:rPr>
                <w:rFonts w:cs="宋体"/>
                <w:color w:val="000000"/>
                <w:szCs w:val="21"/>
              </w:rPr>
            </w:pPr>
            <w:r>
              <w:rPr>
                <w:rFonts w:cs="宋体"/>
                <w:color w:val="000000"/>
                <w:szCs w:val="21"/>
              </w:rPr>
              <w:t>notifier</w:t>
            </w:r>
          </w:p>
        </w:tc>
        <w:tc>
          <w:tcPr>
            <w:tcW w:w="3631" w:type="dxa"/>
            <w:tcBorders>
              <w:top w:val="single" w:color="000001" w:sz="4" w:space="0"/>
              <w:left w:val="single" w:color="000001" w:sz="4" w:space="0"/>
              <w:bottom w:val="single" w:color="000001" w:sz="4" w:space="0"/>
              <w:right w:val="single" w:color="000001" w:sz="4" w:space="0"/>
            </w:tcBorders>
            <w:shd w:val="clear" w:color="auto" w:fill="auto"/>
            <w:tcMar>
              <w:left w:w="5" w:type="dxa"/>
            </w:tcMar>
            <w:vAlign w:val="center"/>
          </w:tcPr>
          <w:p w14:paraId="78EB7F37">
            <w:pPr>
              <w:widowControl/>
              <w:ind w:firstLine="420"/>
              <w:textAlignment w:val="center"/>
              <w:rPr>
                <w:rFonts w:cs="宋体"/>
                <w:color w:val="000000"/>
                <w:szCs w:val="21"/>
              </w:rPr>
            </w:pPr>
            <w:r>
              <w:rPr>
                <w:rFonts w:cs="宋体"/>
                <w:color w:val="000000"/>
                <w:szCs w:val="21"/>
              </w:rPr>
              <w:t>告警文件推送目录</w:t>
            </w:r>
          </w:p>
        </w:tc>
      </w:tr>
    </w:tbl>
    <w:p w14:paraId="260E0C3E">
      <w:pPr>
        <w:ind w:firstLine="420"/>
        <w:rPr>
          <w:szCs w:val="21"/>
        </w:rPr>
      </w:pPr>
    </w:p>
    <w:p w14:paraId="03F8677E">
      <w:pPr>
        <w:pStyle w:val="4"/>
        <w:numPr>
          <w:ilvl w:val="2"/>
          <w:numId w:val="3"/>
        </w:numPr>
        <w:tabs>
          <w:tab w:val="clear" w:pos="0"/>
        </w:tabs>
      </w:pPr>
      <w:bookmarkStart w:id="44" w:name="_Toc13137"/>
      <w:bookmarkEnd w:id="44"/>
      <w:bookmarkStart w:id="45" w:name="_Toc16982"/>
      <w:bookmarkEnd w:id="45"/>
      <w:bookmarkStart w:id="46" w:name="_Toc21426"/>
      <w:bookmarkEnd w:id="46"/>
      <w:bookmarkStart w:id="47" w:name="_Toc10408"/>
      <w:bookmarkEnd w:id="47"/>
      <w:bookmarkStart w:id="48" w:name="_Toc5340"/>
      <w:bookmarkEnd w:id="48"/>
      <w:bookmarkStart w:id="49" w:name="_Toc522707763"/>
      <w:bookmarkStart w:id="50" w:name="_Toc50155520"/>
      <w:r>
        <w:t>青云部署架构概述</w:t>
      </w:r>
      <w:bookmarkEnd w:id="49"/>
      <w:bookmarkEnd w:id="50"/>
    </w:p>
    <w:p w14:paraId="6BA6EC64">
      <w:pPr>
        <w:ind w:firstLine="420"/>
        <w:rPr>
          <w:szCs w:val="21"/>
        </w:rPr>
      </w:pPr>
      <w:r>
        <w:rPr>
          <w:szCs w:val="21"/>
        </w:rPr>
        <w:drawing>
          <wp:inline distT="0" distB="0" distL="0" distR="0">
            <wp:extent cx="5267960" cy="3043555"/>
            <wp:effectExtent l="0" t="0" r="0" b="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noChangeArrowheads="1"/>
                    </pic:cNvPicPr>
                  </pic:nvPicPr>
                  <pic:blipFill>
                    <a:blip r:embed="rId8"/>
                    <a:stretch>
                      <a:fillRect/>
                    </a:stretch>
                  </pic:blipFill>
                  <pic:spPr>
                    <a:xfrm>
                      <a:off x="0" y="0"/>
                      <a:ext cx="5267960" cy="3043555"/>
                    </a:xfrm>
                    <a:prstGeom prst="rect">
                      <a:avLst/>
                    </a:prstGeom>
                  </pic:spPr>
                </pic:pic>
              </a:graphicData>
            </a:graphic>
          </wp:inline>
        </w:drawing>
      </w:r>
    </w:p>
    <w:p w14:paraId="7DC7AB31">
      <w:pPr>
        <w:ind w:firstLine="420"/>
        <w:rPr>
          <w:rFonts w:cs="宋体"/>
          <w:szCs w:val="21"/>
        </w:rPr>
      </w:pPr>
      <w:r>
        <w:rPr>
          <w:rFonts w:cs="宋体"/>
          <w:szCs w:val="21"/>
        </w:rPr>
        <w:t>上图为青云典型逻辑部署架构，其中：</w:t>
      </w:r>
    </w:p>
    <w:p w14:paraId="6FFF622C">
      <w:pPr>
        <w:pStyle w:val="56"/>
        <w:numPr>
          <w:ilvl w:val="0"/>
          <w:numId w:val="5"/>
        </w:numPr>
        <w:ind w:firstLineChars="0"/>
        <w:rPr>
          <w:rFonts w:ascii="宋体" w:hAnsi="宋体" w:cs="宋体"/>
          <w:szCs w:val="21"/>
        </w:rPr>
      </w:pPr>
      <w:r>
        <w:rPr>
          <w:rFonts w:ascii="宋体" w:hAnsi="宋体" w:cs="宋体"/>
          <w:szCs w:val="21"/>
        </w:rPr>
        <w:t>VG:虚拟网关，完成青云内网与青云外网（企业网络）的连接，并部署网络控制器。</w:t>
      </w:r>
    </w:p>
    <w:p w14:paraId="33661710">
      <w:pPr>
        <w:pStyle w:val="56"/>
        <w:numPr>
          <w:ilvl w:val="0"/>
          <w:numId w:val="5"/>
        </w:numPr>
        <w:ind w:firstLineChars="0"/>
        <w:rPr>
          <w:rFonts w:ascii="宋体" w:hAnsi="宋体" w:cs="宋体"/>
          <w:szCs w:val="21"/>
        </w:rPr>
      </w:pPr>
      <w:r>
        <w:rPr>
          <w:rFonts w:ascii="宋体" w:hAnsi="宋体" w:cs="宋体"/>
          <w:szCs w:val="21"/>
        </w:rPr>
        <w:t>KS:内核服务，青云系统的服务进程。</w:t>
      </w:r>
    </w:p>
    <w:p w14:paraId="6E8F9BFF">
      <w:pPr>
        <w:pStyle w:val="56"/>
        <w:numPr>
          <w:ilvl w:val="0"/>
          <w:numId w:val="5"/>
        </w:numPr>
        <w:ind w:firstLineChars="0"/>
        <w:rPr>
          <w:rFonts w:ascii="宋体" w:hAnsi="宋体" w:cs="宋体"/>
          <w:szCs w:val="21"/>
        </w:rPr>
      </w:pPr>
      <w:r>
        <w:rPr>
          <w:rFonts w:ascii="宋体" w:hAnsi="宋体" w:cs="宋体"/>
          <w:szCs w:val="21"/>
        </w:rPr>
        <w:t>CN&amp;ST:计算&amp;存储节点，CN&amp;ST为青云可以对外提供资源的计算与存储节点。</w:t>
      </w:r>
    </w:p>
    <w:p w14:paraId="16608804">
      <w:pPr>
        <w:pStyle w:val="3"/>
        <w:numPr>
          <w:ilvl w:val="1"/>
          <w:numId w:val="3"/>
        </w:numPr>
        <w:tabs>
          <w:tab w:val="clear" w:pos="0"/>
        </w:tabs>
      </w:pPr>
      <w:bookmarkStart w:id="51" w:name="_Toc26893"/>
      <w:bookmarkEnd w:id="51"/>
      <w:bookmarkStart w:id="52" w:name="_Toc13035"/>
      <w:bookmarkEnd w:id="52"/>
      <w:bookmarkStart w:id="53" w:name="_Toc21000"/>
      <w:bookmarkEnd w:id="53"/>
      <w:bookmarkStart w:id="54" w:name="_Toc5371"/>
      <w:bookmarkEnd w:id="54"/>
      <w:bookmarkStart w:id="55" w:name="_Toc13893"/>
      <w:bookmarkEnd w:id="55"/>
      <w:bookmarkStart w:id="56" w:name="_Toc522707764"/>
      <w:bookmarkStart w:id="57" w:name="_Toc50155521"/>
      <w:r>
        <w:t>青云软件定义网络</w:t>
      </w:r>
      <w:bookmarkEnd w:id="56"/>
      <w:bookmarkEnd w:id="57"/>
    </w:p>
    <w:p w14:paraId="104EB708">
      <w:pPr>
        <w:ind w:firstLine="420"/>
        <w:rPr>
          <w:rFonts w:cs="宋体"/>
          <w:szCs w:val="21"/>
        </w:rPr>
      </w:pPr>
      <w:r>
        <w:rPr>
          <w:rFonts w:cs="宋体"/>
          <w:szCs w:val="21"/>
        </w:rPr>
        <w:t>青云的内部网络分为三个层次，分别为物理网络、基础网络和私有网络。物理网络是用来连接硬件设备（包括服务器和交换设备）的网络，基础网络是虚拟机／虚拟设备的互联网络，这是一个由青云系统维护的全局网络，私有网络是用户各自自行组建的网络，类似通常所讲的局域网。</w:t>
      </w:r>
    </w:p>
    <w:p w14:paraId="36D05C83">
      <w:pPr>
        <w:ind w:firstLine="420"/>
        <w:rPr>
          <w:rFonts w:cs="宋体"/>
          <w:szCs w:val="21"/>
        </w:rPr>
      </w:pPr>
      <w:r>
        <w:rPr>
          <w:rFonts w:cs="宋体"/>
          <w:szCs w:val="21"/>
        </w:rPr>
        <w:t>物理网络是在安装和配置青云时设置在物理服务器和物理网络设备身上的，其作用是为了物理设备之间的连通。</w:t>
      </w:r>
    </w:p>
    <w:p w14:paraId="7279E6AD">
      <w:pPr>
        <w:ind w:firstLine="420"/>
        <w:rPr>
          <w:rFonts w:cs="宋体"/>
          <w:szCs w:val="21"/>
        </w:rPr>
      </w:pPr>
      <w:r>
        <w:rPr>
          <w:rFonts w:cs="宋体"/>
          <w:szCs w:val="21"/>
        </w:rPr>
        <w:t>基础网络无需用户做任何配置与管理，虚拟设备接入其中即可直接使用，但正因为它是全局网络，所以其安全保障是依靠防火墙（Security Group）来做ACL过滤实现的。</w:t>
      </w:r>
    </w:p>
    <w:p w14:paraId="499379ED">
      <w:pPr>
        <w:ind w:firstLine="420"/>
        <w:rPr>
          <w:rFonts w:cs="宋体"/>
          <w:szCs w:val="21"/>
        </w:rPr>
      </w:pPr>
      <w:r>
        <w:rPr>
          <w:rFonts w:cs="宋体"/>
          <w:szCs w:val="21"/>
        </w:rPr>
        <w:t>私有网络需要用户创建网络设备并进行恰当的管理 （为了简化管理，青云提供了路由器来帮助用户）， 私有网络之间是100%二层隔离（L2 isolation）的，以满足对安全的100%追求。</w:t>
      </w:r>
    </w:p>
    <w:p w14:paraId="39B95556">
      <w:pPr>
        <w:ind w:firstLine="420"/>
        <w:rPr>
          <w:rFonts w:cs="宋体"/>
          <w:szCs w:val="21"/>
        </w:rPr>
      </w:pPr>
      <w:r>
        <w:rPr>
          <w:rFonts w:cs="宋体"/>
          <w:szCs w:val="21"/>
        </w:rPr>
        <w:t>私有网络类似物理世界中使用交换机（L2 Switch）将多台服务器连接在一起， 组成的局域网。它有两种管理方式：受管（Managed）、自管（Unmanaged）。 路由器用于多个受管私有网络之间互联，并提供六项附加服务： DHCP服务、DNS服务、端口转发、VPN、隧道服务、过滤控制，涵盖了常用的网络配置与管理工作。如果青云提供的路由器功能无法满足您对网络管理的需求，您可以创建自管私有网络，并自行配置和管理该网络。</w:t>
      </w:r>
    </w:p>
    <w:p w14:paraId="160B8EB9">
      <w:pPr>
        <w:pStyle w:val="4"/>
        <w:numPr>
          <w:ilvl w:val="2"/>
          <w:numId w:val="3"/>
        </w:numPr>
        <w:tabs>
          <w:tab w:val="clear" w:pos="0"/>
        </w:tabs>
      </w:pPr>
      <w:bookmarkStart w:id="58" w:name="_Toc7308"/>
      <w:bookmarkEnd w:id="58"/>
      <w:bookmarkStart w:id="59" w:name="_Toc7727"/>
      <w:bookmarkEnd w:id="59"/>
      <w:bookmarkStart w:id="60" w:name="_Toc5242"/>
      <w:bookmarkEnd w:id="60"/>
      <w:bookmarkStart w:id="61" w:name="_Toc16627"/>
      <w:bookmarkEnd w:id="61"/>
      <w:bookmarkStart w:id="62" w:name="_Toc3030"/>
      <w:bookmarkEnd w:id="62"/>
      <w:bookmarkStart w:id="63" w:name="_Toc23860"/>
      <w:bookmarkEnd w:id="63"/>
      <w:bookmarkStart w:id="64" w:name="_Toc7299"/>
      <w:bookmarkEnd w:id="64"/>
      <w:bookmarkStart w:id="65" w:name="_Toc1969"/>
      <w:bookmarkEnd w:id="65"/>
      <w:bookmarkStart w:id="66" w:name="_Toc11270"/>
      <w:bookmarkEnd w:id="66"/>
      <w:bookmarkStart w:id="67" w:name="_Toc4737"/>
      <w:bookmarkEnd w:id="67"/>
      <w:bookmarkStart w:id="68" w:name="_Toc522707765"/>
      <w:bookmarkStart w:id="69" w:name="_Toc50155522"/>
      <w:r>
        <w:t>虚拟网关</w:t>
      </w:r>
      <w:bookmarkEnd w:id="68"/>
      <w:bookmarkEnd w:id="69"/>
    </w:p>
    <w:p w14:paraId="546F17D0">
      <w:pPr>
        <w:ind w:firstLine="420"/>
        <w:rPr>
          <w:rFonts w:cs="宋体"/>
          <w:szCs w:val="21"/>
        </w:rPr>
      </w:pPr>
      <w:r>
        <w:rPr>
          <w:rFonts w:cs="宋体"/>
          <w:szCs w:val="21"/>
        </w:rPr>
        <w:t>VG位于云内网络和云外网络之间，对进出青云的外网流量进行控制。VG是一组程序，可以部署在任意的服务器上，可以是物理机，也可以是虚拟机。</w:t>
      </w:r>
    </w:p>
    <w:p w14:paraId="44F160C7">
      <w:pPr>
        <w:ind w:firstLine="420"/>
        <w:rPr>
          <w:rFonts w:cs="宋体"/>
          <w:szCs w:val="21"/>
        </w:rPr>
      </w:pPr>
    </w:p>
    <w:p w14:paraId="7B1A8071">
      <w:pPr>
        <w:pStyle w:val="4"/>
        <w:numPr>
          <w:ilvl w:val="2"/>
          <w:numId w:val="3"/>
        </w:numPr>
        <w:tabs>
          <w:tab w:val="clear" w:pos="0"/>
        </w:tabs>
      </w:pPr>
      <w:bookmarkStart w:id="70" w:name="_Toc10303"/>
      <w:bookmarkStart w:id="71" w:name="_Toc7438"/>
      <w:bookmarkStart w:id="72" w:name="_Toc32205"/>
      <w:bookmarkStart w:id="73" w:name="_Toc16932"/>
      <w:bookmarkStart w:id="74" w:name="_Toc30859"/>
      <w:bookmarkStart w:id="75" w:name="_Toc23588"/>
      <w:bookmarkStart w:id="76" w:name="_Toc14501"/>
      <w:bookmarkStart w:id="77" w:name="_Toc28980"/>
      <w:bookmarkStart w:id="78" w:name="_Toc11021"/>
      <w:bookmarkStart w:id="79" w:name="_Toc1885"/>
      <w:bookmarkStart w:id="80" w:name="_Toc50155523"/>
      <w:bookmarkStart w:id="81" w:name="_Toc522707766"/>
      <w:r>
        <w:t>青云网络</w:t>
      </w:r>
      <w:bookmarkEnd w:id="70"/>
      <w:bookmarkEnd w:id="71"/>
      <w:bookmarkEnd w:id="72"/>
      <w:bookmarkEnd w:id="73"/>
      <w:bookmarkEnd w:id="74"/>
      <w:bookmarkEnd w:id="75"/>
      <w:bookmarkEnd w:id="76"/>
      <w:bookmarkEnd w:id="77"/>
      <w:bookmarkEnd w:id="78"/>
      <w:bookmarkEnd w:id="79"/>
      <w:r>
        <w:t>规划</w:t>
      </w:r>
      <w:bookmarkEnd w:id="80"/>
      <w:bookmarkEnd w:id="81"/>
    </w:p>
    <w:p w14:paraId="42BE5A33">
      <w:pPr>
        <w:ind w:firstLine="420"/>
        <w:rPr>
          <w:rFonts w:cs="宋体"/>
          <w:szCs w:val="21"/>
        </w:rPr>
      </w:pPr>
      <w:r>
        <w:rPr>
          <w:rFonts w:cs="宋体"/>
          <w:szCs w:val="21"/>
        </w:rPr>
        <w:t>在私有云实施过程中，青云平台的IP地址可以做如下分类：</w:t>
      </w:r>
    </w:p>
    <w:p w14:paraId="1B9726C7">
      <w:pPr>
        <w:ind w:firstLine="420"/>
        <w:rPr>
          <w:rFonts w:cs="宋体"/>
          <w:szCs w:val="21"/>
        </w:rPr>
      </w:pPr>
      <w:r>
        <w:rPr>
          <w:szCs w:val="21"/>
        </w:rPr>
        <w:drawing>
          <wp:inline distT="0" distB="0" distL="0" distR="0">
            <wp:extent cx="5272405" cy="4173855"/>
            <wp:effectExtent l="0" t="0" r="0" b="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noChangeArrowheads="1"/>
                    </pic:cNvPicPr>
                  </pic:nvPicPr>
                  <pic:blipFill>
                    <a:blip r:embed="rId9"/>
                    <a:stretch>
                      <a:fillRect/>
                    </a:stretch>
                  </pic:blipFill>
                  <pic:spPr>
                    <a:xfrm>
                      <a:off x="0" y="0"/>
                      <a:ext cx="5272405" cy="4173855"/>
                    </a:xfrm>
                    <a:prstGeom prst="rect">
                      <a:avLst/>
                    </a:prstGeom>
                  </pic:spPr>
                </pic:pic>
              </a:graphicData>
            </a:graphic>
          </wp:inline>
        </w:drawing>
      </w:r>
    </w:p>
    <w:p w14:paraId="10B76861">
      <w:pPr>
        <w:pStyle w:val="4"/>
        <w:numPr>
          <w:ilvl w:val="2"/>
          <w:numId w:val="3"/>
        </w:numPr>
        <w:tabs>
          <w:tab w:val="clear" w:pos="0"/>
        </w:tabs>
      </w:pPr>
      <w:bookmarkStart w:id="82" w:name="_Toc21381"/>
      <w:bookmarkStart w:id="83" w:name="_Toc29978"/>
      <w:bookmarkStart w:id="84" w:name="_Toc3595"/>
      <w:bookmarkStart w:id="85" w:name="_Toc28361"/>
      <w:bookmarkStart w:id="86" w:name="_Toc18198"/>
      <w:bookmarkStart w:id="87" w:name="_Toc9019"/>
      <w:bookmarkStart w:id="88" w:name="_Toc9760"/>
      <w:bookmarkStart w:id="89" w:name="_Toc27628"/>
      <w:bookmarkStart w:id="90" w:name="_Toc16197"/>
      <w:bookmarkStart w:id="91" w:name="_Toc14898"/>
      <w:bookmarkStart w:id="92" w:name="_Toc50155524"/>
      <w:bookmarkStart w:id="93" w:name="_Toc522707767"/>
      <w:r>
        <w:t>外部网络（EIP</w:t>
      </w:r>
      <w:bookmarkEnd w:id="82"/>
      <w:bookmarkEnd w:id="83"/>
      <w:bookmarkEnd w:id="84"/>
      <w:bookmarkEnd w:id="85"/>
      <w:bookmarkEnd w:id="86"/>
      <w:bookmarkEnd w:id="87"/>
      <w:bookmarkEnd w:id="88"/>
      <w:bookmarkEnd w:id="89"/>
      <w:bookmarkEnd w:id="90"/>
      <w:bookmarkEnd w:id="91"/>
      <w:r>
        <w:t>）</w:t>
      </w:r>
      <w:bookmarkEnd w:id="92"/>
      <w:bookmarkEnd w:id="93"/>
    </w:p>
    <w:p w14:paraId="672BFAAC">
      <w:pPr>
        <w:ind w:firstLine="420"/>
        <w:rPr>
          <w:rFonts w:cs="宋体"/>
          <w:szCs w:val="21"/>
        </w:rPr>
      </w:pPr>
      <w:r>
        <w:rPr>
          <w:rFonts w:cs="宋体"/>
          <w:szCs w:val="21"/>
        </w:rPr>
        <w:t>企业内网地址，VG是连接青云平台与企业网，EIP分配给VG上联网卡。从私有云项目实施的角度来看，在VG上联网卡以上的网络为企业内部网（青云外网）。</w:t>
      </w:r>
    </w:p>
    <w:p w14:paraId="1D3C837C">
      <w:pPr>
        <w:ind w:firstLine="420"/>
        <w:rPr>
          <w:rFonts w:cs="宋体"/>
          <w:szCs w:val="21"/>
        </w:rPr>
      </w:pPr>
      <w:r>
        <w:rPr>
          <w:szCs w:val="21"/>
        </w:rPr>
        <w:drawing>
          <wp:inline distT="0" distB="0" distL="0" distR="0">
            <wp:extent cx="3399790" cy="1504950"/>
            <wp:effectExtent l="0" t="0" r="0" b="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noChangeArrowheads="1"/>
                    </pic:cNvPicPr>
                  </pic:nvPicPr>
                  <pic:blipFill>
                    <a:blip r:embed="rId10"/>
                    <a:stretch>
                      <a:fillRect/>
                    </a:stretch>
                  </pic:blipFill>
                  <pic:spPr>
                    <a:xfrm>
                      <a:off x="0" y="0"/>
                      <a:ext cx="3399790" cy="1504950"/>
                    </a:xfrm>
                    <a:prstGeom prst="rect">
                      <a:avLst/>
                    </a:prstGeom>
                  </pic:spPr>
                </pic:pic>
              </a:graphicData>
            </a:graphic>
          </wp:inline>
        </w:drawing>
      </w:r>
    </w:p>
    <w:p w14:paraId="358CEE36">
      <w:pPr>
        <w:pStyle w:val="4"/>
        <w:numPr>
          <w:ilvl w:val="2"/>
          <w:numId w:val="3"/>
        </w:numPr>
        <w:tabs>
          <w:tab w:val="clear" w:pos="0"/>
        </w:tabs>
      </w:pPr>
      <w:bookmarkStart w:id="94" w:name="_Toc6554"/>
      <w:bookmarkEnd w:id="94"/>
      <w:bookmarkStart w:id="95" w:name="_Toc10745"/>
      <w:bookmarkEnd w:id="95"/>
      <w:bookmarkStart w:id="96" w:name="_Toc4924"/>
      <w:bookmarkEnd w:id="96"/>
      <w:bookmarkStart w:id="97" w:name="_Toc17015"/>
      <w:bookmarkEnd w:id="97"/>
      <w:bookmarkStart w:id="98" w:name="_Toc17010"/>
      <w:bookmarkEnd w:id="98"/>
      <w:bookmarkStart w:id="99" w:name="_Toc17060"/>
      <w:bookmarkEnd w:id="99"/>
      <w:bookmarkStart w:id="100" w:name="_Toc13824"/>
      <w:bookmarkEnd w:id="100"/>
      <w:bookmarkStart w:id="101" w:name="_Toc10642"/>
      <w:bookmarkEnd w:id="101"/>
      <w:bookmarkStart w:id="102" w:name="_Toc2399"/>
      <w:bookmarkEnd w:id="102"/>
      <w:bookmarkStart w:id="103" w:name="_Toc3686"/>
      <w:bookmarkEnd w:id="103"/>
      <w:bookmarkStart w:id="104" w:name="_Toc50155525"/>
      <w:bookmarkStart w:id="105" w:name="_Toc522707768"/>
      <w:r>
        <w:t>物理网络</w:t>
      </w:r>
      <w:bookmarkEnd w:id="104"/>
      <w:bookmarkEnd w:id="105"/>
    </w:p>
    <w:p w14:paraId="7A9B5000">
      <w:pPr>
        <w:ind w:firstLine="420"/>
        <w:rPr>
          <w:rFonts w:cs="宋体"/>
          <w:szCs w:val="21"/>
        </w:rPr>
      </w:pPr>
      <w:r>
        <w:rPr>
          <w:rFonts w:cs="宋体"/>
          <w:szCs w:val="21"/>
        </w:rPr>
        <w:t>物理网络地址是青云平台每台宿主机的IP地址。</w:t>
      </w:r>
    </w:p>
    <w:p w14:paraId="33590DA8">
      <w:pPr>
        <w:ind w:firstLine="420"/>
        <w:rPr>
          <w:szCs w:val="21"/>
        </w:rPr>
      </w:pPr>
      <w:r>
        <w:rPr>
          <w:szCs w:val="21"/>
        </w:rPr>
        <w:drawing>
          <wp:inline distT="0" distB="0" distL="0" distR="0">
            <wp:extent cx="5271770" cy="2307590"/>
            <wp:effectExtent l="0" t="0" r="0" b="0"/>
            <wp:docPr id="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7"/>
                    <pic:cNvPicPr>
                      <a:picLocks noChangeAspect="1" noChangeArrowheads="1"/>
                    </pic:cNvPicPr>
                  </pic:nvPicPr>
                  <pic:blipFill>
                    <a:blip r:embed="rId11"/>
                    <a:stretch>
                      <a:fillRect/>
                    </a:stretch>
                  </pic:blipFill>
                  <pic:spPr>
                    <a:xfrm>
                      <a:off x="0" y="0"/>
                      <a:ext cx="5271770" cy="2307590"/>
                    </a:xfrm>
                    <a:prstGeom prst="rect">
                      <a:avLst/>
                    </a:prstGeom>
                  </pic:spPr>
                </pic:pic>
              </a:graphicData>
            </a:graphic>
          </wp:inline>
        </w:drawing>
      </w:r>
    </w:p>
    <w:p w14:paraId="7A6DB108">
      <w:pPr>
        <w:ind w:firstLine="420"/>
        <w:rPr>
          <w:szCs w:val="21"/>
        </w:rPr>
      </w:pPr>
    </w:p>
    <w:p w14:paraId="5D2D794A">
      <w:pPr>
        <w:pStyle w:val="4"/>
        <w:numPr>
          <w:ilvl w:val="2"/>
          <w:numId w:val="3"/>
        </w:numPr>
        <w:tabs>
          <w:tab w:val="clear" w:pos="0"/>
        </w:tabs>
      </w:pPr>
      <w:bookmarkStart w:id="106" w:name="_Toc14092"/>
      <w:bookmarkEnd w:id="106"/>
      <w:bookmarkStart w:id="107" w:name="_Toc20956"/>
      <w:bookmarkEnd w:id="107"/>
      <w:bookmarkStart w:id="108" w:name="_Toc28149"/>
      <w:bookmarkEnd w:id="108"/>
      <w:bookmarkStart w:id="109" w:name="_Toc29726"/>
      <w:bookmarkEnd w:id="109"/>
      <w:bookmarkStart w:id="110" w:name="_Toc14961"/>
      <w:bookmarkEnd w:id="110"/>
      <w:bookmarkStart w:id="111" w:name="_Toc22794"/>
      <w:bookmarkEnd w:id="111"/>
      <w:bookmarkStart w:id="112" w:name="_Toc14313"/>
      <w:bookmarkEnd w:id="112"/>
      <w:bookmarkStart w:id="113" w:name="_Toc802"/>
      <w:bookmarkEnd w:id="113"/>
      <w:bookmarkStart w:id="114" w:name="_Toc16254"/>
      <w:bookmarkEnd w:id="114"/>
      <w:bookmarkStart w:id="115" w:name="_Toc32614"/>
      <w:bookmarkEnd w:id="115"/>
      <w:bookmarkStart w:id="116" w:name="_Toc522707769"/>
      <w:bookmarkStart w:id="117" w:name="_Toc50155526"/>
      <w:r>
        <w:t>基础网络</w:t>
      </w:r>
      <w:bookmarkEnd w:id="116"/>
      <w:bookmarkEnd w:id="117"/>
    </w:p>
    <w:p w14:paraId="3492EF9D">
      <w:pPr>
        <w:ind w:firstLine="420"/>
        <w:rPr>
          <w:rFonts w:cs="宋体"/>
          <w:szCs w:val="21"/>
        </w:rPr>
      </w:pPr>
      <w:r>
        <w:rPr>
          <w:rFonts w:cs="宋体"/>
          <w:szCs w:val="21"/>
        </w:rPr>
        <w:t>这是一个虚拟网络，由青云平台进行维护，分配给每个虚拟机地址。每个物理节点上均启动一个DHCP server，为基础网络中的虚拟机分配地址，同一个物理节点上的虚机通过Bridge互通。在基础网络中，所有基础网络IP均互通。</w:t>
      </w:r>
    </w:p>
    <w:p w14:paraId="03FF2AD0">
      <w:pPr>
        <w:ind w:firstLine="420"/>
        <w:rPr>
          <w:rFonts w:cs="宋体"/>
          <w:szCs w:val="21"/>
        </w:rPr>
      </w:pPr>
      <w:r>
        <w:rPr>
          <w:szCs w:val="21"/>
        </w:rPr>
        <w:drawing>
          <wp:inline distT="0" distB="0" distL="0" distR="0">
            <wp:extent cx="5066665" cy="1933575"/>
            <wp:effectExtent l="0" t="0" r="0" b="0"/>
            <wp:docPr id="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9"/>
                    <pic:cNvPicPr>
                      <a:picLocks noChangeAspect="1" noChangeArrowheads="1"/>
                    </pic:cNvPicPr>
                  </pic:nvPicPr>
                  <pic:blipFill>
                    <a:blip r:embed="rId12"/>
                    <a:stretch>
                      <a:fillRect/>
                    </a:stretch>
                  </pic:blipFill>
                  <pic:spPr>
                    <a:xfrm>
                      <a:off x="0" y="0"/>
                      <a:ext cx="5066665" cy="1933575"/>
                    </a:xfrm>
                    <a:prstGeom prst="rect">
                      <a:avLst/>
                    </a:prstGeom>
                  </pic:spPr>
                </pic:pic>
              </a:graphicData>
            </a:graphic>
          </wp:inline>
        </w:drawing>
      </w:r>
    </w:p>
    <w:p w14:paraId="6F1A19B1">
      <w:pPr>
        <w:pStyle w:val="4"/>
        <w:numPr>
          <w:ilvl w:val="2"/>
          <w:numId w:val="3"/>
        </w:numPr>
        <w:tabs>
          <w:tab w:val="clear" w:pos="0"/>
        </w:tabs>
      </w:pPr>
      <w:bookmarkStart w:id="118" w:name="_Toc17353"/>
      <w:bookmarkEnd w:id="118"/>
      <w:bookmarkStart w:id="119" w:name="_Toc27013"/>
      <w:bookmarkEnd w:id="119"/>
      <w:bookmarkStart w:id="120" w:name="_Toc1872"/>
      <w:bookmarkEnd w:id="120"/>
      <w:bookmarkStart w:id="121" w:name="_Toc27299"/>
      <w:bookmarkEnd w:id="121"/>
      <w:bookmarkStart w:id="122" w:name="_Toc3781"/>
      <w:bookmarkEnd w:id="122"/>
      <w:bookmarkStart w:id="123" w:name="_Toc32255"/>
      <w:bookmarkEnd w:id="123"/>
      <w:bookmarkStart w:id="124" w:name="_Toc4909"/>
      <w:bookmarkEnd w:id="124"/>
      <w:bookmarkStart w:id="125" w:name="_Toc19489"/>
      <w:bookmarkEnd w:id="125"/>
      <w:bookmarkStart w:id="126" w:name="_Toc24459"/>
      <w:bookmarkEnd w:id="126"/>
      <w:bookmarkStart w:id="127" w:name="_Toc2924"/>
      <w:bookmarkEnd w:id="127"/>
      <w:bookmarkStart w:id="128" w:name="_Toc50155527"/>
      <w:bookmarkStart w:id="129" w:name="_Toc522707770"/>
      <w:r>
        <w:t>私有网络</w:t>
      </w:r>
      <w:bookmarkEnd w:id="128"/>
      <w:bookmarkEnd w:id="129"/>
    </w:p>
    <w:p w14:paraId="57589AFA">
      <w:pPr>
        <w:ind w:firstLine="420"/>
        <w:rPr>
          <w:rFonts w:cs="宋体"/>
          <w:szCs w:val="21"/>
        </w:rPr>
      </w:pPr>
      <w:r>
        <w:rPr>
          <w:rFonts w:cs="宋体"/>
          <w:szCs w:val="21"/>
        </w:rPr>
        <w:t>这是一个虚拟网络，由用户进行定义私有网络IP地址段，并分配给每个虚拟机。</w:t>
      </w:r>
    </w:p>
    <w:p w14:paraId="7D3E5670">
      <w:pPr>
        <w:ind w:firstLine="420"/>
        <w:rPr>
          <w:rFonts w:cs="宋体"/>
          <w:szCs w:val="21"/>
        </w:rPr>
      </w:pPr>
      <w:r>
        <w:rPr>
          <w:rFonts w:cs="宋体"/>
          <w:szCs w:val="21"/>
        </w:rPr>
        <w:t>每台虚拟交换机在部署青云系统的时候，创建在物理服务器上。当用户创建虚拟节点的时候，青云系统会根据系统的资源情况选择物理节点进行创建，并将虚拟机加入虚拟交换机。</w:t>
      </w:r>
    </w:p>
    <w:p w14:paraId="5B86FCEC">
      <w:pPr>
        <w:ind w:firstLine="420"/>
        <w:rPr>
          <w:rFonts w:cs="宋体"/>
          <w:szCs w:val="21"/>
        </w:rPr>
      </w:pPr>
      <w:r>
        <w:rPr>
          <w:rFonts w:cs="宋体"/>
          <w:szCs w:val="21"/>
        </w:rPr>
        <w:t>用户创建虚拟网络，并将虚拟机加入虚拟网络的时候，每个虚拟机没有私有网络地址。只有将私有网络加入虚拟路由器以后，虚拟路由器上会启动DHCP Server，分配IP地址给私有网络所连接虚拟机。</w:t>
      </w:r>
    </w:p>
    <w:p w14:paraId="64A1DBD9">
      <w:pPr>
        <w:ind w:firstLine="420"/>
        <w:rPr>
          <w:rFonts w:cs="宋体"/>
          <w:szCs w:val="21"/>
        </w:rPr>
      </w:pPr>
      <w:r>
        <w:rPr>
          <w:rFonts w:cs="宋体"/>
          <w:szCs w:val="21"/>
        </w:rPr>
        <w:t>私有网络在二层是隔离的，私有网络OVS之间通过虚拟路由器互联。</w:t>
      </w:r>
    </w:p>
    <w:p w14:paraId="307C062D">
      <w:pPr>
        <w:pStyle w:val="4"/>
        <w:numPr>
          <w:ilvl w:val="2"/>
          <w:numId w:val="3"/>
        </w:numPr>
        <w:tabs>
          <w:tab w:val="clear" w:pos="0"/>
        </w:tabs>
      </w:pPr>
      <w:bookmarkStart w:id="130" w:name="_Toc3658"/>
      <w:bookmarkStart w:id="131" w:name="_Toc9669"/>
      <w:bookmarkStart w:id="132" w:name="_Toc20251"/>
      <w:bookmarkStart w:id="133" w:name="_Toc6688"/>
      <w:bookmarkStart w:id="134" w:name="_Toc26390"/>
      <w:bookmarkStart w:id="135" w:name="_Toc24260"/>
      <w:bookmarkStart w:id="136" w:name="_Toc12385"/>
      <w:bookmarkStart w:id="137" w:name="_Toc27230"/>
      <w:bookmarkStart w:id="138" w:name="_Toc522707771"/>
      <w:bookmarkStart w:id="139" w:name="_Toc50155528"/>
      <w:r>
        <w:t>GRE</w:t>
      </w:r>
      <w:bookmarkEnd w:id="130"/>
      <w:bookmarkEnd w:id="131"/>
      <w:bookmarkEnd w:id="132"/>
      <w:bookmarkEnd w:id="133"/>
      <w:bookmarkEnd w:id="134"/>
      <w:bookmarkEnd w:id="135"/>
      <w:bookmarkEnd w:id="136"/>
      <w:bookmarkEnd w:id="137"/>
      <w:r>
        <w:t>网络</w:t>
      </w:r>
      <w:bookmarkEnd w:id="138"/>
      <w:bookmarkEnd w:id="139"/>
    </w:p>
    <w:p w14:paraId="2105A6DE">
      <w:pPr>
        <w:ind w:firstLine="420"/>
        <w:rPr>
          <w:rFonts w:cs="宋体"/>
          <w:szCs w:val="21"/>
        </w:rPr>
      </w:pPr>
      <w:r>
        <w:rPr>
          <w:rFonts w:cs="宋体"/>
          <w:szCs w:val="21"/>
        </w:rPr>
        <w:t>青云提供隧道服务可以将多个不同地域的局域网连接在一起，形成兼顾公有私有的混合云计算环境，助您有效管理多地域的数据中心。</w:t>
      </w:r>
    </w:p>
    <w:p w14:paraId="70DF672A">
      <w:pPr>
        <w:ind w:firstLine="420"/>
        <w:rPr>
          <w:rFonts w:cs="宋体"/>
          <w:szCs w:val="21"/>
        </w:rPr>
      </w:pPr>
      <w:r>
        <w:rPr>
          <w:rFonts w:cs="宋体"/>
          <w:szCs w:val="21"/>
        </w:rPr>
        <w:t>青云保留10.254.0.0/16地址给GRE隧道做点对点IP使用。在青云网络地址规划的时候，要考虑预留这段地址GRE专用。</w:t>
      </w:r>
    </w:p>
    <w:p w14:paraId="4585B244">
      <w:pPr>
        <w:pStyle w:val="3"/>
        <w:numPr>
          <w:ilvl w:val="1"/>
          <w:numId w:val="3"/>
        </w:numPr>
        <w:tabs>
          <w:tab w:val="clear" w:pos="0"/>
        </w:tabs>
      </w:pPr>
      <w:bookmarkStart w:id="140" w:name="_Toc32163"/>
      <w:bookmarkEnd w:id="140"/>
      <w:bookmarkStart w:id="141" w:name="_Ref426559498"/>
      <w:bookmarkEnd w:id="141"/>
      <w:bookmarkStart w:id="142" w:name="_Toc15914"/>
      <w:bookmarkEnd w:id="142"/>
      <w:bookmarkStart w:id="143" w:name="_Toc18592"/>
      <w:bookmarkEnd w:id="143"/>
      <w:bookmarkStart w:id="144" w:name="_Toc22369"/>
      <w:bookmarkEnd w:id="144"/>
      <w:bookmarkStart w:id="145" w:name="_Toc15509"/>
      <w:bookmarkEnd w:id="145"/>
      <w:bookmarkStart w:id="146" w:name="_Toc6304"/>
      <w:bookmarkEnd w:id="146"/>
      <w:bookmarkStart w:id="147" w:name="_Toc50155529"/>
      <w:bookmarkStart w:id="148" w:name="_Toc522707772"/>
      <w:r>
        <w:t>青云分布式存储</w:t>
      </w:r>
      <w:bookmarkEnd w:id="147"/>
      <w:bookmarkEnd w:id="148"/>
    </w:p>
    <w:p w14:paraId="3514A5DB">
      <w:pPr>
        <w:ind w:firstLine="420"/>
        <w:rPr>
          <w:rFonts w:cs="宋体"/>
          <w:szCs w:val="21"/>
        </w:rPr>
      </w:pPr>
      <w:r>
        <w:rPr>
          <w:rFonts w:cs="宋体"/>
          <w:szCs w:val="21"/>
        </w:rPr>
        <w:t>区别于传统的集中式存书，青云系统的存储是分布式存储系统，分布式存储是将数据分散存储在多台独立的物理设备上。</w:t>
      </w:r>
    </w:p>
    <w:p w14:paraId="742BA383">
      <w:pPr>
        <w:ind w:firstLine="420"/>
        <w:rPr>
          <w:rFonts w:cs="宋体"/>
          <w:szCs w:val="21"/>
        </w:rPr>
      </w:pPr>
      <w:r>
        <w:rPr>
          <w:rFonts w:cs="宋体"/>
          <w:szCs w:val="21"/>
        </w:rPr>
        <w:t>传统的网络存储系统采用集中式的存储服务器存放所有数据，存储服务器成为系统性能的瓶颈，同时集中式存储的造价昂贵，难以满足大规模数据存储应用要求。</w:t>
      </w:r>
    </w:p>
    <w:p w14:paraId="492CDA71">
      <w:pPr>
        <w:ind w:firstLine="420"/>
        <w:rPr>
          <w:rFonts w:cs="宋体"/>
          <w:szCs w:val="21"/>
        </w:rPr>
      </w:pPr>
      <w:r>
        <w:rPr>
          <w:rFonts w:cs="宋体"/>
          <w:szCs w:val="21"/>
        </w:rPr>
        <w:t>分布式网络存储系统采用可扩展的系统架构，利用多台存储服务器分担存储负荷，可以提高系统的可靠性、可用性和存取效率，同时还易于扩展。</w:t>
      </w:r>
    </w:p>
    <w:p w14:paraId="58C4F2A6">
      <w:pPr>
        <w:ind w:firstLine="420"/>
        <w:rPr>
          <w:rFonts w:cs="宋体"/>
          <w:szCs w:val="21"/>
        </w:rPr>
      </w:pPr>
      <w:r>
        <w:rPr>
          <w:rFonts w:cs="宋体"/>
          <w:szCs w:val="21"/>
        </w:rPr>
        <w:t>青云的分布式存储系统不仅为虚拟主机提供块存储也为对象存储提供存储能力。将全局服务器本地硬盘设备构建成一个统一的资源池，同时分布式存储系统提供数据的多个实时副本，保证用户数据的安全。</w:t>
      </w:r>
    </w:p>
    <w:p w14:paraId="169D9CBB">
      <w:pPr>
        <w:ind w:firstLine="420"/>
        <w:rPr>
          <w:rFonts w:cs="宋体"/>
          <w:szCs w:val="21"/>
        </w:rPr>
      </w:pPr>
      <w:r>
        <w:rPr>
          <w:rFonts w:cs="宋体"/>
          <w:szCs w:val="21"/>
        </w:rPr>
        <w:t xml:space="preserve">在青云中，硬盘（Volume）为虚拟服务器提供块级的原始存储设，可以被连接到任意运行中的虚拟服务器上，为虚拟服务器提供持久化的，块级存储。 </w:t>
      </w:r>
    </w:p>
    <w:p w14:paraId="37925DEB">
      <w:pPr>
        <w:ind w:firstLine="420"/>
        <w:rPr>
          <w:rFonts w:cs="宋体"/>
          <w:szCs w:val="21"/>
        </w:rPr>
      </w:pPr>
      <w:r>
        <w:rPr>
          <w:rFonts w:cs="宋体"/>
          <w:szCs w:val="21"/>
        </w:rPr>
        <w:t xml:space="preserve">青云提供了3种规格的存储硬盘： 容量型存储、性能存储、超高性能存储。此外针对大数据量的非结构化数据存储提供了专门的对象存储。这几类存储的比较和特点可以参见下图： </w:t>
      </w:r>
    </w:p>
    <w:p w14:paraId="0529CBC1">
      <w:pPr>
        <w:ind w:firstLine="420"/>
        <w:rPr>
          <w:szCs w:val="21"/>
        </w:rPr>
      </w:pPr>
      <w:r>
        <w:rPr>
          <w:szCs w:val="21"/>
        </w:rPr>
        <w:drawing>
          <wp:inline distT="0" distB="0" distL="0" distR="0">
            <wp:extent cx="5276850" cy="3957955"/>
            <wp:effectExtent l="0" t="0" r="0" b="0"/>
            <wp:docPr id="8" name="图片 55" descr="stor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5" descr="storage-1"/>
                    <pic:cNvPicPr>
                      <a:picLocks noChangeAspect="1" noChangeArrowheads="1"/>
                    </pic:cNvPicPr>
                  </pic:nvPicPr>
                  <pic:blipFill>
                    <a:blip r:embed="rId13"/>
                    <a:stretch>
                      <a:fillRect/>
                    </a:stretch>
                  </pic:blipFill>
                  <pic:spPr>
                    <a:xfrm>
                      <a:off x="0" y="0"/>
                      <a:ext cx="5276850" cy="3957955"/>
                    </a:xfrm>
                    <a:prstGeom prst="rect">
                      <a:avLst/>
                    </a:prstGeom>
                  </pic:spPr>
                </pic:pic>
              </a:graphicData>
            </a:graphic>
          </wp:inline>
        </w:drawing>
      </w:r>
    </w:p>
    <w:p w14:paraId="2F7A5440">
      <w:pPr>
        <w:pStyle w:val="4"/>
        <w:numPr>
          <w:ilvl w:val="2"/>
          <w:numId w:val="3"/>
        </w:numPr>
      </w:pPr>
      <w:bookmarkStart w:id="149" w:name="_Toc31122"/>
      <w:bookmarkEnd w:id="149"/>
      <w:bookmarkStart w:id="150" w:name="_Toc8066"/>
      <w:bookmarkEnd w:id="150"/>
      <w:bookmarkStart w:id="151" w:name="_Toc18465"/>
      <w:bookmarkEnd w:id="151"/>
      <w:bookmarkStart w:id="152" w:name="_Toc32251"/>
      <w:bookmarkEnd w:id="152"/>
      <w:bookmarkStart w:id="153" w:name="_Toc32180"/>
      <w:bookmarkEnd w:id="153"/>
      <w:bookmarkStart w:id="154" w:name="_Toc28613"/>
      <w:bookmarkEnd w:id="154"/>
      <w:bookmarkStart w:id="155" w:name="_Toc50155530"/>
      <w:r>
        <w:rPr>
          <w:rFonts w:hint="eastAsia"/>
        </w:rPr>
        <w:t>SDS1.0存储架构</w:t>
      </w:r>
      <w:bookmarkEnd w:id="155"/>
    </w:p>
    <w:p w14:paraId="02FEEA61">
      <w:pPr>
        <w:ind w:firstLine="420"/>
        <w:rPr>
          <w:rFonts w:cs="宋体"/>
          <w:szCs w:val="21"/>
        </w:rPr>
      </w:pPr>
      <w:r>
        <w:rPr>
          <w:rFonts w:cs="宋体"/>
          <w:szCs w:val="21"/>
        </w:rPr>
        <w:t xml:space="preserve">青云的环境中使用每一台物理服务器内置的硬盘存储，通过万兆光纤网络连接在一起，再采用自行开发的软件定义存储技术实现了分布式的存储架构，构建了整个云环境的存储资源。青云存储的逻辑架构如下图所示： </w:t>
      </w:r>
    </w:p>
    <w:p w14:paraId="08723786">
      <w:pPr>
        <w:pStyle w:val="12"/>
        <w:spacing w:after="156"/>
        <w:ind w:firstLine="420"/>
      </w:pPr>
      <w:r>
        <w:drawing>
          <wp:inline distT="0" distB="0" distL="0" distR="0">
            <wp:extent cx="4561840" cy="2694940"/>
            <wp:effectExtent l="0" t="0" r="0" b="0"/>
            <wp:docPr id="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1"/>
                    <pic:cNvPicPr>
                      <a:picLocks noChangeAspect="1" noChangeArrowheads="1"/>
                    </pic:cNvPicPr>
                  </pic:nvPicPr>
                  <pic:blipFill>
                    <a:blip r:embed="rId14"/>
                    <a:stretch>
                      <a:fillRect/>
                    </a:stretch>
                  </pic:blipFill>
                  <pic:spPr>
                    <a:xfrm>
                      <a:off x="0" y="0"/>
                      <a:ext cx="4561840" cy="2694940"/>
                    </a:xfrm>
                    <a:prstGeom prst="rect">
                      <a:avLst/>
                    </a:prstGeom>
                  </pic:spPr>
                </pic:pic>
              </a:graphicData>
            </a:graphic>
          </wp:inline>
        </w:drawing>
      </w:r>
    </w:p>
    <w:p w14:paraId="20C8D092">
      <w:pPr>
        <w:ind w:firstLine="420"/>
        <w:rPr>
          <w:rFonts w:cs="宋体"/>
          <w:szCs w:val="21"/>
        </w:rPr>
      </w:pPr>
      <w:r>
        <w:rPr>
          <w:rFonts w:hint="eastAsia" w:cs="宋体"/>
          <w:szCs w:val="21"/>
        </w:rPr>
        <w:t>SDS1.0</w:t>
      </w:r>
      <w:r>
        <w:rPr>
          <w:rFonts w:cs="宋体"/>
          <w:szCs w:val="21"/>
        </w:rPr>
        <w:t xml:space="preserve">存储架构特点： </w:t>
      </w:r>
    </w:p>
    <w:p w14:paraId="52F6470C">
      <w:pPr>
        <w:pStyle w:val="56"/>
        <w:numPr>
          <w:ilvl w:val="0"/>
          <w:numId w:val="5"/>
        </w:numPr>
        <w:ind w:firstLineChars="0"/>
        <w:rPr>
          <w:rFonts w:ascii="宋体" w:hAnsi="宋体" w:cs="宋体"/>
          <w:szCs w:val="21"/>
        </w:rPr>
      </w:pPr>
      <w:r>
        <w:rPr>
          <w:rFonts w:ascii="宋体" w:hAnsi="宋体" w:cs="宋体"/>
          <w:szCs w:val="21"/>
        </w:rPr>
        <w:t>在物理服务器安装Linux系统时，已经将本地所有的内置硬盘设置为</w:t>
      </w:r>
      <w:r>
        <w:rPr>
          <w:rFonts w:hint="eastAsia" w:ascii="宋体" w:hAnsi="宋体" w:cs="宋体"/>
          <w:szCs w:val="21"/>
        </w:rPr>
        <w:t>EXT4</w:t>
      </w:r>
      <w:r>
        <w:rPr>
          <w:rFonts w:ascii="宋体" w:hAnsi="宋体" w:cs="宋体"/>
          <w:szCs w:val="21"/>
        </w:rPr>
        <w:t>文件系统。</w:t>
      </w:r>
    </w:p>
    <w:p w14:paraId="4D107608">
      <w:pPr>
        <w:pStyle w:val="56"/>
        <w:numPr>
          <w:ilvl w:val="0"/>
          <w:numId w:val="5"/>
        </w:numPr>
        <w:ind w:firstLineChars="0"/>
        <w:rPr>
          <w:rFonts w:ascii="宋体" w:hAnsi="宋体" w:cs="宋体"/>
          <w:szCs w:val="21"/>
        </w:rPr>
      </w:pPr>
      <w:r>
        <w:rPr>
          <w:rFonts w:ascii="宋体" w:hAnsi="宋体" w:cs="宋体"/>
          <w:szCs w:val="21"/>
        </w:rPr>
        <w:t>虚拟机采用QCOW2的硬盘格式，以文件形式存放在物理服务器的文件系统上。</w:t>
      </w:r>
    </w:p>
    <w:p w14:paraId="0B8CEAD3">
      <w:pPr>
        <w:pStyle w:val="56"/>
        <w:numPr>
          <w:ilvl w:val="0"/>
          <w:numId w:val="5"/>
        </w:numPr>
        <w:ind w:firstLineChars="0"/>
        <w:rPr>
          <w:rFonts w:ascii="宋体" w:hAnsi="宋体" w:cs="宋体"/>
          <w:szCs w:val="21"/>
        </w:rPr>
      </w:pPr>
      <w:r>
        <w:rPr>
          <w:rFonts w:ascii="宋体" w:hAnsi="宋体" w:cs="宋体"/>
          <w:szCs w:val="21"/>
        </w:rPr>
        <w:t xml:space="preserve">为了能节约存储空间， 虚拟机采用Sparse file（稀疏文件）的方式。 </w:t>
      </w:r>
    </w:p>
    <w:p w14:paraId="381952EE">
      <w:pPr>
        <w:pStyle w:val="56"/>
        <w:numPr>
          <w:ilvl w:val="0"/>
          <w:numId w:val="5"/>
        </w:numPr>
        <w:ind w:firstLineChars="0"/>
        <w:rPr>
          <w:rFonts w:ascii="宋体" w:hAnsi="宋体" w:cs="宋体"/>
          <w:szCs w:val="21"/>
        </w:rPr>
      </w:pPr>
      <w:r>
        <w:rPr>
          <w:rFonts w:ascii="宋体" w:hAnsi="宋体" w:cs="宋体"/>
          <w:szCs w:val="21"/>
        </w:rPr>
        <w:t xml:space="preserve">青云提供了一整套存储管理的lib库（Qingcloud Storage Firmware）用于虚拟机存储的管理。 QEMU模块会调用Qingcloud Storage Firmware进行存储管理。 </w:t>
      </w:r>
    </w:p>
    <w:p w14:paraId="3E8F49BB">
      <w:pPr>
        <w:pStyle w:val="56"/>
        <w:numPr>
          <w:ilvl w:val="0"/>
          <w:numId w:val="5"/>
        </w:numPr>
        <w:ind w:firstLineChars="0"/>
        <w:rPr>
          <w:rFonts w:ascii="宋体" w:hAnsi="宋体" w:cs="宋体"/>
          <w:szCs w:val="21"/>
        </w:rPr>
      </w:pPr>
      <w:r>
        <w:rPr>
          <w:rFonts w:ascii="宋体" w:hAnsi="宋体" w:cs="宋体"/>
          <w:szCs w:val="21"/>
        </w:rPr>
        <w:t>Qingcloud Storage Firmware会根据事先定义的策略，以及存储监控的实际情况，灵活配置分布式的存储系统。配置时将遵循“距离优先、连续优先、按类别分组”等基本原则。</w:t>
      </w:r>
    </w:p>
    <w:p w14:paraId="1A0C5989">
      <w:pPr>
        <w:pStyle w:val="56"/>
        <w:numPr>
          <w:ilvl w:val="0"/>
          <w:numId w:val="5"/>
        </w:numPr>
        <w:ind w:firstLineChars="0"/>
        <w:rPr>
          <w:rFonts w:ascii="宋体" w:hAnsi="宋体" w:cs="宋体"/>
          <w:szCs w:val="21"/>
        </w:rPr>
      </w:pPr>
      <w:r>
        <w:rPr>
          <w:rFonts w:ascii="宋体" w:hAnsi="宋体" w:cs="宋体"/>
          <w:szCs w:val="21"/>
        </w:rPr>
        <w:t>为了保障高可靠性Qingcloud Storage Firmware会为虚拟服务器的磁盘同时维护多个副本，副本的个数默认是1个，可以根据需要进行配置。对于分布式存储的管理采用了Quorum算法， 至少是实时写入一个副本，即只有在主磁盘和副本都写入成功后，这次IO操作才算成功完成。</w:t>
      </w:r>
    </w:p>
    <w:p w14:paraId="66D3A500">
      <w:pPr>
        <w:pStyle w:val="5"/>
        <w:numPr>
          <w:ilvl w:val="3"/>
          <w:numId w:val="3"/>
        </w:numPr>
        <w:rPr>
          <w:rFonts w:ascii="黑体" w:hAnsi="黑体"/>
        </w:rPr>
      </w:pPr>
      <w:bookmarkStart w:id="156" w:name="_Toc17571"/>
      <w:bookmarkStart w:id="157" w:name="_Toc21131"/>
      <w:bookmarkStart w:id="158" w:name="_Toc10849"/>
      <w:bookmarkStart w:id="159" w:name="_Toc29318"/>
      <w:bookmarkStart w:id="160" w:name="_Toc10829"/>
      <w:bookmarkStart w:id="161" w:name="_Toc15399"/>
      <w:bookmarkStart w:id="162" w:name="_Toc522707774"/>
      <w:r>
        <w:rPr>
          <w:rFonts w:ascii="黑体" w:hAnsi="黑体"/>
        </w:rPr>
        <w:t>Hyper Pair</w:t>
      </w:r>
      <w:bookmarkEnd w:id="156"/>
      <w:bookmarkEnd w:id="157"/>
      <w:bookmarkEnd w:id="158"/>
      <w:bookmarkEnd w:id="159"/>
      <w:bookmarkEnd w:id="160"/>
      <w:bookmarkEnd w:id="161"/>
      <w:r>
        <w:rPr>
          <w:rFonts w:ascii="黑体" w:hAnsi="黑体"/>
        </w:rPr>
        <w:t>架构</w:t>
      </w:r>
      <w:bookmarkEnd w:id="162"/>
    </w:p>
    <w:p w14:paraId="606DCEBC">
      <w:pPr>
        <w:ind w:firstLine="420"/>
        <w:rPr>
          <w:rFonts w:cs="宋体"/>
          <w:szCs w:val="21"/>
        </w:rPr>
      </w:pPr>
      <w:r>
        <w:rPr>
          <w:rFonts w:cs="宋体"/>
          <w:szCs w:val="21"/>
        </w:rPr>
        <w:t>在默认情况下，青云的存储系统会两两配对，既两台服务器组成一个Hyper Pair。虚机在服务器上运行时，硬盘会优先挂在本地，同时在与其配对的服务器上会同步保留一个镜像。</w:t>
      </w:r>
    </w:p>
    <w:p w14:paraId="6FA0E50D">
      <w:pPr>
        <w:pStyle w:val="12"/>
        <w:spacing w:after="156"/>
        <w:ind w:firstLine="420"/>
        <w:rPr>
          <w:sz w:val="28"/>
          <w:szCs w:val="28"/>
        </w:rPr>
      </w:pPr>
      <w:r>
        <w:drawing>
          <wp:inline distT="0" distB="0" distL="0" distR="0">
            <wp:extent cx="3980815" cy="2704465"/>
            <wp:effectExtent l="0" t="0" r="0" b="0"/>
            <wp:docPr id="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2"/>
                    <pic:cNvPicPr>
                      <a:picLocks noChangeAspect="1" noChangeArrowheads="1"/>
                    </pic:cNvPicPr>
                  </pic:nvPicPr>
                  <pic:blipFill>
                    <a:blip r:embed="rId15"/>
                    <a:stretch>
                      <a:fillRect/>
                    </a:stretch>
                  </pic:blipFill>
                  <pic:spPr>
                    <a:xfrm>
                      <a:off x="0" y="0"/>
                      <a:ext cx="3980815" cy="2704465"/>
                    </a:xfrm>
                    <a:prstGeom prst="rect">
                      <a:avLst/>
                    </a:prstGeom>
                  </pic:spPr>
                </pic:pic>
              </a:graphicData>
            </a:graphic>
          </wp:inline>
        </w:drawing>
      </w:r>
    </w:p>
    <w:p w14:paraId="0A800D00">
      <w:pPr>
        <w:ind w:firstLine="420"/>
        <w:rPr>
          <w:rFonts w:cs="宋体"/>
          <w:szCs w:val="21"/>
        </w:rPr>
      </w:pPr>
      <w:r>
        <w:rPr>
          <w:rFonts w:cs="宋体"/>
          <w:szCs w:val="21"/>
        </w:rPr>
        <w:t>两块硬盘之间的同步通过DRBD服务实现，一个IO写操作，要同时在这两块盘上同时写操作成功，才算最终完成。</w:t>
      </w:r>
    </w:p>
    <w:p w14:paraId="6D7F746A">
      <w:pPr>
        <w:pStyle w:val="5"/>
        <w:numPr>
          <w:ilvl w:val="3"/>
          <w:numId w:val="3"/>
        </w:numPr>
      </w:pPr>
      <w:bookmarkStart w:id="163" w:name="_Toc13256"/>
      <w:bookmarkEnd w:id="163"/>
      <w:bookmarkStart w:id="164" w:name="_Toc6989"/>
      <w:bookmarkEnd w:id="164"/>
      <w:bookmarkStart w:id="165" w:name="_Toc1736"/>
      <w:bookmarkEnd w:id="165"/>
      <w:bookmarkStart w:id="166" w:name="_Toc18053"/>
      <w:bookmarkEnd w:id="166"/>
      <w:bookmarkStart w:id="167" w:name="_Toc21462"/>
      <w:bookmarkEnd w:id="167"/>
      <w:bookmarkStart w:id="168" w:name="_Toc26602"/>
      <w:bookmarkEnd w:id="168"/>
      <w:bookmarkStart w:id="169" w:name="_Toc522707775"/>
      <w:r>
        <w:t>新增硬盘时架构</w:t>
      </w:r>
      <w:bookmarkEnd w:id="169"/>
    </w:p>
    <w:p w14:paraId="4DA20848">
      <w:pPr>
        <w:ind w:firstLine="420"/>
        <w:rPr>
          <w:rFonts w:cs="宋体"/>
          <w:szCs w:val="21"/>
        </w:rPr>
      </w:pPr>
      <w:r>
        <w:rPr>
          <w:rFonts w:cs="宋体"/>
          <w:szCs w:val="21"/>
        </w:rPr>
        <w:t>在选择为虚机新增硬盘时，可以选择增加性能硬盘和容量硬盘两种。选择性能硬盘时，考虑到“距离优先”的原则，通常新增的硬盘会与虚机在一台服务器上。</w:t>
      </w:r>
    </w:p>
    <w:p w14:paraId="5C24A312">
      <w:pPr>
        <w:pStyle w:val="12"/>
        <w:spacing w:after="156"/>
        <w:ind w:firstLine="420"/>
        <w:rPr>
          <w:sz w:val="28"/>
          <w:szCs w:val="28"/>
        </w:rPr>
      </w:pPr>
      <w:r>
        <w:drawing>
          <wp:inline distT="0" distB="0" distL="0" distR="0">
            <wp:extent cx="4438015" cy="2780665"/>
            <wp:effectExtent l="0" t="0" r="0" b="0"/>
            <wp:docPr id="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7"/>
                    <pic:cNvPicPr>
                      <a:picLocks noChangeAspect="1" noChangeArrowheads="1"/>
                    </pic:cNvPicPr>
                  </pic:nvPicPr>
                  <pic:blipFill>
                    <a:blip r:embed="rId16"/>
                    <a:stretch>
                      <a:fillRect/>
                    </a:stretch>
                  </pic:blipFill>
                  <pic:spPr>
                    <a:xfrm>
                      <a:off x="0" y="0"/>
                      <a:ext cx="4438015" cy="2780665"/>
                    </a:xfrm>
                    <a:prstGeom prst="rect">
                      <a:avLst/>
                    </a:prstGeom>
                  </pic:spPr>
                </pic:pic>
              </a:graphicData>
            </a:graphic>
          </wp:inline>
        </w:drawing>
      </w:r>
    </w:p>
    <w:p w14:paraId="0490DF7B">
      <w:pPr>
        <w:ind w:firstLine="420"/>
        <w:rPr>
          <w:rFonts w:cs="宋体"/>
          <w:szCs w:val="21"/>
        </w:rPr>
      </w:pPr>
      <w:r>
        <w:rPr>
          <w:rFonts w:cs="宋体"/>
          <w:szCs w:val="21"/>
        </w:rPr>
        <w:t>对于增加一块容量型硬盘，通常需要挂接到一台容量型主机上。我们采用深度客户化后的QEMU调用Qingcloud关于存储的底层Lib，实现了分布式的存储架构。</w:t>
      </w:r>
    </w:p>
    <w:p w14:paraId="44DA216A">
      <w:pPr>
        <w:pStyle w:val="12"/>
        <w:spacing w:after="156"/>
        <w:ind w:firstLine="420"/>
      </w:pPr>
      <w:r>
        <w:drawing>
          <wp:inline distT="0" distB="0" distL="0" distR="0">
            <wp:extent cx="4180840" cy="3647440"/>
            <wp:effectExtent l="0" t="0" r="0" b="0"/>
            <wp:docPr id="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5"/>
                    <pic:cNvPicPr>
                      <a:picLocks noChangeAspect="1" noChangeArrowheads="1"/>
                    </pic:cNvPicPr>
                  </pic:nvPicPr>
                  <pic:blipFill>
                    <a:blip r:embed="rId17"/>
                    <a:stretch>
                      <a:fillRect/>
                    </a:stretch>
                  </pic:blipFill>
                  <pic:spPr>
                    <a:xfrm>
                      <a:off x="0" y="0"/>
                      <a:ext cx="4180840" cy="3647440"/>
                    </a:xfrm>
                    <a:prstGeom prst="rect">
                      <a:avLst/>
                    </a:prstGeom>
                  </pic:spPr>
                </pic:pic>
              </a:graphicData>
            </a:graphic>
          </wp:inline>
        </w:drawing>
      </w:r>
    </w:p>
    <w:p w14:paraId="7F40AE07">
      <w:pPr>
        <w:pStyle w:val="12"/>
        <w:spacing w:after="156"/>
        <w:ind w:firstLine="420"/>
      </w:pPr>
    </w:p>
    <w:p w14:paraId="6F615088">
      <w:pPr>
        <w:pStyle w:val="4"/>
        <w:numPr>
          <w:ilvl w:val="2"/>
          <w:numId w:val="3"/>
        </w:numPr>
        <w:tabs>
          <w:tab w:val="clear" w:pos="0"/>
        </w:tabs>
      </w:pPr>
      <w:bookmarkStart w:id="170" w:name="_Toc50155531"/>
      <w:r>
        <w:rPr>
          <w:rFonts w:hint="eastAsia"/>
        </w:rPr>
        <w:t>SDS2.0存储架构</w:t>
      </w:r>
      <w:bookmarkEnd w:id="170"/>
    </w:p>
    <w:p w14:paraId="035B5357">
      <w:pPr>
        <w:ind w:firstLine="420"/>
        <w:rPr>
          <w:rFonts w:cs="宋体"/>
          <w:szCs w:val="21"/>
        </w:rPr>
      </w:pPr>
      <w:r>
        <w:rPr>
          <w:rFonts w:cs="宋体"/>
          <w:szCs w:val="21"/>
        </w:rPr>
        <w:t>支持资源级副本自定义配置</w:t>
      </w:r>
    </w:p>
    <w:p w14:paraId="6198F3AA">
      <w:pPr>
        <w:ind w:firstLine="420"/>
        <w:rPr>
          <w:rFonts w:cs="宋体"/>
          <w:szCs w:val="21"/>
        </w:rPr>
      </w:pPr>
      <w:r>
        <w:rPr>
          <w:rFonts w:cs="宋体"/>
          <w:szCs w:val="21"/>
        </w:rPr>
        <w:t>最大支持同数据中心 4 副本，或者同数据中心 3 副本+异地数据中心 1 副本</w:t>
      </w:r>
    </w:p>
    <w:p w14:paraId="43C8B067">
      <w:pPr>
        <w:ind w:firstLine="420"/>
        <w:rPr>
          <w:rFonts w:cs="宋体"/>
          <w:szCs w:val="21"/>
        </w:rPr>
      </w:pPr>
      <w:r>
        <w:rPr>
          <w:rFonts w:cs="宋体"/>
          <w:szCs w:val="21"/>
        </w:rPr>
        <w:t>同步时间自定义配置，最小颗粒度 1 秒，同步效率更高</w:t>
      </w:r>
    </w:p>
    <w:p w14:paraId="05242BA0">
      <w:pPr>
        <w:ind w:firstLine="420"/>
        <w:rPr>
          <w:rFonts w:cs="宋体"/>
          <w:szCs w:val="21"/>
        </w:rPr>
      </w:pPr>
      <w:r>
        <w:rPr>
          <w:rFonts w:cs="宋体"/>
          <w:szCs w:val="21"/>
        </w:rPr>
        <w:t>支持压缩， 最大压缩 80%， 平均压缩 50%</w:t>
      </w:r>
    </w:p>
    <w:p w14:paraId="57AA422F">
      <w:pPr>
        <w:ind w:firstLine="420"/>
        <w:rPr>
          <w:rFonts w:cs="宋体"/>
          <w:szCs w:val="21"/>
        </w:rPr>
      </w:pPr>
      <w:r>
        <w:rPr>
          <w:rFonts w:cs="宋体"/>
          <w:szCs w:val="21"/>
        </w:rPr>
        <w:t>热迁移切换时间更短，3 秒内</w:t>
      </w:r>
    </w:p>
    <w:p w14:paraId="39B9F398">
      <w:pPr>
        <w:ind w:firstLine="420"/>
        <w:rPr>
          <w:rFonts w:cs="宋体"/>
          <w:szCs w:val="21"/>
        </w:rPr>
      </w:pPr>
      <w:r>
        <w:rPr>
          <w:rFonts w:cs="宋体"/>
          <w:szCs w:val="21"/>
        </w:rPr>
        <w:t>同时支持容器主机和全虚拟化主机</w:t>
      </w:r>
    </w:p>
    <w:p w14:paraId="2DC2E4FD">
      <w:pPr>
        <w:ind w:firstLine="420"/>
        <w:rPr>
          <w:rFonts w:cs="宋体"/>
          <w:szCs w:val="21"/>
        </w:rPr>
      </w:pPr>
      <w:r>
        <w:rPr>
          <w:rFonts w:cs="宋体"/>
          <w:szCs w:val="21"/>
        </w:rPr>
        <w:t>灾难恢复影响时间更短，30 秒内</w:t>
      </w:r>
    </w:p>
    <w:p w14:paraId="28D77E6D">
      <w:pPr>
        <w:pStyle w:val="12"/>
        <w:spacing w:after="156"/>
        <w:ind w:firstLine="420"/>
        <w:rPr>
          <w:sz w:val="28"/>
          <w:szCs w:val="28"/>
        </w:rPr>
      </w:pPr>
      <w:r>
        <w:drawing>
          <wp:inline distT="0" distB="0" distL="114300" distR="114300">
            <wp:extent cx="5271135" cy="4742815"/>
            <wp:effectExtent l="0" t="0" r="5715" b="6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8"/>
                    <a:stretch>
                      <a:fillRect/>
                    </a:stretch>
                  </pic:blipFill>
                  <pic:spPr>
                    <a:xfrm>
                      <a:off x="0" y="0"/>
                      <a:ext cx="5271135" cy="4742815"/>
                    </a:xfrm>
                    <a:prstGeom prst="rect">
                      <a:avLst/>
                    </a:prstGeom>
                    <a:noFill/>
                    <a:ln w="9525">
                      <a:noFill/>
                    </a:ln>
                  </pic:spPr>
                </pic:pic>
              </a:graphicData>
            </a:graphic>
          </wp:inline>
        </w:drawing>
      </w:r>
    </w:p>
    <w:p w14:paraId="6E19DE22">
      <w:pPr>
        <w:pStyle w:val="12"/>
        <w:spacing w:after="156"/>
        <w:ind w:firstLine="560"/>
        <w:rPr>
          <w:sz w:val="28"/>
          <w:szCs w:val="28"/>
        </w:rPr>
      </w:pPr>
    </w:p>
    <w:p w14:paraId="716BA394">
      <w:pPr>
        <w:pStyle w:val="4"/>
        <w:numPr>
          <w:ilvl w:val="2"/>
          <w:numId w:val="3"/>
        </w:numPr>
        <w:tabs>
          <w:tab w:val="clear" w:pos="0"/>
        </w:tabs>
      </w:pPr>
      <w:bookmarkStart w:id="171" w:name="_Toc27758"/>
      <w:bookmarkEnd w:id="171"/>
      <w:bookmarkStart w:id="172" w:name="_Toc263"/>
      <w:bookmarkEnd w:id="172"/>
      <w:bookmarkStart w:id="173" w:name="_Toc3883"/>
      <w:bookmarkEnd w:id="173"/>
      <w:bookmarkStart w:id="174" w:name="_Toc15656"/>
      <w:bookmarkEnd w:id="174"/>
      <w:bookmarkStart w:id="175" w:name="_Toc7182"/>
      <w:bookmarkEnd w:id="175"/>
      <w:bookmarkStart w:id="176" w:name="_Toc29121"/>
      <w:bookmarkEnd w:id="176"/>
      <w:bookmarkStart w:id="177" w:name="_Toc522707776"/>
      <w:bookmarkStart w:id="178" w:name="_Toc50155532"/>
      <w:r>
        <w:t>存储的安装配置</w:t>
      </w:r>
      <w:bookmarkEnd w:id="177"/>
      <w:bookmarkEnd w:id="178"/>
    </w:p>
    <w:p w14:paraId="496F4DE4">
      <w:pPr>
        <w:pStyle w:val="5"/>
        <w:numPr>
          <w:ilvl w:val="3"/>
          <w:numId w:val="3"/>
        </w:numPr>
      </w:pPr>
      <w:r>
        <w:rPr>
          <w:rFonts w:hint="eastAsia" w:ascii="黑体" w:hAnsi="黑体"/>
        </w:rPr>
        <w:t>SDS1</w:t>
      </w:r>
      <w:r>
        <w:rPr>
          <w:rFonts w:hint="eastAsia"/>
        </w:rPr>
        <w:t>.0</w:t>
      </w:r>
    </w:p>
    <w:p w14:paraId="4E0BF7AC">
      <w:pPr>
        <w:ind w:firstLine="420"/>
        <w:rPr>
          <w:rFonts w:cs="宋体"/>
          <w:szCs w:val="21"/>
        </w:rPr>
      </w:pPr>
      <w:r>
        <w:rPr>
          <w:rFonts w:cs="宋体"/>
          <w:szCs w:val="21"/>
        </w:rPr>
        <w:t xml:space="preserve">在配置存储时需要注意以下事项: </w:t>
      </w:r>
    </w:p>
    <w:p w14:paraId="3C296524">
      <w:pPr>
        <w:pStyle w:val="56"/>
        <w:numPr>
          <w:ilvl w:val="0"/>
          <w:numId w:val="6"/>
        </w:numPr>
        <w:ind w:firstLineChars="0"/>
        <w:rPr>
          <w:rFonts w:ascii="宋体" w:hAnsi="宋体" w:cs="宋体"/>
          <w:szCs w:val="21"/>
        </w:rPr>
      </w:pPr>
      <w:r>
        <w:rPr>
          <w:rFonts w:ascii="宋体" w:hAnsi="宋体" w:cs="宋体"/>
          <w:szCs w:val="21"/>
        </w:rPr>
        <w:t>在BIOS中关闭各个磁盘的Disk Cach（可以保证在意外掉电时不丢失数据）</w:t>
      </w:r>
    </w:p>
    <w:p w14:paraId="1B19DFE3">
      <w:pPr>
        <w:pStyle w:val="56"/>
        <w:numPr>
          <w:ilvl w:val="0"/>
          <w:numId w:val="6"/>
        </w:numPr>
        <w:ind w:firstLineChars="0"/>
        <w:rPr>
          <w:rFonts w:ascii="宋体" w:hAnsi="宋体" w:cs="宋体"/>
          <w:szCs w:val="21"/>
        </w:rPr>
      </w:pPr>
      <w:r>
        <w:rPr>
          <w:rFonts w:ascii="宋体" w:hAnsi="宋体" w:cs="宋体"/>
          <w:szCs w:val="21"/>
        </w:rPr>
        <w:t>打开RAID卡上的NV Cache（ RAID卡上会配置了掉电保护机制）</w:t>
      </w:r>
    </w:p>
    <w:p w14:paraId="4AAEB7B8">
      <w:pPr>
        <w:pStyle w:val="56"/>
        <w:numPr>
          <w:ilvl w:val="0"/>
          <w:numId w:val="6"/>
        </w:numPr>
        <w:ind w:firstLineChars="0"/>
        <w:rPr>
          <w:rFonts w:ascii="宋体" w:hAnsi="宋体" w:cs="宋体"/>
          <w:szCs w:val="21"/>
        </w:rPr>
      </w:pPr>
      <w:r>
        <w:rPr>
          <w:rFonts w:ascii="宋体" w:hAnsi="宋体" w:cs="宋体"/>
          <w:szCs w:val="21"/>
        </w:rPr>
        <w:t>建议物理服务器采用2块盘作为系统盘，这两块盘做成RAID 1的模式。 其余的作为云环境的存储盘，全部作为RAID50模式（至少6块磁盘）。</w:t>
      </w:r>
    </w:p>
    <w:p w14:paraId="2BCAE6C9">
      <w:pPr>
        <w:ind w:firstLine="420"/>
        <w:rPr>
          <w:rFonts w:cs="宋体"/>
          <w:szCs w:val="21"/>
        </w:rPr>
      </w:pPr>
      <w:r>
        <w:rPr>
          <w:rFonts w:cs="宋体"/>
          <w:szCs w:val="21"/>
        </w:rPr>
        <w:t xml:space="preserve">青云环境中，存储资源的状况是这样的： </w:t>
      </w:r>
    </w:p>
    <w:p w14:paraId="220477CD">
      <w:pPr>
        <w:pStyle w:val="56"/>
        <w:numPr>
          <w:ilvl w:val="0"/>
          <w:numId w:val="6"/>
        </w:numPr>
        <w:ind w:firstLineChars="0"/>
        <w:rPr>
          <w:rFonts w:ascii="宋体" w:hAnsi="宋体" w:cs="宋体"/>
          <w:szCs w:val="21"/>
        </w:rPr>
      </w:pPr>
      <w:r>
        <w:rPr>
          <w:rFonts w:ascii="宋体" w:hAnsi="宋体" w:cs="宋体"/>
          <w:szCs w:val="21"/>
        </w:rPr>
        <w:t>物理磁盘采用了RAID50的方式， 因此总的容量 = （磁盘总数-1）* 磁盘容量</w:t>
      </w:r>
    </w:p>
    <w:p w14:paraId="2074B197">
      <w:pPr>
        <w:pStyle w:val="56"/>
        <w:numPr>
          <w:ilvl w:val="0"/>
          <w:numId w:val="6"/>
        </w:numPr>
        <w:ind w:firstLineChars="0"/>
        <w:rPr>
          <w:rFonts w:ascii="宋体" w:hAnsi="宋体" w:cs="宋体"/>
          <w:szCs w:val="21"/>
        </w:rPr>
      </w:pPr>
      <w:r>
        <w:rPr>
          <w:rFonts w:ascii="宋体" w:hAnsi="宋体" w:cs="宋体"/>
          <w:szCs w:val="21"/>
        </w:rPr>
        <w:t>在青云的存储环境中，可以选择多份镜像副本。 假如选择一份镜像副本， 则有效的存储空间是总存储容量的1/2。</w:t>
      </w:r>
    </w:p>
    <w:p w14:paraId="37CDB796">
      <w:pPr>
        <w:pStyle w:val="5"/>
        <w:numPr>
          <w:ilvl w:val="3"/>
          <w:numId w:val="3"/>
        </w:numPr>
        <w:tabs>
          <w:tab w:val="clear" w:pos="0"/>
        </w:tabs>
      </w:pPr>
      <w:r>
        <w:rPr>
          <w:rFonts w:hint="eastAsia" w:ascii="黑体" w:hAnsi="黑体"/>
        </w:rPr>
        <w:t>SDS2</w:t>
      </w:r>
      <w:r>
        <w:rPr>
          <w:rFonts w:hint="eastAsia"/>
        </w:rPr>
        <w:t>.0</w:t>
      </w:r>
    </w:p>
    <w:p w14:paraId="6A08C524">
      <w:pPr>
        <w:ind w:firstLine="420"/>
        <w:rPr>
          <w:rFonts w:cs="宋体"/>
          <w:szCs w:val="21"/>
        </w:rPr>
      </w:pPr>
      <w:r>
        <w:rPr>
          <w:rFonts w:cs="宋体"/>
          <w:szCs w:val="21"/>
        </w:rPr>
        <w:t xml:space="preserve">在配置存储时需要注意以下事项: </w:t>
      </w:r>
    </w:p>
    <w:p w14:paraId="6D7FD323">
      <w:pPr>
        <w:pStyle w:val="56"/>
        <w:numPr>
          <w:ilvl w:val="0"/>
          <w:numId w:val="6"/>
        </w:numPr>
        <w:ind w:firstLineChars="0"/>
        <w:rPr>
          <w:rFonts w:ascii="宋体" w:hAnsi="宋体" w:cs="宋体"/>
          <w:szCs w:val="21"/>
        </w:rPr>
      </w:pPr>
      <w:r>
        <w:rPr>
          <w:rFonts w:hint="eastAsia" w:ascii="宋体" w:hAnsi="宋体" w:cs="宋体"/>
          <w:szCs w:val="21"/>
        </w:rPr>
        <w:t>数据盘必须为SSD或flash卡</w:t>
      </w:r>
    </w:p>
    <w:p w14:paraId="5BD3D67B">
      <w:pPr>
        <w:pStyle w:val="56"/>
        <w:numPr>
          <w:ilvl w:val="0"/>
          <w:numId w:val="6"/>
        </w:numPr>
        <w:ind w:firstLineChars="0"/>
        <w:rPr>
          <w:rFonts w:ascii="宋体" w:hAnsi="宋体" w:cs="宋体"/>
          <w:szCs w:val="21"/>
        </w:rPr>
      </w:pPr>
      <w:r>
        <w:rPr>
          <w:rFonts w:ascii="宋体" w:hAnsi="宋体" w:cs="宋体"/>
          <w:szCs w:val="21"/>
        </w:rPr>
        <w:t xml:space="preserve">建议物理服务器采用2块盘作为系统盘，这两块盘做成RAID 1的模式。 </w:t>
      </w:r>
    </w:p>
    <w:p w14:paraId="68D814C2">
      <w:pPr>
        <w:ind w:firstLine="420"/>
        <w:rPr>
          <w:rFonts w:cs="宋体"/>
          <w:szCs w:val="21"/>
        </w:rPr>
      </w:pPr>
      <w:r>
        <w:rPr>
          <w:rFonts w:cs="宋体"/>
          <w:szCs w:val="21"/>
        </w:rPr>
        <w:t xml:space="preserve">青云环境中，存储资源的状况是这样的： </w:t>
      </w:r>
    </w:p>
    <w:p w14:paraId="44A13BC8">
      <w:pPr>
        <w:pStyle w:val="56"/>
        <w:numPr>
          <w:ilvl w:val="0"/>
          <w:numId w:val="6"/>
        </w:numPr>
        <w:ind w:firstLineChars="0"/>
        <w:rPr>
          <w:rFonts w:ascii="宋体" w:hAnsi="宋体" w:cs="宋体"/>
          <w:szCs w:val="21"/>
        </w:rPr>
      </w:pPr>
      <w:r>
        <w:rPr>
          <w:rFonts w:ascii="宋体" w:hAnsi="宋体" w:cs="宋体"/>
          <w:szCs w:val="21"/>
        </w:rPr>
        <w:t>物理磁盘</w:t>
      </w:r>
      <w:r>
        <w:rPr>
          <w:rFonts w:hint="eastAsia" w:ascii="宋体" w:hAnsi="宋体" w:cs="宋体"/>
          <w:szCs w:val="21"/>
        </w:rPr>
        <w:t>为</w:t>
      </w:r>
      <w:r>
        <w:rPr>
          <w:rFonts w:ascii="宋体" w:hAnsi="宋体" w:cs="宋体"/>
          <w:szCs w:val="21"/>
        </w:rPr>
        <w:t>采用</w:t>
      </w:r>
      <w:r>
        <w:rPr>
          <w:rFonts w:hint="eastAsia" w:ascii="宋体" w:hAnsi="宋体" w:cs="宋体"/>
          <w:szCs w:val="21"/>
        </w:rPr>
        <w:t>了直通</w:t>
      </w:r>
      <w:r>
        <w:rPr>
          <w:rFonts w:ascii="宋体" w:hAnsi="宋体" w:cs="宋体"/>
          <w:szCs w:val="21"/>
        </w:rPr>
        <w:t>的方式， 因此总的容量 = 磁盘容量</w:t>
      </w:r>
    </w:p>
    <w:p w14:paraId="787F314F">
      <w:pPr>
        <w:pStyle w:val="56"/>
        <w:numPr>
          <w:ilvl w:val="0"/>
          <w:numId w:val="6"/>
        </w:numPr>
        <w:ind w:firstLineChars="0"/>
        <w:rPr>
          <w:rFonts w:ascii="宋体" w:hAnsi="宋体" w:cs="宋体"/>
          <w:szCs w:val="21"/>
        </w:rPr>
      </w:pPr>
      <w:r>
        <w:rPr>
          <w:rFonts w:ascii="宋体" w:hAnsi="宋体" w:cs="宋体"/>
          <w:szCs w:val="21"/>
        </w:rPr>
        <w:t>在青云的存储环境中，可以选择多份镜像副本。 假如选择一份镜像副本， 则有效的存储空间是总存储容量的1/2。</w:t>
      </w:r>
    </w:p>
    <w:p w14:paraId="429392BE">
      <w:pPr>
        <w:pStyle w:val="4"/>
        <w:numPr>
          <w:ilvl w:val="2"/>
          <w:numId w:val="3"/>
        </w:numPr>
        <w:tabs>
          <w:tab w:val="clear" w:pos="0"/>
        </w:tabs>
      </w:pPr>
      <w:bookmarkStart w:id="179" w:name="_Toc3744"/>
      <w:bookmarkEnd w:id="179"/>
      <w:bookmarkStart w:id="180" w:name="_Toc18983"/>
      <w:bookmarkEnd w:id="180"/>
      <w:bookmarkStart w:id="181" w:name="_Toc730"/>
      <w:bookmarkEnd w:id="181"/>
      <w:bookmarkStart w:id="182" w:name="_Toc15515"/>
      <w:bookmarkEnd w:id="182"/>
      <w:bookmarkStart w:id="183" w:name="_Toc21008"/>
      <w:bookmarkEnd w:id="183"/>
      <w:bookmarkStart w:id="184" w:name="_Toc31306"/>
      <w:bookmarkEnd w:id="184"/>
      <w:bookmarkStart w:id="185" w:name="_Toc522707777"/>
      <w:bookmarkStart w:id="186" w:name="_Toc50155533"/>
      <w:r>
        <w:t>备份与恢复</w:t>
      </w:r>
      <w:bookmarkEnd w:id="185"/>
      <w:bookmarkEnd w:id="186"/>
    </w:p>
    <w:p w14:paraId="3271645B">
      <w:pPr>
        <w:ind w:firstLine="420"/>
        <w:rPr>
          <w:rFonts w:cs="宋体"/>
          <w:szCs w:val="21"/>
        </w:rPr>
      </w:pPr>
      <w:r>
        <w:rPr>
          <w:rFonts w:cs="宋体"/>
          <w:szCs w:val="21"/>
        </w:rPr>
        <w:t>备份（Snapshot）用于在块设备级别（block device level）上进行硬盘的备份与恢复， 可以同时对多张硬盘做备份（包括系统盘和数据盘），也可以对正在运行的主机做在线备份。 一张硬盘可以有多个备份链，每条备份链包括一个全量备份点以及多个增量备份点， 您可以随时从任意一个备份点恢复数据。</w:t>
      </w:r>
    </w:p>
    <w:p w14:paraId="4323CF06">
      <w:pPr>
        <w:pStyle w:val="5"/>
        <w:numPr>
          <w:ilvl w:val="3"/>
          <w:numId w:val="3"/>
        </w:numPr>
        <w:tabs>
          <w:tab w:val="clear" w:pos="0"/>
        </w:tabs>
      </w:pPr>
      <w:bookmarkStart w:id="187" w:name="_Toc8040"/>
      <w:bookmarkEnd w:id="187"/>
      <w:bookmarkStart w:id="188" w:name="_Toc25662"/>
      <w:bookmarkEnd w:id="188"/>
      <w:bookmarkStart w:id="189" w:name="_Toc4628"/>
      <w:bookmarkEnd w:id="189"/>
      <w:bookmarkStart w:id="190" w:name="_Toc23264"/>
      <w:bookmarkEnd w:id="190"/>
      <w:bookmarkStart w:id="191" w:name="_Toc15658"/>
      <w:bookmarkEnd w:id="191"/>
      <w:bookmarkStart w:id="192" w:name="_Toc939"/>
      <w:bookmarkEnd w:id="192"/>
      <w:bookmarkStart w:id="193" w:name="_Toc522707778"/>
      <w:r>
        <w:t>备份与实时副本的区别</w:t>
      </w:r>
      <w:bookmarkEnd w:id="193"/>
    </w:p>
    <w:p w14:paraId="4FC9FC76">
      <w:pPr>
        <w:ind w:firstLine="420"/>
        <w:rPr>
          <w:rFonts w:cs="宋体"/>
          <w:szCs w:val="21"/>
        </w:rPr>
      </w:pPr>
      <w:r>
        <w:rPr>
          <w:rFonts w:cs="宋体"/>
          <w:szCs w:val="21"/>
        </w:rPr>
        <w:t>青云的硬盘（包括系统盘和数据盘）都是有多份实时副本的，即数据的写入只有在多个副本上都完成后才算成功，实时副本可以保证硬件设备出现问题时数据不丢失。</w:t>
      </w:r>
    </w:p>
    <w:p w14:paraId="12E70832">
      <w:pPr>
        <w:ind w:firstLine="420"/>
        <w:rPr>
          <w:rFonts w:cs="宋体"/>
          <w:szCs w:val="21"/>
        </w:rPr>
      </w:pPr>
      <w:r>
        <w:rPr>
          <w:rFonts w:cs="宋体"/>
          <w:szCs w:val="21"/>
        </w:rPr>
        <w:t>备份是用于捕捉硬盘在某一个时刻的状态，未来可以随时恢复到这个状态。在某些时候，例如误操作或者应用逻辑的 bug，可能会导致业务数据的丢失，这种情况下实时副本无法恢复数据，因为硬件设备并没有问题。这时候，就需要通过备份，从历史备份点恢复数据。即，实时副本主要用于灾难恢复；而备份则是用于保存业务数据的里程碑 （milestone）状态，以便在从业务到硬件的任何一个层面出问题时恢复数据。</w:t>
      </w:r>
    </w:p>
    <w:p w14:paraId="44322B06">
      <w:pPr>
        <w:pStyle w:val="5"/>
        <w:numPr>
          <w:ilvl w:val="3"/>
          <w:numId w:val="3"/>
        </w:numPr>
        <w:tabs>
          <w:tab w:val="clear" w:pos="0"/>
        </w:tabs>
      </w:pPr>
      <w:bookmarkStart w:id="194" w:name="_Toc16162"/>
      <w:bookmarkEnd w:id="194"/>
      <w:bookmarkStart w:id="195" w:name="_Toc17284"/>
      <w:bookmarkEnd w:id="195"/>
      <w:bookmarkStart w:id="196" w:name="_Toc31463"/>
      <w:bookmarkEnd w:id="196"/>
      <w:bookmarkStart w:id="197" w:name="_Toc6535"/>
      <w:bookmarkEnd w:id="197"/>
      <w:bookmarkStart w:id="198" w:name="_Toc29140"/>
      <w:bookmarkEnd w:id="198"/>
      <w:bookmarkStart w:id="199" w:name="_Toc24369"/>
      <w:bookmarkEnd w:id="199"/>
      <w:bookmarkStart w:id="200" w:name="_Toc522707779"/>
      <w:r>
        <w:rPr>
          <w:rFonts w:ascii="黑体" w:hAnsi="黑体"/>
        </w:rPr>
        <w:t>创建备份</w:t>
      </w:r>
      <w:bookmarkEnd w:id="200"/>
    </w:p>
    <w:p w14:paraId="53A95C3F">
      <w:pPr>
        <w:ind w:firstLine="420"/>
        <w:rPr>
          <w:rFonts w:cs="宋体"/>
          <w:szCs w:val="21"/>
        </w:rPr>
      </w:pPr>
      <w:r>
        <w:rPr>
          <w:rFonts w:cs="宋体"/>
          <w:szCs w:val="21"/>
        </w:rPr>
        <w:t>我们可以对一块或多块硬盘（包括系统盘和数据盘）创建备份，我们的备份功能有以下几点特性：</w:t>
      </w:r>
    </w:p>
    <w:p w14:paraId="2344B946">
      <w:pPr>
        <w:pStyle w:val="56"/>
        <w:numPr>
          <w:ilvl w:val="0"/>
          <w:numId w:val="7"/>
        </w:numPr>
        <w:ind w:firstLineChars="0"/>
        <w:rPr>
          <w:rFonts w:ascii="宋体" w:hAnsi="宋体" w:cs="宋体"/>
          <w:szCs w:val="21"/>
        </w:rPr>
      </w:pPr>
      <w:r>
        <w:rPr>
          <w:rFonts w:ascii="宋体" w:hAnsi="宋体" w:cs="宋体"/>
          <w:szCs w:val="21"/>
        </w:rPr>
        <w:t>基本备份：你可以对主机的系统盘进行备份，也可以对数据盘进行备份。</w:t>
      </w:r>
    </w:p>
    <w:p w14:paraId="1E848AD9">
      <w:pPr>
        <w:pStyle w:val="56"/>
        <w:numPr>
          <w:ilvl w:val="0"/>
          <w:numId w:val="7"/>
        </w:numPr>
        <w:ind w:firstLineChars="0"/>
        <w:rPr>
          <w:rFonts w:ascii="宋体" w:hAnsi="宋体" w:cs="宋体"/>
          <w:szCs w:val="21"/>
        </w:rPr>
      </w:pPr>
      <w:r>
        <w:rPr>
          <w:rFonts w:ascii="宋体" w:hAnsi="宋体" w:cs="宋体"/>
          <w:szCs w:val="21"/>
        </w:rPr>
        <w:t>在线备份：你可以对正在运行的主机进行备份，也可以对正在使用的数据盘进行备份。备份操作不会影响或者中断你业务的运行。</w:t>
      </w:r>
    </w:p>
    <w:p w14:paraId="5DCF6732">
      <w:pPr>
        <w:pStyle w:val="56"/>
        <w:numPr>
          <w:ilvl w:val="0"/>
          <w:numId w:val="7"/>
        </w:numPr>
        <w:ind w:firstLineChars="0"/>
        <w:rPr>
          <w:rFonts w:ascii="宋体" w:hAnsi="宋体" w:cs="宋体"/>
          <w:szCs w:val="21"/>
        </w:rPr>
      </w:pPr>
      <w:r>
        <w:rPr>
          <w:rFonts w:ascii="宋体" w:hAnsi="宋体" w:cs="宋体"/>
          <w:szCs w:val="21"/>
        </w:rPr>
        <w:t>并行备份：你可以同时对多块硬盘（包括系统盘和数据盘）进行备份，如果这些硬盘同属于一个主机，则在备份时会保证这些硬盘数据的一致性，即都是同一时刻的状态。</w:t>
      </w:r>
    </w:p>
    <w:p w14:paraId="78B6C420">
      <w:pPr>
        <w:pStyle w:val="56"/>
        <w:numPr>
          <w:ilvl w:val="0"/>
          <w:numId w:val="7"/>
        </w:numPr>
        <w:ind w:firstLineChars="0"/>
        <w:rPr>
          <w:rFonts w:ascii="宋体" w:hAnsi="宋体" w:cs="宋体"/>
          <w:szCs w:val="21"/>
        </w:rPr>
      </w:pPr>
      <w:r>
        <w:rPr>
          <w:rFonts w:ascii="宋体" w:hAnsi="宋体" w:cs="宋体"/>
          <w:szCs w:val="21"/>
        </w:rPr>
        <w:t>全量与增量备份：你可以对硬盘（包括系统盘和数据盘）进行全量或者增量备份。当进行全量备份时，会生成一条新的备份链，之后创建的备份默认都是增量备份。</w:t>
      </w:r>
    </w:p>
    <w:p w14:paraId="168EED19">
      <w:pPr>
        <w:pStyle w:val="4"/>
        <w:numPr>
          <w:ilvl w:val="2"/>
          <w:numId w:val="3"/>
        </w:numPr>
        <w:tabs>
          <w:tab w:val="clear" w:pos="0"/>
        </w:tabs>
      </w:pPr>
      <w:bookmarkStart w:id="201" w:name="_Toc20550"/>
      <w:bookmarkEnd w:id="201"/>
      <w:bookmarkStart w:id="202" w:name="_Toc10151"/>
      <w:bookmarkEnd w:id="202"/>
      <w:bookmarkStart w:id="203" w:name="_Toc6337"/>
      <w:bookmarkEnd w:id="203"/>
      <w:bookmarkStart w:id="204" w:name="_Toc5990"/>
      <w:bookmarkEnd w:id="204"/>
      <w:bookmarkStart w:id="205" w:name="_Toc24061"/>
      <w:bookmarkEnd w:id="205"/>
      <w:bookmarkStart w:id="206" w:name="_Toc28083"/>
      <w:bookmarkEnd w:id="206"/>
      <w:bookmarkStart w:id="207" w:name="_Toc29063"/>
      <w:bookmarkEnd w:id="207"/>
      <w:bookmarkStart w:id="208" w:name="_Toc22002"/>
      <w:bookmarkEnd w:id="208"/>
      <w:bookmarkStart w:id="209" w:name="_Toc6814"/>
      <w:bookmarkEnd w:id="209"/>
      <w:bookmarkStart w:id="210" w:name="_Toc522707780"/>
      <w:bookmarkStart w:id="211" w:name="_Toc50155534"/>
      <w:r>
        <w:t>青云数据备份与恢复</w:t>
      </w:r>
      <w:bookmarkEnd w:id="210"/>
      <w:bookmarkEnd w:id="211"/>
    </w:p>
    <w:p w14:paraId="042A9A19">
      <w:pPr>
        <w:pStyle w:val="5"/>
        <w:numPr>
          <w:ilvl w:val="3"/>
          <w:numId w:val="3"/>
        </w:numPr>
        <w:tabs>
          <w:tab w:val="clear" w:pos="0"/>
        </w:tabs>
      </w:pPr>
      <w:bookmarkStart w:id="212" w:name="_Toc5842"/>
      <w:bookmarkEnd w:id="212"/>
      <w:bookmarkStart w:id="213" w:name="_Toc442"/>
      <w:bookmarkEnd w:id="213"/>
      <w:bookmarkStart w:id="214" w:name="_Toc12040"/>
      <w:bookmarkEnd w:id="214"/>
      <w:bookmarkStart w:id="215" w:name="_Toc24399"/>
      <w:bookmarkEnd w:id="215"/>
      <w:bookmarkStart w:id="216" w:name="_Toc17525"/>
      <w:bookmarkEnd w:id="216"/>
      <w:bookmarkStart w:id="217" w:name="_Toc6187"/>
      <w:bookmarkEnd w:id="217"/>
      <w:bookmarkStart w:id="218" w:name="_Toc5176"/>
      <w:bookmarkEnd w:id="218"/>
      <w:bookmarkStart w:id="219" w:name="_Toc5947"/>
      <w:bookmarkEnd w:id="219"/>
      <w:bookmarkStart w:id="220" w:name="_Toc522707781"/>
      <w:r>
        <w:rPr>
          <w:rFonts w:ascii="黑体" w:hAnsi="黑体"/>
        </w:rPr>
        <w:t>实时多副本数据</w:t>
      </w:r>
      <w:bookmarkEnd w:id="220"/>
    </w:p>
    <w:p w14:paraId="71666587">
      <w:pPr>
        <w:ind w:firstLine="420"/>
        <w:rPr>
          <w:rFonts w:cs="宋体"/>
          <w:szCs w:val="21"/>
        </w:rPr>
      </w:pPr>
      <w:r>
        <w:rPr>
          <w:rFonts w:cs="宋体"/>
          <w:szCs w:val="21"/>
        </w:rPr>
        <w:t>青云系统提供了一整套存储管理的lib库（Qingcloud Storage Firmware）用于虚拟机存储的管理。为了保障高可靠性Qingcloud Storage Firmware会为虚拟服务器的磁盘同时维护多个副本，副本的个数默认是1个，可以根据需要进行配置。对于分布式存储的管理采用了Quorum算法， 至少是实时写入一个副本，即只有在主磁盘和副本都写入成功后，这次IO操作才算成功完成，实时副本可以保证硬件设备出现问题时数据不丢失。</w:t>
      </w:r>
    </w:p>
    <w:p w14:paraId="0051F1F2">
      <w:pPr>
        <w:pStyle w:val="5"/>
        <w:numPr>
          <w:ilvl w:val="3"/>
          <w:numId w:val="3"/>
        </w:numPr>
        <w:tabs>
          <w:tab w:val="clear" w:pos="0"/>
        </w:tabs>
      </w:pPr>
      <w:bookmarkStart w:id="221" w:name="_Toc9546"/>
      <w:bookmarkEnd w:id="221"/>
      <w:bookmarkStart w:id="222" w:name="_Toc5000"/>
      <w:bookmarkEnd w:id="222"/>
      <w:bookmarkStart w:id="223" w:name="_Toc1182"/>
      <w:bookmarkEnd w:id="223"/>
      <w:bookmarkStart w:id="224" w:name="_Toc21464"/>
      <w:bookmarkEnd w:id="224"/>
      <w:bookmarkStart w:id="225" w:name="_Toc26018"/>
      <w:bookmarkEnd w:id="225"/>
      <w:bookmarkStart w:id="226" w:name="_Toc22245"/>
      <w:bookmarkEnd w:id="226"/>
      <w:bookmarkStart w:id="227" w:name="_Toc23209"/>
      <w:bookmarkEnd w:id="227"/>
      <w:bookmarkStart w:id="228" w:name="_Toc522707782"/>
      <w:r>
        <w:rPr>
          <w:rFonts w:ascii="黑体" w:hAnsi="黑体"/>
        </w:rPr>
        <w:t>数据备份与恢复</w:t>
      </w:r>
      <w:bookmarkEnd w:id="228"/>
    </w:p>
    <w:p w14:paraId="62BB74CE">
      <w:pPr>
        <w:ind w:firstLine="420"/>
        <w:rPr>
          <w:rFonts w:cs="宋体"/>
          <w:szCs w:val="21"/>
        </w:rPr>
      </w:pPr>
      <w:r>
        <w:rPr>
          <w:rFonts w:cs="宋体"/>
          <w:szCs w:val="21"/>
        </w:rPr>
        <w:t>备份是用于捕捉硬盘在某一个时刻的状态，未来可以随时恢复到这个状态。 在某些时候，例如误操作或者应用逻辑的 bug，可能会导致业务数据的丢失， 这种情况下实时副本无法恢复数据，因为硬件设备并没有问题。这时候，就需要通过备份，从历史备份点恢复数据。即，实时副本主要用于灾难恢复；而备份则是用于保存业务数据的里程碑 （milestone）状态，以便在从业务到硬件的任何一个层面出问题时恢复数据。</w:t>
      </w:r>
    </w:p>
    <w:p w14:paraId="4C7CDCE7">
      <w:pPr>
        <w:ind w:firstLine="420"/>
        <w:rPr>
          <w:rFonts w:cs="宋体"/>
          <w:szCs w:val="21"/>
        </w:rPr>
      </w:pPr>
      <w:r>
        <w:rPr>
          <w:rFonts w:cs="宋体"/>
          <w:szCs w:val="21"/>
        </w:rPr>
        <w:t>青云系统提供对一块或多块硬盘（包括系统盘和数据盘）创建备份的功能，青云的备份功能有以下几点特性：</w:t>
      </w:r>
    </w:p>
    <w:p w14:paraId="6D335884">
      <w:pPr>
        <w:pStyle w:val="56"/>
        <w:numPr>
          <w:ilvl w:val="0"/>
          <w:numId w:val="7"/>
        </w:numPr>
        <w:ind w:firstLineChars="0"/>
        <w:rPr>
          <w:rFonts w:ascii="宋体" w:hAnsi="宋体" w:cs="宋体"/>
          <w:szCs w:val="21"/>
        </w:rPr>
      </w:pPr>
      <w:r>
        <w:rPr>
          <w:rFonts w:ascii="宋体" w:hAnsi="宋体" w:cs="宋体"/>
          <w:szCs w:val="21"/>
        </w:rPr>
        <w:t>基本备份：对主机的系统盘进行备份，也可以对数据盘进行备份。</w:t>
      </w:r>
    </w:p>
    <w:p w14:paraId="65D7AE8C">
      <w:pPr>
        <w:pStyle w:val="56"/>
        <w:numPr>
          <w:ilvl w:val="0"/>
          <w:numId w:val="7"/>
        </w:numPr>
        <w:ind w:firstLineChars="0"/>
        <w:rPr>
          <w:rFonts w:ascii="宋体" w:hAnsi="宋体" w:cs="宋体"/>
          <w:szCs w:val="21"/>
        </w:rPr>
      </w:pPr>
      <w:r>
        <w:rPr>
          <w:rFonts w:ascii="宋体" w:hAnsi="宋体" w:cs="宋体"/>
          <w:szCs w:val="21"/>
        </w:rPr>
        <w:t>在线备份：对正在运行的主机进行备份，也可以对正在使用的数据盘进行备份。备份操作不会影响或者中断你业务的运行。</w:t>
      </w:r>
    </w:p>
    <w:p w14:paraId="1E500E99">
      <w:pPr>
        <w:pStyle w:val="56"/>
        <w:numPr>
          <w:ilvl w:val="0"/>
          <w:numId w:val="7"/>
        </w:numPr>
        <w:ind w:firstLineChars="0"/>
        <w:rPr>
          <w:rFonts w:ascii="宋体" w:hAnsi="宋体" w:cs="宋体"/>
          <w:szCs w:val="21"/>
        </w:rPr>
      </w:pPr>
      <w:r>
        <w:rPr>
          <w:rFonts w:ascii="宋体" w:hAnsi="宋体" w:cs="宋体"/>
          <w:szCs w:val="21"/>
        </w:rPr>
        <w:t>并行备份：同时对多块硬盘（包括系统盘和数据盘）进行备份，如果这些硬盘同属于一个主机，则在备份时会保证这些硬盘数据的一致性，即都是同一时刻的状态。</w:t>
      </w:r>
    </w:p>
    <w:p w14:paraId="004CBFFA">
      <w:pPr>
        <w:pStyle w:val="56"/>
        <w:numPr>
          <w:ilvl w:val="0"/>
          <w:numId w:val="7"/>
        </w:numPr>
        <w:ind w:firstLineChars="0"/>
        <w:rPr>
          <w:rFonts w:ascii="宋体" w:hAnsi="宋体" w:cs="宋体"/>
          <w:szCs w:val="21"/>
        </w:rPr>
      </w:pPr>
      <w:r>
        <w:rPr>
          <w:rFonts w:ascii="宋体" w:hAnsi="宋体" w:cs="宋体"/>
          <w:szCs w:val="21"/>
        </w:rPr>
        <w:t>全量与增量备份：对硬盘（包括系统盘和数据盘）进行全量或者增量备份。当进行全量备份时，会生成一条新的备份链，之后创建的备份默认都是增量备份。</w:t>
      </w:r>
    </w:p>
    <w:p w14:paraId="1B6D9CBC">
      <w:pPr>
        <w:ind w:firstLine="420"/>
        <w:rPr>
          <w:szCs w:val="21"/>
        </w:rPr>
      </w:pPr>
      <w:r>
        <w:rPr>
          <w:szCs w:val="21"/>
        </w:rPr>
        <w:drawing>
          <wp:inline distT="0" distB="0" distL="0" distR="0">
            <wp:extent cx="5270500" cy="3940810"/>
            <wp:effectExtent l="0" t="0" r="0" b="0"/>
            <wp:docPr id="1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9"/>
                    <pic:cNvPicPr>
                      <a:picLocks noChangeAspect="1" noChangeArrowheads="1"/>
                    </pic:cNvPicPr>
                  </pic:nvPicPr>
                  <pic:blipFill>
                    <a:blip r:embed="rId19"/>
                    <a:stretch>
                      <a:fillRect/>
                    </a:stretch>
                  </pic:blipFill>
                  <pic:spPr>
                    <a:xfrm>
                      <a:off x="0" y="0"/>
                      <a:ext cx="5270500" cy="3940810"/>
                    </a:xfrm>
                    <a:prstGeom prst="rect">
                      <a:avLst/>
                    </a:prstGeom>
                  </pic:spPr>
                </pic:pic>
              </a:graphicData>
            </a:graphic>
          </wp:inline>
        </w:drawing>
      </w:r>
    </w:p>
    <w:p w14:paraId="572293A4">
      <w:pPr>
        <w:ind w:firstLine="420"/>
        <w:rPr>
          <w:szCs w:val="21"/>
        </w:rPr>
      </w:pPr>
    </w:p>
    <w:p w14:paraId="6486DD68">
      <w:pPr>
        <w:pStyle w:val="3"/>
        <w:numPr>
          <w:ilvl w:val="1"/>
          <w:numId w:val="3"/>
        </w:numPr>
        <w:tabs>
          <w:tab w:val="clear" w:pos="0"/>
        </w:tabs>
      </w:pPr>
      <w:bookmarkStart w:id="229" w:name="_Toc4898"/>
      <w:bookmarkEnd w:id="229"/>
      <w:bookmarkStart w:id="230" w:name="_Toc20400"/>
      <w:bookmarkEnd w:id="230"/>
      <w:bookmarkStart w:id="231" w:name="_Toc7744"/>
      <w:bookmarkEnd w:id="231"/>
      <w:bookmarkStart w:id="232" w:name="_Toc29960"/>
      <w:bookmarkEnd w:id="232"/>
      <w:bookmarkStart w:id="233" w:name="_Toc18923"/>
      <w:bookmarkEnd w:id="233"/>
      <w:bookmarkStart w:id="234" w:name="_Toc50155535"/>
      <w:bookmarkStart w:id="235" w:name="_Toc522707783"/>
      <w:r>
        <w:t>青云高可用设计</w:t>
      </w:r>
      <w:bookmarkEnd w:id="234"/>
      <w:bookmarkEnd w:id="235"/>
    </w:p>
    <w:p w14:paraId="24E8CF07">
      <w:pPr>
        <w:pStyle w:val="4"/>
        <w:numPr>
          <w:ilvl w:val="2"/>
          <w:numId w:val="3"/>
        </w:numPr>
        <w:tabs>
          <w:tab w:val="clear" w:pos="0"/>
        </w:tabs>
      </w:pPr>
      <w:bookmarkStart w:id="236" w:name="_Toc29183"/>
      <w:bookmarkEnd w:id="236"/>
      <w:bookmarkStart w:id="237" w:name="_Toc2545"/>
      <w:bookmarkEnd w:id="237"/>
      <w:bookmarkStart w:id="238" w:name="_Toc22557"/>
      <w:bookmarkEnd w:id="238"/>
      <w:bookmarkStart w:id="239" w:name="_Toc663"/>
      <w:bookmarkEnd w:id="239"/>
      <w:bookmarkStart w:id="240" w:name="_Toc22134"/>
      <w:bookmarkEnd w:id="240"/>
      <w:bookmarkStart w:id="241" w:name="_Toc50155536"/>
      <w:bookmarkStart w:id="242" w:name="_Toc522707784"/>
      <w:r>
        <w:t>青云物理架构高可用</w:t>
      </w:r>
      <w:bookmarkEnd w:id="241"/>
      <w:bookmarkEnd w:id="242"/>
    </w:p>
    <w:p w14:paraId="125AF6C5">
      <w:pPr>
        <w:pStyle w:val="5"/>
        <w:numPr>
          <w:ilvl w:val="3"/>
          <w:numId w:val="3"/>
        </w:numPr>
        <w:tabs>
          <w:tab w:val="clear" w:pos="0"/>
        </w:tabs>
      </w:pPr>
      <w:bookmarkStart w:id="243" w:name="_Toc15107"/>
      <w:bookmarkEnd w:id="243"/>
      <w:bookmarkStart w:id="244" w:name="_Toc27742"/>
      <w:bookmarkEnd w:id="244"/>
      <w:bookmarkStart w:id="245" w:name="_Toc12413"/>
      <w:bookmarkEnd w:id="245"/>
      <w:bookmarkStart w:id="246" w:name="_Toc12587"/>
      <w:bookmarkEnd w:id="246"/>
      <w:bookmarkStart w:id="247" w:name="_Toc13322"/>
      <w:bookmarkEnd w:id="247"/>
      <w:bookmarkStart w:id="248" w:name="_Toc14940"/>
      <w:bookmarkEnd w:id="248"/>
      <w:bookmarkStart w:id="249" w:name="_Toc18326"/>
      <w:bookmarkEnd w:id="249"/>
      <w:bookmarkStart w:id="250" w:name="_Toc2077"/>
      <w:bookmarkEnd w:id="250"/>
      <w:bookmarkStart w:id="251" w:name="_Toc22859"/>
      <w:bookmarkEnd w:id="251"/>
      <w:bookmarkStart w:id="252" w:name="_Toc522707785"/>
      <w:r>
        <w:rPr>
          <w:rFonts w:ascii="黑体" w:hAnsi="黑体"/>
        </w:rPr>
        <w:t>交换机高可用配置</w:t>
      </w:r>
      <w:bookmarkEnd w:id="252"/>
    </w:p>
    <w:p w14:paraId="46B99206">
      <w:pPr>
        <w:ind w:firstLine="420"/>
        <w:rPr>
          <w:rFonts w:cs="宋体"/>
          <w:szCs w:val="21"/>
        </w:rPr>
      </w:pPr>
      <w:r>
        <w:rPr>
          <w:rFonts w:cs="宋体"/>
          <w:szCs w:val="21"/>
        </w:rPr>
        <w:t>青云交换机配置的高可用是通过交换机堆叠和端口汇聚实现的，交换机堆叠实现交换机级别的高可用，端口汇聚实现端口级别的高可用。</w:t>
      </w:r>
    </w:p>
    <w:p w14:paraId="5823BB55">
      <w:pPr>
        <w:ind w:firstLine="420"/>
        <w:rPr>
          <w:rFonts w:cs="宋体"/>
          <w:szCs w:val="21"/>
        </w:rPr>
      </w:pPr>
      <w:r>
        <w:rPr>
          <w:rFonts w:cs="宋体"/>
          <w:szCs w:val="21"/>
        </w:rPr>
        <w:t>在青云系统中，对青云网络汇聚层/接入层交换机进行堆叠，堆叠技术通过堆叠端口和堆叠连接线将多台交换机连接在一起，通过堆叠选取协议就构成了堆叠，堆叠可以进行集中管理，多台交换机管理起来仿佛一台交换机。</w:t>
      </w:r>
    </w:p>
    <w:p w14:paraId="6DD68CD5">
      <w:pPr>
        <w:ind w:firstLine="420"/>
        <w:rPr>
          <w:rFonts w:cs="宋体"/>
          <w:szCs w:val="21"/>
        </w:rPr>
      </w:pPr>
      <w:r>
        <w:rPr>
          <w:rFonts w:cs="宋体"/>
          <w:szCs w:val="21"/>
        </w:rPr>
        <w:t>同时更重要的是，交换机堆叠，即虚拟成一个逻辑的交换机，交换机为双活状态（active-active），实现交换机级别的高可用。如果不配置堆叠，而是配置成active-standby，当一个交换机故障，在链路切换过程中会出现闪断。如下图所示，当一个交换机故障，交换机所有端口均无法工作的时候，下联服务器会将流量发送至另外一台堆叠交换机。</w:t>
      </w:r>
    </w:p>
    <w:p w14:paraId="5AE5C93A">
      <w:pPr>
        <w:ind w:firstLine="420"/>
        <w:rPr>
          <w:rFonts w:cs="宋体"/>
          <w:szCs w:val="21"/>
        </w:rPr>
      </w:pPr>
      <w:r>
        <w:rPr>
          <w:szCs w:val="21"/>
        </w:rPr>
        <w:drawing>
          <wp:inline distT="0" distB="0" distL="0" distR="0">
            <wp:extent cx="5269865" cy="3983355"/>
            <wp:effectExtent l="0" t="0" r="0" b="0"/>
            <wp:docPr id="1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0"/>
                    <pic:cNvPicPr>
                      <a:picLocks noChangeAspect="1" noChangeArrowheads="1"/>
                    </pic:cNvPicPr>
                  </pic:nvPicPr>
                  <pic:blipFill>
                    <a:blip r:embed="rId20"/>
                    <a:stretch>
                      <a:fillRect/>
                    </a:stretch>
                  </pic:blipFill>
                  <pic:spPr>
                    <a:xfrm>
                      <a:off x="0" y="0"/>
                      <a:ext cx="5269865" cy="3983355"/>
                    </a:xfrm>
                    <a:prstGeom prst="rect">
                      <a:avLst/>
                    </a:prstGeom>
                  </pic:spPr>
                </pic:pic>
              </a:graphicData>
            </a:graphic>
          </wp:inline>
        </w:drawing>
      </w:r>
    </w:p>
    <w:p w14:paraId="3C65AE08">
      <w:pPr>
        <w:ind w:firstLine="420"/>
        <w:rPr>
          <w:rFonts w:cs="宋体"/>
          <w:szCs w:val="21"/>
        </w:rPr>
      </w:pPr>
      <w:r>
        <w:rPr>
          <w:rFonts w:cs="宋体"/>
          <w:szCs w:val="21"/>
        </w:rPr>
        <w:t>同时通过对堆叠交换机进行端口汇聚配置，把以青云交换机的多个属性相同的端口绑定，像一个端口一样使用。端口汇聚提供链路备份和负载分担的功能。配置端口汇聚以后，如果一台交换机的端口故障，与该端口进行端口汇聚的另外一个端口 ，接管所有流量，实现端口级别的高可用。如下图所示，当一个交换机某一端口故障，服务器会将所有流量发送至另外一台堆叠交换机的汇聚端口。</w:t>
      </w:r>
    </w:p>
    <w:p w14:paraId="23D23B54">
      <w:pPr>
        <w:ind w:firstLine="420"/>
        <w:rPr>
          <w:rFonts w:cs="宋体"/>
          <w:szCs w:val="21"/>
        </w:rPr>
      </w:pPr>
      <w:r>
        <w:rPr>
          <w:szCs w:val="21"/>
        </w:rPr>
        <w:drawing>
          <wp:inline distT="0" distB="0" distL="0" distR="0">
            <wp:extent cx="5267960" cy="1945005"/>
            <wp:effectExtent l="0" t="0" r="0" b="0"/>
            <wp:docPr id="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6"/>
                    <pic:cNvPicPr>
                      <a:picLocks noChangeAspect="1" noChangeArrowheads="1"/>
                    </pic:cNvPicPr>
                  </pic:nvPicPr>
                  <pic:blipFill>
                    <a:blip r:embed="rId21"/>
                    <a:stretch>
                      <a:fillRect/>
                    </a:stretch>
                  </pic:blipFill>
                  <pic:spPr>
                    <a:xfrm>
                      <a:off x="0" y="0"/>
                      <a:ext cx="5267960" cy="1945005"/>
                    </a:xfrm>
                    <a:prstGeom prst="rect">
                      <a:avLst/>
                    </a:prstGeom>
                  </pic:spPr>
                </pic:pic>
              </a:graphicData>
            </a:graphic>
          </wp:inline>
        </w:drawing>
      </w:r>
    </w:p>
    <w:p w14:paraId="533AD7DC">
      <w:pPr>
        <w:pStyle w:val="5"/>
        <w:numPr>
          <w:ilvl w:val="3"/>
          <w:numId w:val="3"/>
        </w:numPr>
        <w:tabs>
          <w:tab w:val="clear" w:pos="0"/>
        </w:tabs>
      </w:pPr>
      <w:bookmarkStart w:id="253" w:name="_Toc5004"/>
      <w:bookmarkStart w:id="254" w:name="_Toc32648"/>
      <w:bookmarkStart w:id="255" w:name="_Toc12028"/>
      <w:bookmarkStart w:id="256" w:name="_Toc17313"/>
      <w:bookmarkStart w:id="257" w:name="_Toc20880"/>
      <w:bookmarkStart w:id="258" w:name="_Toc21477"/>
      <w:bookmarkStart w:id="259" w:name="_Toc27560"/>
      <w:bookmarkStart w:id="260" w:name="_Toc25475"/>
      <w:bookmarkStart w:id="261" w:name="_Toc25402"/>
      <w:bookmarkStart w:id="262" w:name="_Toc522707786"/>
      <w:r>
        <w:rPr>
          <w:rFonts w:ascii="黑体" w:hAnsi="黑体"/>
        </w:rPr>
        <w:t>服务器网卡</w:t>
      </w:r>
      <w:bookmarkEnd w:id="253"/>
      <w:bookmarkEnd w:id="254"/>
      <w:bookmarkEnd w:id="255"/>
      <w:bookmarkEnd w:id="256"/>
      <w:bookmarkEnd w:id="257"/>
      <w:bookmarkEnd w:id="258"/>
      <w:bookmarkEnd w:id="259"/>
      <w:bookmarkEnd w:id="260"/>
      <w:bookmarkEnd w:id="261"/>
      <w:r>
        <w:t>bonding</w:t>
      </w:r>
      <w:bookmarkEnd w:id="262"/>
    </w:p>
    <w:p w14:paraId="137804AB">
      <w:pPr>
        <w:ind w:firstLine="420"/>
        <w:rPr>
          <w:rFonts w:cs="宋体"/>
          <w:szCs w:val="21"/>
        </w:rPr>
      </w:pPr>
      <w:r>
        <w:rPr>
          <w:rFonts w:cs="宋体"/>
          <w:szCs w:val="21"/>
        </w:rPr>
        <w:t>在青云系统中，VG服务器我们建议配置4块万兆网卡，KS以及CN&amp;ST节点配置2块万兆网卡。并对网卡做bonding，多网卡配置bonding后，被绑定的多个网卡作为一个逻辑网口，对外提供一个统一的网络地址，会大幅提升服务器的网络吞吐(I/O)。同时，更重要的是也提高网络的可用性，例如：当其中一块网卡或者上下联端口故障，不影响网络链路，提高青云系统的可用性。</w:t>
      </w:r>
    </w:p>
    <w:p w14:paraId="7E57BD41">
      <w:pPr>
        <w:ind w:firstLine="420"/>
        <w:rPr>
          <w:rFonts w:cs="宋体"/>
          <w:szCs w:val="21"/>
        </w:rPr>
      </w:pPr>
      <w:r>
        <w:rPr>
          <w:rFonts w:cs="宋体"/>
          <w:szCs w:val="21"/>
        </w:rPr>
        <w:t>通常VG上配置4块万兆网卡，两两网卡做bonding，其中的eth0和eth1配置为bond0与青云外（企业）核心交换机对接，eth2和eth3配置为bond1与青云内汇聚交换机对接。交换机需要配置堆叠和端口汇聚，对于企业内部的核心交换机，我们通常只是建议，无法决定是否配置堆叠和端口汇聚。对于青云内部交换机，请配置堆叠和端口汇聚。</w:t>
      </w:r>
    </w:p>
    <w:p w14:paraId="07045C1B">
      <w:pPr>
        <w:ind w:firstLine="420"/>
        <w:rPr>
          <w:rFonts w:cs="宋体"/>
          <w:szCs w:val="21"/>
        </w:rPr>
      </w:pPr>
      <w:r>
        <w:rPr>
          <w:rFonts w:cs="宋体"/>
          <w:szCs w:val="21"/>
        </w:rPr>
        <w:t>在KS和CN&amp;ST节点上通常部署2块万兆网卡，网卡之间做bonding,分别上联青云接入层交换机，两台交换机之间需要配置堆叠，同时不同交换机的对应端口之间做端口汇聚。</w:t>
      </w:r>
    </w:p>
    <w:p w14:paraId="4D4E2417">
      <w:pPr>
        <w:ind w:firstLine="420"/>
        <w:rPr>
          <w:rFonts w:cs="宋体"/>
          <w:szCs w:val="21"/>
        </w:rPr>
      </w:pPr>
      <w:r>
        <w:rPr>
          <w:szCs w:val="21"/>
        </w:rPr>
        <w:drawing>
          <wp:inline distT="0" distB="0" distL="0" distR="0">
            <wp:extent cx="5271135" cy="3903345"/>
            <wp:effectExtent l="0" t="0" r="0" b="0"/>
            <wp:docPr id="1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2"/>
                    <pic:cNvPicPr>
                      <a:picLocks noChangeAspect="1" noChangeArrowheads="1"/>
                    </pic:cNvPicPr>
                  </pic:nvPicPr>
                  <pic:blipFill>
                    <a:blip r:embed="rId22"/>
                    <a:stretch>
                      <a:fillRect/>
                    </a:stretch>
                  </pic:blipFill>
                  <pic:spPr>
                    <a:xfrm>
                      <a:off x="0" y="0"/>
                      <a:ext cx="5271135" cy="3903345"/>
                    </a:xfrm>
                    <a:prstGeom prst="rect">
                      <a:avLst/>
                    </a:prstGeom>
                  </pic:spPr>
                </pic:pic>
              </a:graphicData>
            </a:graphic>
          </wp:inline>
        </w:drawing>
      </w:r>
    </w:p>
    <w:p w14:paraId="49CB6D9B">
      <w:pPr>
        <w:pStyle w:val="5"/>
        <w:numPr>
          <w:ilvl w:val="3"/>
          <w:numId w:val="3"/>
        </w:numPr>
        <w:tabs>
          <w:tab w:val="clear" w:pos="0"/>
        </w:tabs>
      </w:pPr>
      <w:bookmarkStart w:id="263" w:name="_Toc31338"/>
      <w:bookmarkStart w:id="264" w:name="_Toc12814"/>
      <w:bookmarkStart w:id="265" w:name="_Toc918"/>
      <w:bookmarkStart w:id="266" w:name="_Toc31733"/>
      <w:bookmarkStart w:id="267" w:name="_Toc17980"/>
      <w:bookmarkStart w:id="268" w:name="_Toc124"/>
      <w:bookmarkStart w:id="269" w:name="_Toc29587"/>
      <w:bookmarkStart w:id="270" w:name="_Toc24190"/>
      <w:bookmarkStart w:id="271" w:name="_Toc16920"/>
      <w:bookmarkStart w:id="272" w:name="_Toc522707787"/>
      <w:r>
        <w:rPr>
          <w:rFonts w:ascii="黑体" w:hAnsi="黑体"/>
        </w:rPr>
        <w:t>服务器硬盘</w:t>
      </w:r>
      <w:bookmarkEnd w:id="263"/>
      <w:bookmarkEnd w:id="264"/>
      <w:bookmarkEnd w:id="265"/>
      <w:bookmarkEnd w:id="266"/>
      <w:bookmarkEnd w:id="267"/>
      <w:bookmarkEnd w:id="268"/>
      <w:bookmarkEnd w:id="269"/>
      <w:bookmarkEnd w:id="270"/>
      <w:bookmarkEnd w:id="271"/>
      <w:r>
        <w:t>raid</w:t>
      </w:r>
      <w:bookmarkEnd w:id="272"/>
    </w:p>
    <w:p w14:paraId="1C38B8B0">
      <w:pPr>
        <w:ind w:firstLine="420"/>
        <w:rPr>
          <w:rFonts w:cs="宋体"/>
          <w:szCs w:val="21"/>
        </w:rPr>
      </w:pPr>
      <w:r>
        <w:rPr>
          <w:rFonts w:cs="宋体"/>
          <w:szCs w:val="21"/>
        </w:rPr>
        <w:t>青云系统建议物理节点进行硬盘raid配置，实现数据冗余和备份。在青云系统中，每个物理节点会部署青云软件，同时在CN&amp;ST节点上，通过青云软件创建虚拟资源。我们可以把物理服务器硬盘分类操作系统硬盘（包括青云软件）和存储空间硬盘（创建虚拟资源）。</w:t>
      </w:r>
    </w:p>
    <w:p w14:paraId="4712088F">
      <w:pPr>
        <w:ind w:firstLine="420"/>
        <w:rPr>
          <w:szCs w:val="21"/>
        </w:rPr>
      </w:pPr>
      <w:r>
        <w:rPr>
          <w:rFonts w:cs="宋体"/>
          <w:szCs w:val="21"/>
        </w:rPr>
        <w:t>对于部署操作系统的硬盘，做raid1配置，最大限度的保证用户数据的可用性和可修复性，RAID 1的操作方式是把用户写入硬盘的数据百分之百地自动复制到另外一个硬盘上。由于对</w:t>
      </w:r>
      <w:r>
        <w:t>存储</w:t>
      </w:r>
      <w:r>
        <w:rPr>
          <w:rFonts w:cs="宋体"/>
          <w:szCs w:val="21"/>
        </w:rPr>
        <w:t>的数据进行百分之百的备份，在所有RAID级别中，RAID 1提供最高的数据安全保障。同样，由于数据的百分之百备份，备份数据占了总</w:t>
      </w:r>
      <w:r>
        <w:t>存储空间</w:t>
      </w:r>
      <w:r>
        <w:rPr>
          <w:rFonts w:cs="宋体"/>
          <w:szCs w:val="21"/>
        </w:rPr>
        <w:t>的一半，因而，raid1的磁盘空间利用率低，存储成本高。</w:t>
      </w:r>
    </w:p>
    <w:p w14:paraId="19DF40E0">
      <w:pPr>
        <w:ind w:firstLine="420"/>
        <w:rPr>
          <w:rFonts w:cs="宋体"/>
          <w:szCs w:val="21"/>
        </w:rPr>
      </w:pPr>
      <w:r>
        <w:rPr>
          <w:rFonts w:cs="宋体"/>
          <w:szCs w:val="21"/>
        </w:rPr>
        <w:t>对于存储空间硬盘，建议做raid50配置，raid50是RAID5与RAID0的结合。</w:t>
      </w:r>
    </w:p>
    <w:p w14:paraId="24C88C92">
      <w:pPr>
        <w:ind w:firstLine="420"/>
        <w:rPr>
          <w:rFonts w:cs="宋体"/>
          <w:szCs w:val="21"/>
        </w:rPr>
      </w:pPr>
      <w:r>
        <w:rPr>
          <w:rFonts w:cs="宋体"/>
          <w:szCs w:val="21"/>
        </w:rPr>
        <w:t>RAID 5不对存储的数据进行备份，而是把数据和相对应的奇偶校验信息存储到组成RAID5的各个磁盘上，并且奇偶校验信息和相对应的数据分别存储于不同的磁盘上。当RAID5的一个磁盘数据发生损坏后，利用剩下的数据和相应的奇偶校验信息去恢复被损坏的数据。RAID 5的磁盘空间利用率要比RAID 1高，存储成本相对较低，但是raid5两个磁盘数据发生损坏后，数据将丢失。</w:t>
      </w:r>
    </w:p>
    <w:p w14:paraId="3CC5838C">
      <w:pPr>
        <w:ind w:firstLine="420"/>
        <w:rPr>
          <w:rFonts w:cs="宋体"/>
          <w:szCs w:val="21"/>
        </w:rPr>
      </w:pPr>
      <w:r>
        <w:rPr>
          <w:rFonts w:cs="宋体"/>
          <w:szCs w:val="21"/>
        </w:rPr>
        <w:t>RAID 0把连续的数据分散到多个磁盘上存取，系统有数据请求就可以被多个磁盘并行的执行，每个磁盘执行属于它自己的那部分数据请求。这种数据上的并行操作可以充分利用总线的带宽，显著提高磁盘整体存取性能，RAID 0提供最高的存储性能。</w:t>
      </w:r>
    </w:p>
    <w:p w14:paraId="005468C8">
      <w:pPr>
        <w:ind w:firstLine="420"/>
        <w:rPr>
          <w:rFonts w:cs="宋体"/>
          <w:szCs w:val="21"/>
        </w:rPr>
      </w:pPr>
      <w:r>
        <w:rPr>
          <w:rFonts w:cs="宋体"/>
          <w:szCs w:val="21"/>
        </w:rPr>
        <w:t>通过raid50的配置既考虑了数据的备份和安全，有最大限度的提高了数据的存储性能。</w:t>
      </w:r>
    </w:p>
    <w:p w14:paraId="414468BE">
      <w:pPr>
        <w:ind w:firstLine="420"/>
        <w:rPr>
          <w:szCs w:val="21"/>
        </w:rPr>
      </w:pPr>
      <w:r>
        <w:rPr>
          <w:szCs w:val="21"/>
        </w:rPr>
        <w:drawing>
          <wp:inline distT="0" distB="0" distL="0" distR="0">
            <wp:extent cx="3637915" cy="2933065"/>
            <wp:effectExtent l="0" t="0" r="0" b="0"/>
            <wp:docPr id="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7"/>
                    <pic:cNvPicPr>
                      <a:picLocks noChangeAspect="1" noChangeArrowheads="1"/>
                    </pic:cNvPicPr>
                  </pic:nvPicPr>
                  <pic:blipFill>
                    <a:blip r:embed="rId23"/>
                    <a:stretch>
                      <a:fillRect/>
                    </a:stretch>
                  </pic:blipFill>
                  <pic:spPr>
                    <a:xfrm>
                      <a:off x="0" y="0"/>
                      <a:ext cx="3637915" cy="2933065"/>
                    </a:xfrm>
                    <a:prstGeom prst="rect">
                      <a:avLst/>
                    </a:prstGeom>
                  </pic:spPr>
                </pic:pic>
              </a:graphicData>
            </a:graphic>
          </wp:inline>
        </w:drawing>
      </w:r>
    </w:p>
    <w:p w14:paraId="787321AE">
      <w:pPr>
        <w:ind w:firstLine="420"/>
        <w:rPr>
          <w:rFonts w:cs="宋体"/>
          <w:szCs w:val="21"/>
        </w:rPr>
      </w:pPr>
      <w:r>
        <w:rPr>
          <w:rFonts w:cs="宋体"/>
          <w:szCs w:val="21"/>
        </w:rPr>
        <w:t>同时在磁盘配置的时候，需要注意以下两点：</w:t>
      </w:r>
    </w:p>
    <w:p w14:paraId="73E00492">
      <w:pPr>
        <w:pStyle w:val="56"/>
        <w:numPr>
          <w:ilvl w:val="0"/>
          <w:numId w:val="5"/>
        </w:numPr>
        <w:ind w:firstLineChars="0"/>
        <w:rPr>
          <w:rFonts w:ascii="宋体" w:hAnsi="宋体" w:cs="宋体"/>
          <w:szCs w:val="21"/>
        </w:rPr>
      </w:pPr>
      <w:r>
        <w:rPr>
          <w:rFonts w:ascii="宋体" w:hAnsi="宋体" w:cs="宋体"/>
          <w:szCs w:val="21"/>
        </w:rPr>
        <w:t>在BIOS中关闭各个磁盘的Disk Cache，从而保证在意外掉电时不丢失数据；</w:t>
      </w:r>
    </w:p>
    <w:p w14:paraId="741C58AF">
      <w:pPr>
        <w:pStyle w:val="56"/>
        <w:numPr>
          <w:ilvl w:val="0"/>
          <w:numId w:val="5"/>
        </w:numPr>
        <w:ind w:firstLineChars="0"/>
        <w:rPr>
          <w:rFonts w:ascii="宋体" w:hAnsi="宋体" w:cs="宋体"/>
          <w:szCs w:val="21"/>
        </w:rPr>
      </w:pPr>
      <w:r>
        <w:rPr>
          <w:rFonts w:ascii="宋体" w:hAnsi="宋体" w:cs="宋体"/>
          <w:szCs w:val="21"/>
        </w:rPr>
        <w:t>打开RAID卡上的NV Cache(非易失性缓存)，RAID卡上配置掉电保护机制，NV Cache缓存可以在断电情况下继续保存其内部的数据</w:t>
      </w:r>
      <w:r>
        <w:rPr>
          <w:rFonts w:hint="eastAsia" w:ascii="宋体" w:hAnsi="宋体" w:cs="宋体"/>
          <w:szCs w:val="21"/>
        </w:rPr>
        <w:t>。</w:t>
      </w:r>
    </w:p>
    <w:p w14:paraId="7E833751">
      <w:pPr>
        <w:pStyle w:val="5"/>
        <w:numPr>
          <w:ilvl w:val="3"/>
          <w:numId w:val="3"/>
        </w:numPr>
        <w:tabs>
          <w:tab w:val="clear" w:pos="0"/>
        </w:tabs>
      </w:pPr>
      <w:bookmarkStart w:id="273" w:name="_Toc29264"/>
      <w:bookmarkEnd w:id="273"/>
      <w:bookmarkStart w:id="274" w:name="_Toc15841"/>
      <w:bookmarkEnd w:id="274"/>
      <w:bookmarkStart w:id="275" w:name="_Toc11379"/>
      <w:bookmarkEnd w:id="275"/>
      <w:bookmarkStart w:id="276" w:name="_Toc16180"/>
      <w:bookmarkEnd w:id="276"/>
      <w:bookmarkStart w:id="277" w:name="_Toc3955"/>
      <w:bookmarkEnd w:id="277"/>
      <w:bookmarkStart w:id="278" w:name="_Toc5847"/>
      <w:bookmarkEnd w:id="278"/>
      <w:bookmarkStart w:id="279" w:name="_Toc15418"/>
      <w:bookmarkEnd w:id="279"/>
      <w:bookmarkStart w:id="280" w:name="_Toc31192"/>
      <w:bookmarkEnd w:id="280"/>
      <w:bookmarkStart w:id="281" w:name="_Toc6463"/>
      <w:bookmarkEnd w:id="281"/>
      <w:bookmarkStart w:id="282" w:name="_Toc522707788"/>
      <w:r>
        <w:rPr>
          <w:rFonts w:ascii="黑体" w:hAnsi="黑体"/>
        </w:rPr>
        <w:t>服务器部署</w:t>
      </w:r>
      <w:bookmarkEnd w:id="282"/>
    </w:p>
    <w:p w14:paraId="0AEE2779">
      <w:pPr>
        <w:ind w:firstLine="420"/>
        <w:rPr>
          <w:rFonts w:cs="宋体"/>
          <w:szCs w:val="21"/>
        </w:rPr>
      </w:pPr>
      <w:r>
        <w:rPr>
          <w:rFonts w:cs="宋体"/>
          <w:szCs w:val="21"/>
        </w:rPr>
        <w:t>青云的物理服务器部署设计将服务器按照角色的不同分布在不同机柜中，以达到跨机柜容灾的目的，建议汇聚交换机放在排头机柜。</w:t>
      </w:r>
    </w:p>
    <w:p w14:paraId="6D6D08F9">
      <w:pPr>
        <w:ind w:firstLine="420"/>
        <w:rPr>
          <w:rFonts w:cs="宋体"/>
          <w:szCs w:val="21"/>
        </w:rPr>
      </w:pPr>
      <w:r>
        <w:rPr>
          <w:rFonts w:cs="宋体"/>
          <w:szCs w:val="21"/>
        </w:rPr>
        <w:t>青云物理服务器的角色可以分为VG、KS和CN&amp;ST节点。物理服务器的部署原则，建议VG物理服务器不部署在同一机柜内，KS不部署在同一机柜内。</w:t>
      </w:r>
    </w:p>
    <w:p w14:paraId="0AFE2542">
      <w:pPr>
        <w:ind w:firstLine="420"/>
        <w:rPr>
          <w:szCs w:val="21"/>
        </w:rPr>
      </w:pPr>
      <w:r>
        <w:rPr>
          <w:szCs w:val="21"/>
        </w:rPr>
        <w:drawing>
          <wp:inline distT="0" distB="0" distL="0" distR="0">
            <wp:extent cx="3437890" cy="3142615"/>
            <wp:effectExtent l="0" t="0" r="0" b="0"/>
            <wp:docPr id="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8"/>
                    <pic:cNvPicPr>
                      <a:picLocks noChangeAspect="1" noChangeArrowheads="1"/>
                    </pic:cNvPicPr>
                  </pic:nvPicPr>
                  <pic:blipFill>
                    <a:blip r:embed="rId24"/>
                    <a:stretch>
                      <a:fillRect/>
                    </a:stretch>
                  </pic:blipFill>
                  <pic:spPr>
                    <a:xfrm>
                      <a:off x="0" y="0"/>
                      <a:ext cx="3437890" cy="3142615"/>
                    </a:xfrm>
                    <a:prstGeom prst="rect">
                      <a:avLst/>
                    </a:prstGeom>
                  </pic:spPr>
                </pic:pic>
              </a:graphicData>
            </a:graphic>
          </wp:inline>
        </w:drawing>
      </w:r>
    </w:p>
    <w:p w14:paraId="52E7FE90">
      <w:pPr>
        <w:ind w:firstLine="420"/>
        <w:rPr>
          <w:rFonts w:cs="宋体"/>
          <w:szCs w:val="21"/>
        </w:rPr>
      </w:pPr>
      <w:r>
        <w:rPr>
          <w:rFonts w:cs="宋体"/>
          <w:szCs w:val="21"/>
        </w:rPr>
        <w:t>下图是物理服务器部署青云软件模块示意图。</w:t>
      </w:r>
    </w:p>
    <w:p w14:paraId="291DACE3">
      <w:pPr>
        <w:ind w:firstLine="420"/>
        <w:rPr>
          <w:szCs w:val="21"/>
        </w:rPr>
      </w:pPr>
      <w:r>
        <w:rPr>
          <w:szCs w:val="21"/>
        </w:rPr>
        <w:drawing>
          <wp:inline distT="0" distB="0" distL="0" distR="0">
            <wp:extent cx="4085590" cy="4247515"/>
            <wp:effectExtent l="0" t="0" r="0" b="0"/>
            <wp:docPr id="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9"/>
                    <pic:cNvPicPr>
                      <a:picLocks noChangeAspect="1" noChangeArrowheads="1"/>
                    </pic:cNvPicPr>
                  </pic:nvPicPr>
                  <pic:blipFill>
                    <a:blip r:embed="rId25"/>
                    <a:stretch>
                      <a:fillRect/>
                    </a:stretch>
                  </pic:blipFill>
                  <pic:spPr>
                    <a:xfrm>
                      <a:off x="0" y="0"/>
                      <a:ext cx="4085590" cy="4247515"/>
                    </a:xfrm>
                    <a:prstGeom prst="rect">
                      <a:avLst/>
                    </a:prstGeom>
                  </pic:spPr>
                </pic:pic>
              </a:graphicData>
            </a:graphic>
          </wp:inline>
        </w:drawing>
      </w:r>
    </w:p>
    <w:p w14:paraId="727E3A62">
      <w:pPr>
        <w:pStyle w:val="4"/>
        <w:numPr>
          <w:ilvl w:val="2"/>
          <w:numId w:val="3"/>
        </w:numPr>
        <w:tabs>
          <w:tab w:val="clear" w:pos="0"/>
        </w:tabs>
      </w:pPr>
      <w:bookmarkStart w:id="283" w:name="_Toc16237"/>
      <w:bookmarkEnd w:id="283"/>
      <w:bookmarkStart w:id="284" w:name="_Toc32346"/>
      <w:bookmarkEnd w:id="284"/>
      <w:bookmarkStart w:id="285" w:name="_Toc29962"/>
      <w:bookmarkEnd w:id="285"/>
      <w:bookmarkStart w:id="286" w:name="_Toc2598"/>
      <w:bookmarkEnd w:id="286"/>
      <w:bookmarkStart w:id="287" w:name="_Toc4117"/>
      <w:bookmarkEnd w:id="287"/>
      <w:bookmarkStart w:id="288" w:name="_Toc30881"/>
      <w:bookmarkEnd w:id="288"/>
      <w:bookmarkStart w:id="289" w:name="_Toc26125"/>
      <w:bookmarkEnd w:id="289"/>
      <w:bookmarkStart w:id="290" w:name="_Toc14924"/>
      <w:bookmarkEnd w:id="290"/>
      <w:bookmarkStart w:id="291" w:name="_Toc15849"/>
      <w:bookmarkEnd w:id="291"/>
      <w:bookmarkStart w:id="292" w:name="_Toc522707789"/>
      <w:bookmarkStart w:id="293" w:name="_Toc50155537"/>
      <w:r>
        <w:t>青云软件模块高可用</w:t>
      </w:r>
      <w:bookmarkEnd w:id="292"/>
      <w:bookmarkEnd w:id="293"/>
    </w:p>
    <w:p w14:paraId="6F92AB19">
      <w:pPr>
        <w:pStyle w:val="5"/>
        <w:numPr>
          <w:ilvl w:val="3"/>
          <w:numId w:val="3"/>
        </w:numPr>
      </w:pPr>
      <w:bookmarkStart w:id="294" w:name="_Toc21460"/>
      <w:bookmarkEnd w:id="294"/>
      <w:bookmarkStart w:id="295" w:name="_Toc2959"/>
      <w:bookmarkEnd w:id="295"/>
      <w:bookmarkStart w:id="296" w:name="_Toc2392"/>
      <w:bookmarkEnd w:id="296"/>
      <w:bookmarkStart w:id="297" w:name="_Toc23236"/>
      <w:bookmarkStart w:id="298" w:name="_Toc11838"/>
      <w:bookmarkStart w:id="299" w:name="_Toc14384"/>
      <w:bookmarkStart w:id="300" w:name="_Toc25312"/>
      <w:bookmarkStart w:id="301" w:name="_Toc11195"/>
      <w:bookmarkStart w:id="302" w:name="_Toc14939"/>
      <w:bookmarkStart w:id="303" w:name="_Toc17246"/>
      <w:bookmarkStart w:id="304" w:name="_Toc24170"/>
      <w:bookmarkStart w:id="305" w:name="_Toc29302"/>
      <w:bookmarkStart w:id="306" w:name="_Toc522707790"/>
      <w:r>
        <w:rPr>
          <w:rFonts w:ascii="黑体" w:hAnsi="黑体"/>
        </w:rPr>
        <w:t>VG</w:t>
      </w:r>
      <w:bookmarkEnd w:id="297"/>
      <w:bookmarkEnd w:id="298"/>
      <w:bookmarkEnd w:id="299"/>
      <w:bookmarkEnd w:id="300"/>
      <w:bookmarkEnd w:id="301"/>
      <w:bookmarkEnd w:id="302"/>
      <w:bookmarkEnd w:id="303"/>
      <w:bookmarkEnd w:id="304"/>
      <w:bookmarkEnd w:id="305"/>
      <w:r>
        <w:t>热备设计</w:t>
      </w:r>
      <w:bookmarkEnd w:id="306"/>
    </w:p>
    <w:p w14:paraId="68BAD4B1">
      <w:pPr>
        <w:ind w:firstLine="420"/>
        <w:rPr>
          <w:rFonts w:cs="宋体"/>
          <w:szCs w:val="21"/>
        </w:rPr>
      </w:pPr>
      <w:r>
        <w:rPr>
          <w:rFonts w:cs="宋体"/>
          <w:szCs w:val="21"/>
        </w:rPr>
        <w:t>青云VG完成青云内网与青云外网（企业网络）的连接，并部署网络控制器。VG组中的两台VG为一主一备设计，切换时间缺省定义为37秒，其中30秒用于检查确认主节点工作状态（为了避免因为网络抖动导致误切换，30秒为较为安全的时间），7秒为切换时间。</w:t>
      </w:r>
    </w:p>
    <w:p w14:paraId="627E78D1">
      <w:pPr>
        <w:ind w:firstLine="420"/>
        <w:rPr>
          <w:szCs w:val="21"/>
        </w:rPr>
      </w:pPr>
      <w:r>
        <w:rPr>
          <w:szCs w:val="21"/>
        </w:rPr>
        <w:drawing>
          <wp:inline distT="0" distB="0" distL="0" distR="0">
            <wp:extent cx="5271770" cy="2859405"/>
            <wp:effectExtent l="0" t="0" r="0" b="0"/>
            <wp:docPr id="2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4"/>
                    <pic:cNvPicPr>
                      <a:picLocks noChangeAspect="1" noChangeArrowheads="1"/>
                    </pic:cNvPicPr>
                  </pic:nvPicPr>
                  <pic:blipFill>
                    <a:blip r:embed="rId26"/>
                    <a:stretch>
                      <a:fillRect/>
                    </a:stretch>
                  </pic:blipFill>
                  <pic:spPr>
                    <a:xfrm>
                      <a:off x="0" y="0"/>
                      <a:ext cx="5271770" cy="2859405"/>
                    </a:xfrm>
                    <a:prstGeom prst="rect">
                      <a:avLst/>
                    </a:prstGeom>
                  </pic:spPr>
                </pic:pic>
              </a:graphicData>
            </a:graphic>
          </wp:inline>
        </w:drawing>
      </w:r>
    </w:p>
    <w:p w14:paraId="28EDE70F">
      <w:pPr>
        <w:pStyle w:val="5"/>
        <w:numPr>
          <w:ilvl w:val="3"/>
          <w:numId w:val="3"/>
        </w:numPr>
        <w:tabs>
          <w:tab w:val="clear" w:pos="0"/>
        </w:tabs>
      </w:pPr>
      <w:bookmarkStart w:id="307" w:name="_Toc214601"/>
      <w:bookmarkEnd w:id="307"/>
      <w:bookmarkStart w:id="308" w:name="_Toc29591"/>
      <w:bookmarkEnd w:id="308"/>
      <w:bookmarkStart w:id="309" w:name="_Toc23921"/>
      <w:bookmarkEnd w:id="309"/>
      <w:bookmarkStart w:id="310" w:name="_Toc26786"/>
      <w:bookmarkStart w:id="311" w:name="_Toc12547"/>
      <w:bookmarkStart w:id="312" w:name="_Toc15430"/>
      <w:bookmarkStart w:id="313" w:name="_Toc14174"/>
      <w:bookmarkStart w:id="314" w:name="_Toc464"/>
      <w:bookmarkStart w:id="315" w:name="_Toc30712"/>
      <w:bookmarkStart w:id="316" w:name="_Toc522707791"/>
      <w:r>
        <w:t>VG</w:t>
      </w:r>
      <w:bookmarkEnd w:id="310"/>
      <w:bookmarkEnd w:id="311"/>
      <w:bookmarkEnd w:id="312"/>
      <w:bookmarkEnd w:id="313"/>
      <w:bookmarkEnd w:id="314"/>
      <w:bookmarkEnd w:id="315"/>
      <w:r>
        <w:t>高可用设计</w:t>
      </w:r>
      <w:bookmarkEnd w:id="316"/>
    </w:p>
    <w:p w14:paraId="49C5EAF6">
      <w:pPr>
        <w:ind w:firstLine="420"/>
        <w:rPr>
          <w:rFonts w:cs="宋体"/>
          <w:szCs w:val="21"/>
        </w:rPr>
      </w:pPr>
      <w:r>
        <w:rPr>
          <w:rFonts w:cs="宋体"/>
          <w:szCs w:val="21"/>
        </w:rPr>
        <w:t>在基础架构层设计中，可以灵活设计部署两组VG（每组中两台互为主备），每组VG分别负责一个IP段的流量转发。</w:t>
      </w:r>
    </w:p>
    <w:p w14:paraId="48D3C844">
      <w:pPr>
        <w:ind w:firstLine="420"/>
        <w:rPr>
          <w:rFonts w:cs="宋体"/>
          <w:szCs w:val="21"/>
        </w:rPr>
      </w:pPr>
      <w:r>
        <w:rPr>
          <w:rFonts w:cs="宋体"/>
          <w:szCs w:val="21"/>
        </w:rPr>
        <w:t>部署业务系统时，将业务系统前端挂载到虚拟LB下，并为LB绑定两个EIP（两个EIP分别属于两个VG组），通过两个EIP中的任何一个都可以对业务进行正常访问，所以在业务层需要支持通过两个IP对服务器进行访问，有两种场景，C/S客户端和B/S客户端。</w:t>
      </w:r>
    </w:p>
    <w:p w14:paraId="7FB6BDED">
      <w:pPr>
        <w:pStyle w:val="56"/>
        <w:numPr>
          <w:ilvl w:val="0"/>
          <w:numId w:val="8"/>
        </w:numPr>
        <w:ind w:firstLineChars="0"/>
        <w:rPr>
          <w:rFonts w:ascii="宋体" w:hAnsi="宋体" w:cs="宋体"/>
          <w:szCs w:val="21"/>
        </w:rPr>
      </w:pPr>
      <w:r>
        <w:rPr>
          <w:rFonts w:ascii="宋体" w:hAnsi="宋体" w:cs="宋体"/>
          <w:szCs w:val="21"/>
        </w:rPr>
        <w:t>C/S客户端：需要客户端支持通过多IP访问应用服务器，通过多个IP实现业务高可用，当发现某个IP链路不通时尝试使用另外的IP链路。</w:t>
      </w:r>
    </w:p>
    <w:p w14:paraId="20A13C83">
      <w:pPr>
        <w:pStyle w:val="56"/>
        <w:numPr>
          <w:ilvl w:val="0"/>
          <w:numId w:val="8"/>
        </w:numPr>
        <w:ind w:firstLineChars="0"/>
        <w:rPr>
          <w:rFonts w:ascii="宋体" w:hAnsi="宋体" w:cs="宋体"/>
          <w:szCs w:val="21"/>
        </w:rPr>
      </w:pPr>
      <w:r>
        <w:rPr>
          <w:rFonts w:ascii="宋体" w:hAnsi="宋体" w:cs="宋体"/>
          <w:szCs w:val="21"/>
        </w:rPr>
        <w:t>B/S客户端：需要通过F5或类似设备，对外暴露业务唯一入口，将业务流量通过轮询或其它机制传输给后端LB的两个EIP，由F5负责网络异常的处理，检查到其中一个IP链路不可用时，将流量导入另外一个IP地址，两个IP地址分别由两组VG提供，相当于将两组VG做成一个双活的Cluster。</w:t>
      </w:r>
    </w:p>
    <w:p w14:paraId="649B3A8A">
      <w:pPr>
        <w:ind w:firstLine="420"/>
        <w:rPr>
          <w:szCs w:val="21"/>
        </w:rPr>
      </w:pPr>
      <w:r>
        <w:rPr>
          <w:szCs w:val="21"/>
        </w:rPr>
        <w:drawing>
          <wp:inline distT="0" distB="0" distL="0" distR="0">
            <wp:extent cx="5270500" cy="4629150"/>
            <wp:effectExtent l="0" t="0" r="0" b="0"/>
            <wp:docPr id="2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5"/>
                    <pic:cNvPicPr>
                      <a:picLocks noChangeAspect="1" noChangeArrowheads="1"/>
                    </pic:cNvPicPr>
                  </pic:nvPicPr>
                  <pic:blipFill>
                    <a:blip r:embed="rId27"/>
                    <a:stretch>
                      <a:fillRect/>
                    </a:stretch>
                  </pic:blipFill>
                  <pic:spPr>
                    <a:xfrm>
                      <a:off x="0" y="0"/>
                      <a:ext cx="5270500" cy="4629150"/>
                    </a:xfrm>
                    <a:prstGeom prst="rect">
                      <a:avLst/>
                    </a:prstGeom>
                  </pic:spPr>
                </pic:pic>
              </a:graphicData>
            </a:graphic>
          </wp:inline>
        </w:drawing>
      </w:r>
    </w:p>
    <w:p w14:paraId="3221AEE1">
      <w:pPr>
        <w:pStyle w:val="5"/>
        <w:numPr>
          <w:ilvl w:val="3"/>
          <w:numId w:val="3"/>
        </w:numPr>
        <w:tabs>
          <w:tab w:val="clear" w:pos="0"/>
        </w:tabs>
      </w:pPr>
      <w:bookmarkStart w:id="317" w:name="_Toc5310"/>
      <w:bookmarkEnd w:id="317"/>
      <w:bookmarkStart w:id="318" w:name="_Toc5545"/>
      <w:bookmarkEnd w:id="318"/>
      <w:bookmarkStart w:id="319" w:name="_Toc28197"/>
      <w:bookmarkEnd w:id="319"/>
      <w:bookmarkStart w:id="320" w:name="_Toc7455"/>
      <w:bookmarkEnd w:id="320"/>
      <w:bookmarkStart w:id="321" w:name="_Toc26573"/>
      <w:bookmarkEnd w:id="321"/>
      <w:bookmarkStart w:id="322" w:name="_Toc27358"/>
      <w:bookmarkEnd w:id="322"/>
      <w:bookmarkStart w:id="323" w:name="_Toc6884"/>
      <w:bookmarkEnd w:id="323"/>
      <w:bookmarkStart w:id="324" w:name="_Toc14168"/>
      <w:bookmarkEnd w:id="324"/>
      <w:bookmarkStart w:id="325" w:name="_Toc9297"/>
      <w:bookmarkEnd w:id="325"/>
      <w:bookmarkStart w:id="326" w:name="_Toc522707792"/>
      <w:r>
        <w:rPr>
          <w:rFonts w:ascii="黑体" w:hAnsi="黑体"/>
        </w:rPr>
        <w:t>核心服务高可用</w:t>
      </w:r>
      <w:bookmarkEnd w:id="326"/>
    </w:p>
    <w:p w14:paraId="513EB30C">
      <w:pPr>
        <w:ind w:firstLine="420"/>
        <w:rPr>
          <w:rFonts w:cs="宋体"/>
          <w:szCs w:val="21"/>
        </w:rPr>
      </w:pPr>
      <w:r>
        <w:rPr>
          <w:rFonts w:cs="宋体"/>
          <w:szCs w:val="21"/>
        </w:rPr>
        <w:t>青云平台通过HAProxy机制实现所有核心服务进程的高可用和load balance管理，例如： api server所获取的console请求会先转发到ws proxy，然后发送到ws server进行处理，然后转发至 global 和 zone 之间的 proxy进行分发，请求首先到达zone内的fg proxy转发到fg server在转发到相应进程的proxy 。以下为青云平台console代理、global代理和zone代理之间的逻辑关系。</w:t>
      </w:r>
    </w:p>
    <w:p w14:paraId="6D67ADDF">
      <w:pPr>
        <w:ind w:firstLine="420"/>
        <w:rPr>
          <w:rFonts w:cs="宋体"/>
          <w:szCs w:val="21"/>
        </w:rPr>
      </w:pPr>
      <w:r>
        <w:rPr>
          <w:szCs w:val="21"/>
        </w:rPr>
        <w:drawing>
          <wp:inline distT="0" distB="0" distL="0" distR="0">
            <wp:extent cx="5274310" cy="4060190"/>
            <wp:effectExtent l="0" t="0" r="0" b="0"/>
            <wp:docPr id="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6"/>
                    <pic:cNvPicPr>
                      <a:picLocks noChangeAspect="1" noChangeArrowheads="1"/>
                    </pic:cNvPicPr>
                  </pic:nvPicPr>
                  <pic:blipFill>
                    <a:blip r:embed="rId28"/>
                    <a:stretch>
                      <a:fillRect/>
                    </a:stretch>
                  </pic:blipFill>
                  <pic:spPr>
                    <a:xfrm>
                      <a:off x="0" y="0"/>
                      <a:ext cx="5274310" cy="4060190"/>
                    </a:xfrm>
                    <a:prstGeom prst="rect">
                      <a:avLst/>
                    </a:prstGeom>
                  </pic:spPr>
                </pic:pic>
              </a:graphicData>
            </a:graphic>
          </wp:inline>
        </w:drawing>
      </w:r>
    </w:p>
    <w:p w14:paraId="3D862E09">
      <w:pPr>
        <w:pStyle w:val="5"/>
        <w:numPr>
          <w:ilvl w:val="3"/>
          <w:numId w:val="3"/>
        </w:numPr>
        <w:tabs>
          <w:tab w:val="clear" w:pos="0"/>
        </w:tabs>
      </w:pPr>
      <w:bookmarkStart w:id="327" w:name="_Toc29224"/>
      <w:bookmarkStart w:id="328" w:name="_Toc19469"/>
      <w:bookmarkStart w:id="329" w:name="_Toc8052"/>
      <w:bookmarkStart w:id="330" w:name="_Toc28317"/>
      <w:bookmarkStart w:id="331" w:name="_Toc27944"/>
      <w:bookmarkStart w:id="332" w:name="_Toc17002"/>
      <w:bookmarkStart w:id="333" w:name="_Toc508"/>
      <w:bookmarkStart w:id="334" w:name="_Toc6653"/>
      <w:bookmarkStart w:id="335" w:name="_Toc29495"/>
      <w:bookmarkStart w:id="336" w:name="_Toc522707793"/>
      <w:r>
        <w:t>PG</w:t>
      </w:r>
      <w:bookmarkEnd w:id="327"/>
      <w:bookmarkEnd w:id="328"/>
      <w:bookmarkEnd w:id="329"/>
      <w:bookmarkEnd w:id="330"/>
      <w:bookmarkEnd w:id="331"/>
      <w:bookmarkEnd w:id="332"/>
      <w:bookmarkEnd w:id="333"/>
      <w:bookmarkEnd w:id="334"/>
      <w:bookmarkEnd w:id="335"/>
      <w:r>
        <w:t>集群设计</w:t>
      </w:r>
      <w:bookmarkEnd w:id="336"/>
    </w:p>
    <w:p w14:paraId="5FA0EA02">
      <w:pPr>
        <w:ind w:firstLine="420"/>
        <w:rPr>
          <w:szCs w:val="21"/>
        </w:rPr>
      </w:pPr>
      <w:r>
        <w:rPr>
          <w:rFonts w:cs="宋体"/>
          <w:szCs w:val="21"/>
        </w:rPr>
        <w:t>PostgreSQL是一个关系型数据库管理系统，青云平台使用PostgreSql保存青云系统数据。Global的PG保存用户数据、账户信息、配额数据等全局信息。Zone的PG保存该zone的所有资源信息。</w:t>
      </w:r>
    </w:p>
    <w:p w14:paraId="3B3E274B">
      <w:pPr>
        <w:ind w:firstLine="420"/>
        <w:rPr>
          <w:rFonts w:cs="宋体"/>
          <w:szCs w:val="21"/>
        </w:rPr>
      </w:pPr>
      <w:r>
        <w:rPr>
          <w:rFonts w:cs="宋体"/>
          <w:szCs w:val="21"/>
        </w:rPr>
        <w:t>PG_Pool处于数据库与应用系统之间，用于实现PG cluster或分布式数据库，青云使用PG_Pool搭建PostgreSQL集群架构，对外提供服务。Pg_Pool采用HA架构部署，避免单点故障。</w:t>
      </w:r>
    </w:p>
    <w:p w14:paraId="5A76368B">
      <w:pPr>
        <w:ind w:firstLine="420"/>
        <w:rPr>
          <w:rFonts w:cs="宋体"/>
          <w:szCs w:val="21"/>
        </w:rPr>
      </w:pPr>
      <w:r>
        <w:rPr>
          <w:rFonts w:cs="宋体"/>
          <w:szCs w:val="21"/>
        </w:rPr>
        <w:t>它提供以下功能：</w:t>
      </w:r>
    </w:p>
    <w:p w14:paraId="04176B96">
      <w:pPr>
        <w:ind w:firstLine="420"/>
        <w:rPr>
          <w:szCs w:val="21"/>
        </w:rPr>
      </w:pPr>
      <w:r>
        <w:rPr>
          <w:szCs w:val="21"/>
        </w:rPr>
        <w:drawing>
          <wp:inline distT="0" distB="0" distL="0" distR="0">
            <wp:extent cx="4561840" cy="3237865"/>
            <wp:effectExtent l="0" t="0" r="0" b="0"/>
            <wp:docPr id="2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7"/>
                    <pic:cNvPicPr>
                      <a:picLocks noChangeAspect="1" noChangeArrowheads="1"/>
                    </pic:cNvPicPr>
                  </pic:nvPicPr>
                  <pic:blipFill>
                    <a:blip r:embed="rId29"/>
                    <a:stretch>
                      <a:fillRect/>
                    </a:stretch>
                  </pic:blipFill>
                  <pic:spPr>
                    <a:xfrm>
                      <a:off x="0" y="0"/>
                      <a:ext cx="4561840" cy="3237865"/>
                    </a:xfrm>
                    <a:prstGeom prst="rect">
                      <a:avLst/>
                    </a:prstGeom>
                  </pic:spPr>
                </pic:pic>
              </a:graphicData>
            </a:graphic>
          </wp:inline>
        </w:drawing>
      </w:r>
    </w:p>
    <w:p w14:paraId="1186FAFD">
      <w:pPr>
        <w:ind w:firstLine="420"/>
        <w:rPr>
          <w:rFonts w:cs="宋体"/>
          <w:szCs w:val="21"/>
        </w:rPr>
      </w:pPr>
      <w:r>
        <w:rPr>
          <w:rFonts w:cs="宋体"/>
          <w:szCs w:val="21"/>
        </w:rPr>
        <w:t>青云配置PostgreSQL为主备模式，当PG Master故障，自动切换到PG Slave，如下图所示</w:t>
      </w:r>
      <w:r>
        <w:rPr>
          <w:rFonts w:hint="eastAsia" w:cs="宋体"/>
          <w:szCs w:val="21"/>
        </w:rPr>
        <w:t>：</w:t>
      </w:r>
    </w:p>
    <w:p w14:paraId="025776CF">
      <w:pPr>
        <w:ind w:firstLine="420"/>
        <w:rPr>
          <w:szCs w:val="21"/>
        </w:rPr>
      </w:pPr>
      <w:r>
        <w:rPr>
          <w:szCs w:val="21"/>
        </w:rPr>
        <w:drawing>
          <wp:inline distT="0" distB="0" distL="0" distR="0">
            <wp:extent cx="5271770" cy="2441575"/>
            <wp:effectExtent l="0" t="0" r="0" b="0"/>
            <wp:docPr id="2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8"/>
                    <pic:cNvPicPr>
                      <a:picLocks noChangeAspect="1" noChangeArrowheads="1"/>
                    </pic:cNvPicPr>
                  </pic:nvPicPr>
                  <pic:blipFill>
                    <a:blip r:embed="rId30"/>
                    <a:stretch>
                      <a:fillRect/>
                    </a:stretch>
                  </pic:blipFill>
                  <pic:spPr>
                    <a:xfrm>
                      <a:off x="0" y="0"/>
                      <a:ext cx="5271770" cy="2441575"/>
                    </a:xfrm>
                    <a:prstGeom prst="rect">
                      <a:avLst/>
                    </a:prstGeom>
                  </pic:spPr>
                </pic:pic>
              </a:graphicData>
            </a:graphic>
          </wp:inline>
        </w:drawing>
      </w:r>
    </w:p>
    <w:p w14:paraId="70758DD5">
      <w:pPr>
        <w:pStyle w:val="5"/>
        <w:numPr>
          <w:ilvl w:val="3"/>
          <w:numId w:val="3"/>
        </w:numPr>
        <w:tabs>
          <w:tab w:val="clear" w:pos="0"/>
        </w:tabs>
      </w:pPr>
      <w:bookmarkStart w:id="337" w:name="_Toc16903"/>
      <w:bookmarkEnd w:id="337"/>
      <w:bookmarkStart w:id="338" w:name="_Toc19962"/>
      <w:bookmarkStart w:id="339" w:name="_Toc6372"/>
      <w:bookmarkStart w:id="340" w:name="_Toc31120"/>
      <w:bookmarkStart w:id="341" w:name="_Toc13629"/>
      <w:bookmarkStart w:id="342" w:name="_Toc25447"/>
      <w:bookmarkStart w:id="343" w:name="_Toc6974"/>
      <w:bookmarkStart w:id="344" w:name="_Toc24418"/>
      <w:bookmarkStart w:id="345" w:name="_Toc6062"/>
      <w:bookmarkStart w:id="346" w:name="_Toc522707794"/>
      <w:r>
        <w:rPr>
          <w:rFonts w:ascii="黑体" w:hAnsi="黑体"/>
        </w:rPr>
        <w:t>Zoocassa</w:t>
      </w:r>
      <w:bookmarkEnd w:id="338"/>
      <w:bookmarkEnd w:id="339"/>
      <w:bookmarkEnd w:id="340"/>
      <w:bookmarkEnd w:id="341"/>
      <w:bookmarkEnd w:id="342"/>
      <w:bookmarkEnd w:id="343"/>
      <w:bookmarkEnd w:id="344"/>
      <w:bookmarkEnd w:id="345"/>
      <w:r>
        <w:t>集群设计</w:t>
      </w:r>
      <w:bookmarkEnd w:id="346"/>
    </w:p>
    <w:p w14:paraId="68CF0BC8">
      <w:pPr>
        <w:numPr>
          <w:ilvl w:val="0"/>
          <w:numId w:val="9"/>
        </w:numPr>
        <w:rPr>
          <w:rFonts w:cs="宋体"/>
          <w:szCs w:val="21"/>
        </w:rPr>
      </w:pPr>
      <w:r>
        <w:rPr>
          <w:rFonts w:cs="宋体"/>
          <w:szCs w:val="21"/>
        </w:rPr>
        <w:t>Zookeeper</w:t>
      </w:r>
    </w:p>
    <w:p w14:paraId="6A03DBAF">
      <w:pPr>
        <w:ind w:firstLine="420"/>
        <w:rPr>
          <w:rFonts w:cs="宋体"/>
          <w:szCs w:val="21"/>
        </w:rPr>
      </w:pPr>
      <w:r>
        <w:rPr>
          <w:rFonts w:cs="宋体"/>
          <w:szCs w:val="21"/>
        </w:rPr>
        <w:t>Zookeeper 分布式服务框架用来解决分布式应用中经常遇到的一些数据管理问题，如：统一命名服务、状态同步服务、集群管理、分布式应用配置项的管理等。青云使用Zookeeper 来管理配置文件、集群管理、同步锁、Leader 选举、队列管理。</w:t>
      </w:r>
    </w:p>
    <w:p w14:paraId="310FB539">
      <w:pPr>
        <w:ind w:firstLine="420"/>
        <w:rPr>
          <w:rFonts w:cs="宋体"/>
          <w:szCs w:val="21"/>
        </w:rPr>
      </w:pPr>
      <w:r>
        <w:rPr>
          <w:rFonts w:cs="宋体"/>
          <w:szCs w:val="21"/>
        </w:rPr>
        <w:t>青云平台下的ZooKeeper采用分布式模式安装，配置成集群模式，集群中所有的结点作为一个整体对分布式应用提供服务，集群中每个结点之间都互相连接。ZooKeeper集群中具有两个关键的角色：Leader和Follower，在整个集群运行过程中，只有一个Leader，其他的都是Follower，如果ZooKeeper集群在运行过程中Leader出了问题，系统会采用该算法重新选出一个Leader。</w:t>
      </w:r>
    </w:p>
    <w:p w14:paraId="42A80DB8">
      <w:pPr>
        <w:numPr>
          <w:ilvl w:val="0"/>
          <w:numId w:val="10"/>
        </w:numPr>
        <w:rPr>
          <w:rFonts w:cs="宋体"/>
          <w:szCs w:val="21"/>
        </w:rPr>
      </w:pPr>
      <w:r>
        <w:rPr>
          <w:rFonts w:cs="宋体"/>
          <w:szCs w:val="21"/>
        </w:rPr>
        <w:t>Cassandra</w:t>
      </w:r>
    </w:p>
    <w:p w14:paraId="442326A8">
      <w:pPr>
        <w:ind w:firstLine="420"/>
        <w:rPr>
          <w:szCs w:val="21"/>
        </w:rPr>
      </w:pPr>
      <w:r>
        <w:rPr>
          <w:rFonts w:cs="宋体"/>
          <w:szCs w:val="21"/>
        </w:rPr>
        <w:t>Cassandra是一个分布式</w:t>
      </w:r>
      <w:r>
        <w:fldChar w:fldCharType="begin"/>
      </w:r>
      <w:r>
        <w:instrText xml:space="preserve"> HYPERLINK "https://zh.wikipedia.org/wiki/NoSQL" \h </w:instrText>
      </w:r>
      <w:r>
        <w:fldChar w:fldCharType="separate"/>
      </w:r>
      <w:r>
        <w:rPr>
          <w:rStyle w:val="55"/>
          <w:rFonts w:cs="宋体"/>
          <w:color w:val="00000A"/>
          <w:szCs w:val="21"/>
        </w:rPr>
        <w:t>NoSQL</w:t>
      </w:r>
      <w:r>
        <w:rPr>
          <w:rStyle w:val="55"/>
          <w:rFonts w:cs="宋体"/>
          <w:color w:val="00000A"/>
          <w:szCs w:val="21"/>
        </w:rPr>
        <w:fldChar w:fldCharType="end"/>
      </w:r>
      <w:r>
        <w:rPr>
          <w:rFonts w:cs="宋体"/>
          <w:szCs w:val="21"/>
        </w:rPr>
        <w:t>数据库系统，用于储存简单格式数据，Cassandra具有良好的</w:t>
      </w:r>
      <w:r>
        <w:fldChar w:fldCharType="begin"/>
      </w:r>
      <w:r>
        <w:instrText xml:space="preserve"> HYPERLINK "https://zh.wikipedia.org/wiki/可扩展性" \h </w:instrText>
      </w:r>
      <w:r>
        <w:fldChar w:fldCharType="separate"/>
      </w:r>
      <w:r>
        <w:rPr>
          <w:rStyle w:val="55"/>
          <w:rFonts w:cs="宋体"/>
          <w:color w:val="00000A"/>
          <w:szCs w:val="21"/>
        </w:rPr>
        <w:t>可扩展性</w:t>
      </w:r>
      <w:r>
        <w:rPr>
          <w:rStyle w:val="55"/>
          <w:rFonts w:cs="宋体"/>
          <w:color w:val="00000A"/>
          <w:szCs w:val="21"/>
        </w:rPr>
        <w:fldChar w:fldCharType="end"/>
      </w:r>
      <w:r>
        <w:rPr>
          <w:rFonts w:cs="宋体"/>
          <w:szCs w:val="21"/>
        </w:rPr>
        <w:t>和性能，Cassandra基于网络来处理读/写请求，同时通过网络来进行节点间的数据备份。Cassandra对副本数据的选择策略是，同机架上节点的优先于不同机架上的节点。同个数据中心的节点优于不同数据中心的节点。青云平台使用Cassandra保存青云系统的监控数据。</w:t>
      </w:r>
    </w:p>
    <w:p w14:paraId="138EDA91">
      <w:pPr>
        <w:ind w:firstLine="420"/>
        <w:rPr>
          <w:rFonts w:cs="宋体"/>
          <w:szCs w:val="21"/>
        </w:rPr>
      </w:pPr>
      <w:r>
        <w:rPr>
          <w:rFonts w:cs="宋体"/>
          <w:szCs w:val="21"/>
        </w:rPr>
        <w:t>青云平台下的Cassandra配置成集群模式，统一对外提供服务。</w:t>
      </w:r>
    </w:p>
    <w:p w14:paraId="6A63B6DA">
      <w:pPr>
        <w:pStyle w:val="2"/>
        <w:numPr>
          <w:ilvl w:val="0"/>
          <w:numId w:val="3"/>
        </w:numPr>
        <w:tabs>
          <w:tab w:val="clear" w:pos="0"/>
        </w:tabs>
      </w:pPr>
      <w:bookmarkStart w:id="347" w:name="_Toc50155538"/>
      <w:r>
        <w:rPr>
          <w:rFonts w:hint="eastAsia"/>
        </w:rPr>
        <w:t>青云运维管理流程</w:t>
      </w:r>
      <w:bookmarkEnd w:id="347"/>
    </w:p>
    <w:p w14:paraId="0E6AC2A8">
      <w:pPr>
        <w:pStyle w:val="3"/>
        <w:numPr>
          <w:ilvl w:val="1"/>
          <w:numId w:val="3"/>
        </w:numPr>
        <w:tabs>
          <w:tab w:val="clear" w:pos="0"/>
        </w:tabs>
      </w:pPr>
      <w:bookmarkStart w:id="348" w:name="_Toc50155539"/>
      <w:r>
        <w:rPr>
          <w:rFonts w:hint="eastAsia"/>
        </w:rPr>
        <w:t>青云运维体系组织架构</w:t>
      </w:r>
      <w:bookmarkEnd w:id="348"/>
    </w:p>
    <w:p w14:paraId="30BA6B5E">
      <w:pPr>
        <w:ind w:firstLine="420"/>
        <w:rPr>
          <w:szCs w:val="21"/>
        </w:rPr>
      </w:pPr>
      <w:r>
        <w:rPr>
          <w:szCs w:val="21"/>
        </w:rPr>
        <w:drawing>
          <wp:inline distT="0" distB="0" distL="0" distR="0">
            <wp:extent cx="5259705" cy="22307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339316" cy="2264684"/>
                    </a:xfrm>
                    <a:prstGeom prst="rect">
                      <a:avLst/>
                    </a:prstGeom>
                    <a:noFill/>
                  </pic:spPr>
                </pic:pic>
              </a:graphicData>
            </a:graphic>
          </wp:inline>
        </w:drawing>
      </w:r>
    </w:p>
    <w:p w14:paraId="7AB5C1CC">
      <w:pPr>
        <w:pStyle w:val="3"/>
        <w:numPr>
          <w:ilvl w:val="1"/>
          <w:numId w:val="3"/>
        </w:numPr>
        <w:tabs>
          <w:tab w:val="clear" w:pos="0"/>
        </w:tabs>
      </w:pPr>
      <w:bookmarkStart w:id="349" w:name="_Toc50155540"/>
      <w:r>
        <w:rPr>
          <w:rFonts w:hint="eastAsia"/>
        </w:rPr>
        <w:t>私有云故障处理流程</w:t>
      </w:r>
      <w:bookmarkEnd w:id="349"/>
    </w:p>
    <w:p w14:paraId="29D8A858">
      <w:pPr>
        <w:ind w:firstLine="420"/>
        <w:rPr>
          <w:szCs w:val="21"/>
        </w:rPr>
      </w:pPr>
      <w:r>
        <w:rPr>
          <w:szCs w:val="21"/>
        </w:rPr>
        <w:drawing>
          <wp:inline distT="0" distB="0" distL="0" distR="0">
            <wp:extent cx="5274310" cy="3041015"/>
            <wp:effectExtent l="0" t="0" r="2540" b="698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041015"/>
                    </a:xfrm>
                    <a:prstGeom prst="rect">
                      <a:avLst/>
                    </a:prstGeom>
                  </pic:spPr>
                </pic:pic>
              </a:graphicData>
            </a:graphic>
          </wp:inline>
        </w:drawing>
      </w:r>
    </w:p>
    <w:p w14:paraId="77BF0DE9">
      <w:pPr>
        <w:pStyle w:val="3"/>
        <w:numPr>
          <w:ilvl w:val="1"/>
          <w:numId w:val="3"/>
        </w:numPr>
        <w:tabs>
          <w:tab w:val="clear" w:pos="0"/>
        </w:tabs>
      </w:pPr>
      <w:bookmarkStart w:id="350" w:name="_Toc50155541"/>
      <w:r>
        <w:rPr>
          <w:rFonts w:hint="eastAsia"/>
        </w:rPr>
        <w:t>私有云变更流程</w:t>
      </w:r>
      <w:bookmarkEnd w:id="350"/>
    </w:p>
    <w:p w14:paraId="77858A98">
      <w:pPr>
        <w:ind w:firstLine="420"/>
      </w:pPr>
      <w:r>
        <w:rPr>
          <w:rFonts w:hint="eastAsia"/>
        </w:rPr>
        <w:t>变更方案需要有详细步骤，尽可能详细到每一条命令，与相关产品技术负责人进行初审，之后提交客户进行终审，原则上预定操作范围即变更方案中定义的操作，不在未经许可的情况下超范围操作。操作员实施操作，复核员进行操作复核，两人共同保证变更操作不出现人为风险。</w:t>
      </w:r>
    </w:p>
    <w:p w14:paraId="5922D93C">
      <w:pPr>
        <w:ind w:firstLine="420"/>
      </w:pPr>
      <w:r>
        <w:rPr>
          <w:rFonts w:hint="eastAsia"/>
        </w:rPr>
        <w:t>遇到紧急非预期情况，现场操作员无法独自解决时，及时申请青云技术支持远程接入，默认接入只能进行非变更类操作， 后续动作或超范围变更操作由青云变更负责人发起，青云所有参与人员进行内部评估，并由青云现场协调人与客户沟通获得操作授权之后即可进行操作</w:t>
      </w:r>
    </w:p>
    <w:p w14:paraId="28F4C1EB">
      <w:pPr>
        <w:ind w:firstLine="420"/>
        <w:rPr>
          <w:szCs w:val="21"/>
        </w:rPr>
      </w:pPr>
      <w:r>
        <w:rPr>
          <w:szCs w:val="21"/>
        </w:rPr>
        <w:drawing>
          <wp:inline distT="0" distB="0" distL="0" distR="0">
            <wp:extent cx="4657725" cy="2562225"/>
            <wp:effectExtent l="0" t="0" r="9525" b="9525"/>
            <wp:docPr id="28" name="图片 28" descr="C:\Users\skyshao\Desktop\私有云变更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skyshao\Desktop\私有云变更流程.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657725" cy="2562225"/>
                    </a:xfrm>
                    <a:prstGeom prst="rect">
                      <a:avLst/>
                    </a:prstGeom>
                    <a:noFill/>
                    <a:ln>
                      <a:noFill/>
                    </a:ln>
                  </pic:spPr>
                </pic:pic>
              </a:graphicData>
            </a:graphic>
          </wp:inline>
        </w:drawing>
      </w:r>
    </w:p>
    <w:p w14:paraId="50C01628">
      <w:pPr>
        <w:pStyle w:val="2"/>
        <w:numPr>
          <w:ilvl w:val="0"/>
          <w:numId w:val="3"/>
        </w:numPr>
        <w:tabs>
          <w:tab w:val="clear" w:pos="0"/>
        </w:tabs>
      </w:pPr>
      <w:bookmarkStart w:id="351" w:name="_Toc50155542"/>
      <w:r>
        <w:rPr>
          <w:rFonts w:hint="eastAsia"/>
        </w:rPr>
        <w:t>平台基础状态检查</w:t>
      </w:r>
      <w:bookmarkEnd w:id="351"/>
    </w:p>
    <w:p w14:paraId="741EE8CD">
      <w:pPr>
        <w:pStyle w:val="3"/>
        <w:numPr>
          <w:ilvl w:val="1"/>
          <w:numId w:val="3"/>
        </w:numPr>
        <w:tabs>
          <w:tab w:val="clear" w:pos="0"/>
        </w:tabs>
      </w:pPr>
      <w:bookmarkStart w:id="352" w:name="_Toc50155543"/>
      <w:r>
        <w:t>KS</w:t>
      </w:r>
      <w:r>
        <w:rPr>
          <w:rFonts w:hint="eastAsia"/>
        </w:rPr>
        <w:t>节点状态检查</w:t>
      </w:r>
      <w:bookmarkEnd w:id="352"/>
    </w:p>
    <w:p w14:paraId="60D5EC5E">
      <w:pPr>
        <w:pStyle w:val="4"/>
        <w:numPr>
          <w:ilvl w:val="2"/>
          <w:numId w:val="3"/>
        </w:numPr>
        <w:tabs>
          <w:tab w:val="clear" w:pos="0"/>
        </w:tabs>
      </w:pPr>
      <w:bookmarkStart w:id="353" w:name="_Toc50155544"/>
      <w:r>
        <w:rPr>
          <w:rFonts w:hint="eastAsia"/>
        </w:rPr>
        <w:t>V</w:t>
      </w:r>
      <w:r>
        <w:t>G</w:t>
      </w:r>
      <w:bookmarkEnd w:id="353"/>
    </w:p>
    <w:p w14:paraId="09D9C192">
      <w:pPr>
        <w:pStyle w:val="5"/>
        <w:numPr>
          <w:ilvl w:val="3"/>
          <w:numId w:val="3"/>
        </w:numPr>
        <w:tabs>
          <w:tab w:val="clear" w:pos="0"/>
        </w:tabs>
        <w:rPr>
          <w:lang w:eastAsia="zh-Hans"/>
        </w:rPr>
      </w:pPr>
      <w:r>
        <w:rPr>
          <w:rFonts w:hint="eastAsia" w:ascii="黑体" w:hAnsi="黑体"/>
        </w:rPr>
        <w:t>节点功能</w:t>
      </w:r>
    </w:p>
    <w:p w14:paraId="01E3B557">
      <w:pPr>
        <w:ind w:firstLine="420"/>
        <w:rPr>
          <w:szCs w:val="21"/>
        </w:rPr>
      </w:pPr>
      <w:r>
        <w:rPr>
          <w:rFonts w:hint="eastAsia"/>
          <w:szCs w:val="21"/>
          <w:lang w:eastAsia="zh-Hans"/>
        </w:rPr>
        <w:t>VG为缩写，全称为Virtrual Gateway，即虚拟网关，做为青云内部与外部的边界，提供以下两个功能：</w:t>
      </w:r>
    </w:p>
    <w:p w14:paraId="17B08008">
      <w:pPr>
        <w:ind w:firstLine="420"/>
        <w:rPr>
          <w:szCs w:val="21"/>
          <w:lang w:eastAsia="zh-Hans"/>
        </w:rPr>
      </w:pPr>
      <w:r>
        <w:rPr>
          <w:rFonts w:hint="eastAsia"/>
          <w:szCs w:val="21"/>
        </w:rPr>
        <w:t>1）</w:t>
      </w:r>
      <w:r>
        <w:rPr>
          <w:rFonts w:hint="eastAsia"/>
          <w:szCs w:val="21"/>
          <w:lang w:eastAsia="zh-Hans"/>
        </w:rPr>
        <w:t>提供EIP服务，使vm可以通过特定的EIP地址与青云外部通信，一般情况下，在青云内资源需要与公网进行通信时使用。</w:t>
      </w:r>
    </w:p>
    <w:p w14:paraId="692C79F0">
      <w:pPr>
        <w:ind w:firstLine="420"/>
        <w:rPr>
          <w:szCs w:val="21"/>
          <w:lang w:eastAsia="zh-Hans"/>
        </w:rPr>
      </w:pPr>
      <w:r>
        <w:rPr>
          <w:rFonts w:hint="eastAsia"/>
          <w:szCs w:val="21"/>
        </w:rPr>
        <w:t>2）</w:t>
      </w:r>
      <w:r>
        <w:rPr>
          <w:rFonts w:hint="eastAsia"/>
          <w:szCs w:val="21"/>
          <w:lang w:eastAsia="zh-Hans"/>
        </w:rPr>
        <w:t>提供LBC（负载均衡器集群）服务，做为业务的访问入口，对业务请求进行负载均衡，此功能依赖于EIP，在创建LB时，选择公网负载均衡器，并选择一个EIP，即可以创建一个LBC服务。</w:t>
      </w:r>
    </w:p>
    <w:p w14:paraId="6A4EE485">
      <w:pPr>
        <w:pStyle w:val="5"/>
        <w:numPr>
          <w:ilvl w:val="3"/>
          <w:numId w:val="3"/>
        </w:numPr>
        <w:tabs>
          <w:tab w:val="clear" w:pos="0"/>
        </w:tabs>
      </w:pPr>
      <w:r>
        <w:rPr>
          <w:rFonts w:hint="eastAsia" w:ascii="黑体" w:hAnsi="黑体"/>
        </w:rPr>
        <w:t>节点架构</w:t>
      </w:r>
    </w:p>
    <w:p w14:paraId="6FA1B794">
      <w:pPr>
        <w:ind w:firstLine="420"/>
        <w:rPr>
          <w:szCs w:val="21"/>
          <w:lang w:eastAsia="zh-Hans"/>
        </w:rPr>
      </w:pPr>
      <w:r>
        <w:rPr>
          <w:rFonts w:hint="eastAsia"/>
          <w:szCs w:val="21"/>
          <w:lang w:eastAsia="zh-Hans"/>
        </w:rPr>
        <w:t>VG属于ks节点，每2台为一组，架构为HA双活互备，支持无限水平扩展，一般运行在物理机上，通常情况下每个VG可承载1个C段的EIP地址，一组VG（2台）承载2个C段，如果其中一台VG宕机，其上绑定的EIP会自动由另外一台VG接管，并恢复EIP服务，VG的健康状态由zone leader节点通过heartbeat监测。</w:t>
      </w:r>
    </w:p>
    <w:p w14:paraId="2A0C8CDF">
      <w:pPr>
        <w:pStyle w:val="5"/>
        <w:numPr>
          <w:ilvl w:val="3"/>
          <w:numId w:val="3"/>
        </w:numPr>
        <w:tabs>
          <w:tab w:val="clear" w:pos="0"/>
        </w:tabs>
      </w:pPr>
      <w:r>
        <w:rPr>
          <w:rFonts w:hint="eastAsia" w:ascii="黑体" w:hAnsi="黑体"/>
        </w:rPr>
        <w:t>状态检查</w:t>
      </w:r>
    </w:p>
    <w:p w14:paraId="3E851443">
      <w:pPr>
        <w:ind w:firstLine="420"/>
        <w:rPr>
          <w:szCs w:val="21"/>
          <w:lang w:eastAsia="zh-Hans"/>
        </w:rPr>
      </w:pPr>
      <w:r>
        <w:rPr>
          <w:rFonts w:hint="eastAsia"/>
          <w:szCs w:val="21"/>
          <w:lang w:eastAsia="zh-Hans"/>
        </w:rPr>
        <w:t>ssh登陆此节点，在命令行直接执行 supervisorctl status 检查，状态应该全部为RUNNING，且uptime持续运行时间为1分钟以上。</w:t>
      </w:r>
    </w:p>
    <w:p w14:paraId="12673299">
      <w:pPr>
        <w:ind w:firstLine="420"/>
        <w:rPr>
          <w:szCs w:val="21"/>
          <w:lang w:eastAsia="zh-Hans"/>
        </w:rPr>
      </w:pPr>
      <w:r>
        <w:rPr>
          <w:szCs w:val="21"/>
        </w:rPr>
        <w:drawing>
          <wp:inline distT="0" distB="0" distL="0" distR="0">
            <wp:extent cx="5274310" cy="504190"/>
            <wp:effectExtent l="0" t="0" r="2540" b="0"/>
            <wp:docPr id="41" name="图片 41" descr="C:\Users\skyshao\Pictures\2016120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skyshao\Pictures\20161205-6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504779"/>
                    </a:xfrm>
                    <a:prstGeom prst="rect">
                      <a:avLst/>
                    </a:prstGeom>
                    <a:noFill/>
                    <a:ln>
                      <a:noFill/>
                    </a:ln>
                  </pic:spPr>
                </pic:pic>
              </a:graphicData>
            </a:graphic>
          </wp:inline>
        </w:drawing>
      </w:r>
    </w:p>
    <w:p w14:paraId="1C0CCC69">
      <w:pPr>
        <w:pStyle w:val="4"/>
        <w:numPr>
          <w:ilvl w:val="2"/>
          <w:numId w:val="3"/>
        </w:numPr>
        <w:tabs>
          <w:tab w:val="clear" w:pos="0"/>
        </w:tabs>
      </w:pPr>
      <w:bookmarkStart w:id="354" w:name="_Toc50155545"/>
      <w:r>
        <w:t>P</w:t>
      </w:r>
      <w:r>
        <w:rPr>
          <w:rFonts w:hint="eastAsia"/>
        </w:rPr>
        <w:t>ostgresql</w:t>
      </w:r>
      <w:bookmarkEnd w:id="354"/>
    </w:p>
    <w:p w14:paraId="320A8DCB">
      <w:pPr>
        <w:pStyle w:val="5"/>
        <w:numPr>
          <w:ilvl w:val="3"/>
          <w:numId w:val="3"/>
        </w:numPr>
        <w:tabs>
          <w:tab w:val="clear" w:pos="0"/>
        </w:tabs>
        <w:rPr>
          <w:lang w:eastAsia="zh-Hans"/>
        </w:rPr>
      </w:pPr>
      <w:r>
        <w:rPr>
          <w:rFonts w:hint="eastAsia" w:ascii="黑体" w:hAnsi="黑体"/>
        </w:rPr>
        <w:t>节点功能</w:t>
      </w:r>
    </w:p>
    <w:p w14:paraId="59EE80AF">
      <w:pPr>
        <w:ind w:firstLine="420"/>
        <w:rPr>
          <w:szCs w:val="21"/>
        </w:rPr>
      </w:pPr>
      <w:r>
        <w:rPr>
          <w:rFonts w:hint="eastAsia"/>
          <w:szCs w:val="21"/>
          <w:lang w:eastAsia="zh-Hans"/>
        </w:rPr>
        <w:t>Postgresql为青云平台的主数据库，非常重要，平台所有功能都与此数据库有关！</w:t>
      </w:r>
    </w:p>
    <w:p w14:paraId="2DCB8E8B">
      <w:pPr>
        <w:pStyle w:val="5"/>
        <w:numPr>
          <w:ilvl w:val="3"/>
          <w:numId w:val="3"/>
        </w:numPr>
        <w:tabs>
          <w:tab w:val="clear" w:pos="0"/>
        </w:tabs>
        <w:rPr>
          <w:rFonts w:ascii="黑体" w:hAnsi="黑体"/>
        </w:rPr>
      </w:pPr>
      <w:r>
        <w:rPr>
          <w:rFonts w:hint="eastAsia" w:ascii="黑体" w:hAnsi="黑体"/>
        </w:rPr>
        <w:t>节点架构</w:t>
      </w:r>
    </w:p>
    <w:p w14:paraId="75284395">
      <w:pPr>
        <w:ind w:firstLine="420"/>
        <w:rPr>
          <w:szCs w:val="21"/>
        </w:rPr>
      </w:pPr>
      <w:r>
        <w:rPr>
          <w:rFonts w:hint="eastAsia"/>
          <w:szCs w:val="21"/>
          <w:lang w:eastAsia="zh-Hans"/>
        </w:rPr>
        <w:t>Postgresql属于ks节点，共2台，以主备的架构部署在2台物理机上，只有读写数据通过主节点，如果主节点宕机，需要手工将备节点升级为主节点。</w:t>
      </w:r>
    </w:p>
    <w:p w14:paraId="24B5AA36">
      <w:pPr>
        <w:pStyle w:val="5"/>
        <w:numPr>
          <w:ilvl w:val="3"/>
          <w:numId w:val="3"/>
        </w:numPr>
        <w:tabs>
          <w:tab w:val="clear" w:pos="0"/>
        </w:tabs>
      </w:pPr>
      <w:r>
        <w:rPr>
          <w:rFonts w:hint="eastAsia" w:ascii="黑体" w:hAnsi="黑体"/>
        </w:rPr>
        <w:t>状态检查</w:t>
      </w:r>
    </w:p>
    <w:p w14:paraId="684F8F7D">
      <w:pPr>
        <w:pStyle w:val="56"/>
        <w:numPr>
          <w:ilvl w:val="0"/>
          <w:numId w:val="11"/>
        </w:numPr>
        <w:ind w:firstLineChars="0"/>
        <w:rPr>
          <w:szCs w:val="21"/>
        </w:rPr>
      </w:pPr>
      <w:r>
        <w:rPr>
          <w:rFonts w:hint="eastAsia"/>
          <w:szCs w:val="21"/>
        </w:rPr>
        <w:t>如果数据库版本为9.3:</w:t>
      </w:r>
    </w:p>
    <w:p w14:paraId="4F409F40">
      <w:pPr>
        <w:ind w:firstLine="420"/>
        <w:rPr>
          <w:szCs w:val="21"/>
        </w:rPr>
      </w:pPr>
      <w:r>
        <w:rPr>
          <w:szCs w:val="21"/>
        </w:rPr>
        <w:t>#service postgresql status</w:t>
      </w:r>
    </w:p>
    <w:p w14:paraId="7D2A4937">
      <w:pPr>
        <w:ind w:firstLine="420"/>
        <w:rPr>
          <w:szCs w:val="21"/>
        </w:rPr>
      </w:pPr>
      <w:r>
        <w:rPr>
          <w:szCs w:val="21"/>
        </w:rPr>
        <w:t>9.3/main (port 5432): online</w:t>
      </w:r>
      <w:r>
        <w:rPr>
          <w:szCs w:val="21"/>
        </w:rPr>
        <w:tab/>
      </w:r>
      <w:r>
        <w:rPr>
          <w:szCs w:val="21"/>
        </w:rPr>
        <w:tab/>
      </w:r>
      <w:r>
        <w:rPr>
          <w:szCs w:val="21"/>
        </w:rPr>
        <w:tab/>
      </w:r>
      <w:r>
        <w:rPr>
          <w:rFonts w:hint="eastAsia"/>
          <w:szCs w:val="21"/>
        </w:rPr>
        <w:t>#</w:t>
      </w:r>
      <w:r>
        <w:rPr>
          <w:szCs w:val="21"/>
        </w:rPr>
        <w:t xml:space="preserve"> </w:t>
      </w:r>
      <w:r>
        <w:rPr>
          <w:rFonts w:hint="eastAsia"/>
          <w:szCs w:val="21"/>
        </w:rPr>
        <w:t>主库的状态</w:t>
      </w:r>
    </w:p>
    <w:p w14:paraId="5A47C38E">
      <w:pPr>
        <w:ind w:firstLine="420"/>
        <w:rPr>
          <w:szCs w:val="21"/>
        </w:rPr>
      </w:pPr>
      <w:r>
        <w:rPr>
          <w:szCs w:val="21"/>
        </w:rPr>
        <w:t>9.3/main (port 5432): online,recovery</w:t>
      </w:r>
      <w:r>
        <w:rPr>
          <w:szCs w:val="21"/>
        </w:rPr>
        <w:tab/>
      </w:r>
      <w:r>
        <w:rPr>
          <w:rFonts w:hint="eastAsia"/>
          <w:szCs w:val="21"/>
        </w:rPr>
        <w:t>#</w:t>
      </w:r>
      <w:r>
        <w:rPr>
          <w:szCs w:val="21"/>
        </w:rPr>
        <w:t xml:space="preserve"> </w:t>
      </w:r>
      <w:r>
        <w:rPr>
          <w:rFonts w:hint="eastAsia"/>
          <w:szCs w:val="21"/>
        </w:rPr>
        <w:t>从库的状态</w:t>
      </w:r>
    </w:p>
    <w:p w14:paraId="0E26131A">
      <w:pPr>
        <w:pStyle w:val="56"/>
        <w:numPr>
          <w:ilvl w:val="0"/>
          <w:numId w:val="11"/>
        </w:numPr>
        <w:ind w:firstLineChars="0"/>
        <w:rPr>
          <w:szCs w:val="21"/>
        </w:rPr>
      </w:pPr>
      <w:r>
        <w:rPr>
          <w:rFonts w:hint="eastAsia"/>
          <w:szCs w:val="21"/>
        </w:rPr>
        <w:t>如果数据库版本为9.3以上版本:</w:t>
      </w:r>
    </w:p>
    <w:p w14:paraId="65B7913A">
      <w:pPr>
        <w:ind w:firstLine="420"/>
        <w:rPr>
          <w:szCs w:val="21"/>
        </w:rPr>
      </w:pPr>
      <w:r>
        <w:rPr>
          <w:szCs w:val="21"/>
        </w:rPr>
        <w:t>systemctl status postgresql</w:t>
      </w:r>
    </w:p>
    <w:p w14:paraId="4E4B5488">
      <w:pPr>
        <w:ind w:firstLine="420"/>
        <w:rPr>
          <w:szCs w:val="21"/>
        </w:rPr>
      </w:pPr>
      <w:r>
        <w:rPr>
          <w:szCs w:val="21"/>
        </w:rPr>
        <w:drawing>
          <wp:inline distT="0" distB="0" distL="0" distR="0">
            <wp:extent cx="5274310" cy="9251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5274310" cy="925195"/>
                    </a:xfrm>
                    <a:prstGeom prst="rect">
                      <a:avLst/>
                    </a:prstGeom>
                  </pic:spPr>
                </pic:pic>
              </a:graphicData>
            </a:graphic>
          </wp:inline>
        </w:drawing>
      </w:r>
    </w:p>
    <w:p w14:paraId="3AF6C5EA">
      <w:pPr>
        <w:widowControl/>
        <w:spacing w:before="100" w:beforeAutospacing="1" w:after="100" w:afterAutospacing="1"/>
        <w:ind w:firstLine="420"/>
        <w:jc w:val="left"/>
        <w:rPr>
          <w:rFonts w:cs="宋体"/>
          <w:kern w:val="0"/>
          <w:szCs w:val="21"/>
          <w:lang w:eastAsia="zh-Hans"/>
        </w:rPr>
      </w:pPr>
      <w:r>
        <w:rPr>
          <w:rFonts w:hint="eastAsia" w:cs="宋体"/>
          <w:kern w:val="0"/>
          <w:szCs w:val="21"/>
          <w:lang w:eastAsia="zh-Hans"/>
        </w:rPr>
        <w:t>备注：ps aux</w:t>
      </w:r>
      <w:r>
        <w:rPr>
          <w:rFonts w:hint="eastAsia" w:cs="宋体"/>
          <w:kern w:val="0"/>
          <w:szCs w:val="21"/>
        </w:rPr>
        <w:t>|</w:t>
      </w:r>
      <w:r>
        <w:rPr>
          <w:rFonts w:hint="eastAsia" w:cs="宋体"/>
          <w:kern w:val="0"/>
          <w:szCs w:val="21"/>
          <w:lang w:eastAsia="zh-Hans"/>
        </w:rPr>
        <w:t xml:space="preserve">grep wal 判断哪个是主库，哪个是从库，有 writer 和 sender的是master </w:t>
      </w:r>
    </w:p>
    <w:p w14:paraId="28137A0D">
      <w:pPr>
        <w:widowControl/>
        <w:spacing w:before="100" w:beforeAutospacing="1" w:after="100" w:afterAutospacing="1"/>
        <w:ind w:firstLine="420"/>
        <w:jc w:val="left"/>
        <w:rPr>
          <w:rFonts w:cs="宋体"/>
          <w:kern w:val="0"/>
          <w:szCs w:val="21"/>
          <w:lang w:eastAsia="zh-Hans"/>
        </w:rPr>
      </w:pPr>
      <w:r>
        <w:rPr>
          <w:rFonts w:hint="eastAsia" w:cs="宋体"/>
          <w:kern w:val="0"/>
          <w:szCs w:val="21"/>
          <w:lang w:eastAsia="zh-Hans"/>
        </w:rPr>
        <w:t xml:space="preserve">root@htgt1a-pgserver0:/opt/postgresql-10.4# ps -uax|grep wal </w:t>
      </w:r>
    </w:p>
    <w:p w14:paraId="0E3E089C">
      <w:pPr>
        <w:widowControl/>
        <w:spacing w:before="100" w:beforeAutospacing="1" w:after="100" w:afterAutospacing="1"/>
        <w:ind w:firstLine="420"/>
        <w:jc w:val="left"/>
        <w:rPr>
          <w:rFonts w:cs="宋体"/>
          <w:kern w:val="0"/>
          <w:szCs w:val="21"/>
          <w:lang w:eastAsia="zh-Hans"/>
        </w:rPr>
      </w:pPr>
      <w:r>
        <w:rPr>
          <w:rFonts w:hint="eastAsia" w:cs="宋体"/>
          <w:kern w:val="0"/>
          <w:szCs w:val="21"/>
          <w:lang w:eastAsia="zh-Hans"/>
        </w:rPr>
        <w:t>postgres 8777 0.0 0.2 2314384 21660 ? Ss 17:04 0:00 postgres: wal writer process postgres 11158 0.0 0.1 2316708 10640 ? Ss 18:21 0:00 postgres: wal sender process postgres 10.1.0.215(52648) streaming 4/CE6BDAB0</w:t>
      </w:r>
    </w:p>
    <w:p w14:paraId="7CDD11E0">
      <w:pPr>
        <w:pStyle w:val="56"/>
        <w:numPr>
          <w:ilvl w:val="0"/>
          <w:numId w:val="11"/>
        </w:numPr>
        <w:ind w:firstLineChars="0"/>
        <w:rPr>
          <w:szCs w:val="21"/>
        </w:rPr>
      </w:pPr>
      <w:r>
        <w:rPr>
          <w:szCs w:val="21"/>
        </w:rPr>
        <w:t>检查是否有上一个整点的备份文件</w:t>
      </w:r>
    </w:p>
    <w:tbl>
      <w:tblPr>
        <w:tblStyle w:val="3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2"/>
      </w:tblGrid>
      <w:tr w14:paraId="1F8634C0">
        <w:tc>
          <w:tcPr>
            <w:tcW w:w="8522" w:type="dxa"/>
          </w:tcPr>
          <w:p w14:paraId="4803A9F9">
            <w:pPr>
              <w:ind w:firstLine="420"/>
              <w:rPr>
                <w:rFonts w:eastAsiaTheme="minorEastAsia" w:cstheme="minorEastAsia"/>
                <w:szCs w:val="21"/>
              </w:rPr>
            </w:pPr>
            <w:r>
              <w:rPr>
                <w:rFonts w:hint="eastAsia" w:eastAsiaTheme="minorEastAsia" w:cstheme="minorEastAsia"/>
                <w:szCs w:val="21"/>
              </w:rPr>
              <w:t>ssh pgslave 可能pgslave找不到，可在firstbox:/pitrix/conf/settings/里查找postgresql从库是哪个节点</w:t>
            </w:r>
          </w:p>
          <w:p w14:paraId="4F9C8900">
            <w:pPr>
              <w:ind w:firstLine="420"/>
              <w:rPr>
                <w:rFonts w:eastAsiaTheme="minorEastAsia" w:cstheme="minorEastAsia"/>
                <w:szCs w:val="21"/>
              </w:rPr>
            </w:pPr>
            <w:r>
              <w:rPr>
                <w:rFonts w:hint="eastAsia" w:eastAsiaTheme="minorEastAsia" w:cstheme="minorEastAsia"/>
                <w:szCs w:val="21"/>
              </w:rPr>
              <w:t>如果数据库版本为9.3，则备份归档目录为：</w:t>
            </w:r>
          </w:p>
          <w:p w14:paraId="4340B325">
            <w:pPr>
              <w:ind w:firstLine="420"/>
              <w:rPr>
                <w:rFonts w:eastAsiaTheme="minorEastAsia" w:cstheme="minorEastAsia"/>
                <w:szCs w:val="21"/>
              </w:rPr>
            </w:pPr>
            <w:r>
              <w:rPr>
                <w:rFonts w:hint="eastAsia" w:eastAsiaTheme="minorEastAsia" w:cstheme="minorEastAsia"/>
                <w:szCs w:val="21"/>
              </w:rPr>
              <w:t>ls -arlth /var/lib/postgresql/dump_archive</w:t>
            </w:r>
          </w:p>
          <w:p w14:paraId="24256CBB">
            <w:pPr>
              <w:ind w:firstLine="420"/>
              <w:rPr>
                <w:rFonts w:eastAsiaTheme="minorEastAsia" w:cstheme="minorEastAsia"/>
                <w:szCs w:val="21"/>
              </w:rPr>
            </w:pPr>
            <w:bookmarkStart w:id="355" w:name="OLE_LINK2"/>
            <w:r>
              <w:rPr>
                <w:rFonts w:hint="eastAsia" w:eastAsiaTheme="minorEastAsia" w:cstheme="minorEastAsia"/>
                <w:szCs w:val="21"/>
              </w:rPr>
              <w:t>如果数据库版本为10.4，用installer4.x安装的环境都不是9.3，备份归档目录为：</w:t>
            </w:r>
          </w:p>
          <w:p w14:paraId="4AC9170D">
            <w:pPr>
              <w:ind w:firstLine="420"/>
              <w:rPr>
                <w:szCs w:val="21"/>
              </w:rPr>
            </w:pPr>
            <w:r>
              <w:rPr>
                <w:rFonts w:hint="eastAsia" w:eastAsiaTheme="minorEastAsia" w:cstheme="minorEastAsia"/>
                <w:szCs w:val="21"/>
              </w:rPr>
              <w:t>ls -arlth /opt/postgresql-10.4/work/dump_archive</w:t>
            </w:r>
            <w:bookmarkEnd w:id="355"/>
          </w:p>
        </w:tc>
      </w:tr>
    </w:tbl>
    <w:p w14:paraId="7AA27A38">
      <w:pPr>
        <w:pStyle w:val="4"/>
        <w:numPr>
          <w:ilvl w:val="2"/>
          <w:numId w:val="3"/>
        </w:numPr>
        <w:tabs>
          <w:tab w:val="clear" w:pos="0"/>
        </w:tabs>
      </w:pPr>
      <w:bookmarkStart w:id="356" w:name="_Toc50155546"/>
      <w:r>
        <w:t>W</w:t>
      </w:r>
      <w:r>
        <w:rPr>
          <w:rFonts w:hint="eastAsia"/>
        </w:rPr>
        <w:t>ebservice</w:t>
      </w:r>
      <w:bookmarkEnd w:id="356"/>
    </w:p>
    <w:p w14:paraId="4637B9B1">
      <w:pPr>
        <w:pStyle w:val="5"/>
        <w:numPr>
          <w:ilvl w:val="3"/>
          <w:numId w:val="3"/>
        </w:numPr>
        <w:tabs>
          <w:tab w:val="clear" w:pos="0"/>
        </w:tabs>
        <w:rPr>
          <w:rFonts w:ascii="黑体" w:hAnsi="黑体"/>
        </w:rPr>
      </w:pPr>
      <w:r>
        <w:rPr>
          <w:rFonts w:hint="eastAsia" w:ascii="黑体" w:hAnsi="黑体"/>
        </w:rPr>
        <w:t>节点功能</w:t>
      </w:r>
    </w:p>
    <w:p w14:paraId="62DBA52C">
      <w:pPr>
        <w:ind w:firstLine="420"/>
        <w:rPr>
          <w:szCs w:val="21"/>
        </w:rPr>
      </w:pPr>
      <w:r>
        <w:rPr>
          <w:rFonts w:hint="eastAsia"/>
          <w:szCs w:val="21"/>
          <w:lang w:eastAsia="zh-Hans"/>
        </w:rPr>
        <w:t>Webservice包含比较多的小组件，主要包括计费、console控制台、supervisor控制台、消息推送、BOSS、自动伸缩、全局资源锁、跨zone迁移等。</w:t>
      </w:r>
    </w:p>
    <w:p w14:paraId="1F5C7C14">
      <w:pPr>
        <w:pStyle w:val="5"/>
        <w:numPr>
          <w:ilvl w:val="3"/>
          <w:numId w:val="3"/>
        </w:numPr>
        <w:tabs>
          <w:tab w:val="clear" w:pos="0"/>
        </w:tabs>
        <w:rPr>
          <w:rFonts w:ascii="黑体" w:hAnsi="黑体"/>
        </w:rPr>
      </w:pPr>
      <w:r>
        <w:rPr>
          <w:rFonts w:hint="eastAsia" w:ascii="黑体" w:hAnsi="黑体"/>
        </w:rPr>
        <w:t>节点架构</w:t>
      </w:r>
    </w:p>
    <w:p w14:paraId="3A10BEBE">
      <w:pPr>
        <w:ind w:firstLine="420"/>
        <w:rPr>
          <w:szCs w:val="21"/>
        </w:rPr>
      </w:pPr>
      <w:r>
        <w:rPr>
          <w:rFonts w:hint="eastAsia"/>
          <w:szCs w:val="21"/>
          <w:lang w:eastAsia="zh-Hans"/>
        </w:rPr>
        <w:t>Webservice属于ks节点，共2台，做为Proxy Server的Back end节点，以虚拟机的形式运行，一般运行在非VG之外的KS物理机，单台Webservice可以满足功能需求，这里用2台满足性能及高可用的需求。</w:t>
      </w:r>
    </w:p>
    <w:p w14:paraId="2F7250B2">
      <w:pPr>
        <w:pStyle w:val="5"/>
        <w:numPr>
          <w:ilvl w:val="3"/>
          <w:numId w:val="3"/>
        </w:numPr>
        <w:tabs>
          <w:tab w:val="clear" w:pos="0"/>
        </w:tabs>
        <w:rPr>
          <w:rFonts w:ascii="黑体" w:hAnsi="黑体"/>
        </w:rPr>
      </w:pPr>
      <w:r>
        <w:rPr>
          <w:rFonts w:hint="eastAsia" w:ascii="黑体" w:hAnsi="黑体"/>
        </w:rPr>
        <w:t>状态检查</w:t>
      </w:r>
    </w:p>
    <w:p w14:paraId="4F8E960E">
      <w:pPr>
        <w:ind w:firstLine="420"/>
        <w:rPr>
          <w:szCs w:val="21"/>
        </w:rPr>
      </w:pPr>
      <w:r>
        <w:rPr>
          <w:rFonts w:hint="eastAsia"/>
          <w:szCs w:val="21"/>
          <w:lang w:eastAsia="zh-Hans"/>
        </w:rPr>
        <w:t>ssh登陆此节点，在命令行直接执行 supervisorctl status 检查，状态应该全部为RUNNING，且uptime持续运行时间为1分钟以上。</w:t>
      </w:r>
    </w:p>
    <w:p w14:paraId="2C1F6550">
      <w:pPr>
        <w:ind w:firstLine="420"/>
        <w:rPr>
          <w:szCs w:val="21"/>
        </w:rPr>
      </w:pPr>
      <w:r>
        <w:rPr>
          <w:szCs w:val="21"/>
        </w:rPr>
        <w:drawing>
          <wp:inline distT="0" distB="0" distL="0" distR="0">
            <wp:extent cx="5274310" cy="4714240"/>
            <wp:effectExtent l="0" t="0" r="2540" b="0"/>
            <wp:docPr id="45" name="图片 45" descr="C:\Users\skyshao\Pictures\201612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skyshao\Pictures\20161205-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4714784"/>
                    </a:xfrm>
                    <a:prstGeom prst="rect">
                      <a:avLst/>
                    </a:prstGeom>
                    <a:noFill/>
                    <a:ln>
                      <a:noFill/>
                    </a:ln>
                  </pic:spPr>
                </pic:pic>
              </a:graphicData>
            </a:graphic>
          </wp:inline>
        </w:drawing>
      </w:r>
    </w:p>
    <w:p w14:paraId="4B7E79D1">
      <w:pPr>
        <w:pStyle w:val="4"/>
        <w:numPr>
          <w:ilvl w:val="2"/>
          <w:numId w:val="3"/>
        </w:numPr>
        <w:tabs>
          <w:tab w:val="clear" w:pos="0"/>
        </w:tabs>
      </w:pPr>
      <w:bookmarkStart w:id="357" w:name="_Toc50155547"/>
      <w:r>
        <w:t>P</w:t>
      </w:r>
      <w:r>
        <w:rPr>
          <w:rFonts w:hint="eastAsia"/>
        </w:rPr>
        <w:t>gpool</w:t>
      </w:r>
      <w:bookmarkEnd w:id="357"/>
    </w:p>
    <w:p w14:paraId="4E1412E7">
      <w:pPr>
        <w:pStyle w:val="5"/>
        <w:numPr>
          <w:ilvl w:val="3"/>
          <w:numId w:val="3"/>
        </w:numPr>
        <w:tabs>
          <w:tab w:val="clear" w:pos="0"/>
        </w:tabs>
        <w:rPr>
          <w:lang w:eastAsia="zh-Hans"/>
        </w:rPr>
      </w:pPr>
      <w:r>
        <w:rPr>
          <w:rFonts w:hint="eastAsia" w:ascii="黑体" w:hAnsi="黑体"/>
        </w:rPr>
        <w:t>节点功能</w:t>
      </w:r>
    </w:p>
    <w:p w14:paraId="732608CC">
      <w:pPr>
        <w:ind w:firstLine="420"/>
        <w:rPr>
          <w:szCs w:val="21"/>
        </w:rPr>
      </w:pPr>
      <w:r>
        <w:rPr>
          <w:rFonts w:hint="eastAsia"/>
          <w:szCs w:val="21"/>
          <w:lang w:eastAsia="zh-Hans"/>
        </w:rPr>
        <w:t>青云平台主数据库使用PostgreSQL，PGpool是一个中间件，工作在PostgreSQL多</w:t>
      </w:r>
      <w:r>
        <w:rPr>
          <w:rStyle w:val="58"/>
          <w:rFonts w:hint="eastAsia"/>
          <w:szCs w:val="21"/>
          <w:lang w:eastAsia="zh-Hans"/>
        </w:rPr>
        <w:t>服务</w:t>
      </w:r>
      <w:r>
        <w:rPr>
          <w:rFonts w:hint="eastAsia"/>
          <w:szCs w:val="21"/>
          <w:lang w:eastAsia="zh-Hans"/>
        </w:rPr>
        <w:t>器和PostgreSQL数据库客户端之间，主要是为PostgreSQL提供连接池</w:t>
      </w:r>
      <w:r>
        <w:rPr>
          <w:rStyle w:val="58"/>
          <w:rFonts w:hint="eastAsia"/>
          <w:szCs w:val="21"/>
          <w:lang w:eastAsia="zh-Hans"/>
        </w:rPr>
        <w:t>服务</w:t>
      </w:r>
      <w:r>
        <w:rPr>
          <w:rFonts w:hint="eastAsia"/>
          <w:szCs w:val="21"/>
          <w:lang w:eastAsia="zh-Hans"/>
        </w:rPr>
        <w:t>。</w:t>
      </w:r>
    </w:p>
    <w:p w14:paraId="152C74FF">
      <w:pPr>
        <w:pStyle w:val="5"/>
        <w:numPr>
          <w:ilvl w:val="3"/>
          <w:numId w:val="3"/>
        </w:numPr>
        <w:tabs>
          <w:tab w:val="clear" w:pos="0"/>
        </w:tabs>
        <w:rPr>
          <w:rFonts w:ascii="黑体" w:hAnsi="黑体"/>
        </w:rPr>
      </w:pPr>
      <w:r>
        <w:rPr>
          <w:rFonts w:hint="eastAsia" w:ascii="黑体" w:hAnsi="黑体"/>
        </w:rPr>
        <w:t>节点架构</w:t>
      </w:r>
    </w:p>
    <w:p w14:paraId="659109EA">
      <w:pPr>
        <w:ind w:firstLine="420"/>
        <w:rPr>
          <w:szCs w:val="21"/>
        </w:rPr>
      </w:pPr>
      <w:r>
        <w:rPr>
          <w:rFonts w:hint="eastAsia"/>
          <w:szCs w:val="21"/>
          <w:lang w:eastAsia="zh-Hans"/>
        </w:rPr>
        <w:t>PGpool属于ks节点，共2台，一般运行在物理机上，架构为HA主备，通过keepaleve进行心跳监测，两台PGpool节点的名称分别为pgpool0和pgpool1，共享一个vip，通过vip提供服务，平时vip配置在主节点，如果主节点宕机，在1秒左右vip会被配置到备机，完成主备切换。</w:t>
      </w:r>
    </w:p>
    <w:p w14:paraId="08364774">
      <w:pPr>
        <w:pStyle w:val="5"/>
        <w:numPr>
          <w:ilvl w:val="3"/>
          <w:numId w:val="3"/>
        </w:numPr>
        <w:tabs>
          <w:tab w:val="clear" w:pos="0"/>
        </w:tabs>
      </w:pPr>
      <w:r>
        <w:rPr>
          <w:rFonts w:hint="eastAsia" w:ascii="黑体" w:hAnsi="黑体"/>
        </w:rPr>
        <w:t>状态检查</w:t>
      </w:r>
    </w:p>
    <w:p w14:paraId="255FE0C5">
      <w:pPr>
        <w:ind w:firstLine="420"/>
        <w:rPr>
          <w:szCs w:val="21"/>
          <w:lang w:eastAsia="zh-Hans"/>
        </w:rPr>
      </w:pPr>
      <w:r>
        <w:rPr>
          <w:rFonts w:hint="eastAsia"/>
          <w:szCs w:val="21"/>
          <w:lang w:eastAsia="zh-Hans"/>
        </w:rPr>
        <w:t>在命令行直接执行 ps -ef |grep pgpool命令查看pgpool进程是否存在，大概会有400个pgpool连接池进程，使用 ps -ef |grep pgpool |wc -l统计进程数量。</w:t>
      </w:r>
    </w:p>
    <w:p w14:paraId="6A3E9ECF">
      <w:pPr>
        <w:ind w:firstLine="420"/>
        <w:rPr>
          <w:szCs w:val="21"/>
        </w:rPr>
      </w:pPr>
      <w:r>
        <w:rPr>
          <w:szCs w:val="21"/>
        </w:rPr>
        <w:drawing>
          <wp:inline distT="0" distB="0" distL="0" distR="0">
            <wp:extent cx="5274310" cy="306705"/>
            <wp:effectExtent l="0" t="0" r="2540" b="0"/>
            <wp:docPr id="39" name="图片 39" descr="C:\Users\skyshao\Pictures\2016120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skyshao\Pictures\20161205-6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06885"/>
                    </a:xfrm>
                    <a:prstGeom prst="rect">
                      <a:avLst/>
                    </a:prstGeom>
                    <a:noFill/>
                    <a:ln>
                      <a:noFill/>
                    </a:ln>
                  </pic:spPr>
                </pic:pic>
              </a:graphicData>
            </a:graphic>
          </wp:inline>
        </w:drawing>
      </w:r>
    </w:p>
    <w:p w14:paraId="7F5F62B5">
      <w:pPr>
        <w:pStyle w:val="4"/>
        <w:numPr>
          <w:ilvl w:val="2"/>
          <w:numId w:val="3"/>
        </w:numPr>
        <w:tabs>
          <w:tab w:val="clear" w:pos="0"/>
        </w:tabs>
      </w:pPr>
      <w:bookmarkStart w:id="358" w:name="_Toc50155548"/>
      <w:r>
        <w:t>Proxy</w:t>
      </w:r>
      <w:bookmarkEnd w:id="358"/>
    </w:p>
    <w:p w14:paraId="095AAF18">
      <w:pPr>
        <w:pStyle w:val="5"/>
        <w:numPr>
          <w:ilvl w:val="3"/>
          <w:numId w:val="3"/>
        </w:numPr>
        <w:tabs>
          <w:tab w:val="clear" w:pos="0"/>
        </w:tabs>
        <w:rPr>
          <w:lang w:eastAsia="zh-Hans"/>
        </w:rPr>
      </w:pPr>
      <w:r>
        <w:rPr>
          <w:rFonts w:hint="eastAsia" w:ascii="黑体" w:hAnsi="黑体"/>
        </w:rPr>
        <w:t>节点功能</w:t>
      </w:r>
    </w:p>
    <w:p w14:paraId="76FBF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宋体"/>
          <w:kern w:val="0"/>
          <w:szCs w:val="21"/>
          <w:lang w:eastAsia="zh-Hans"/>
        </w:rPr>
      </w:pPr>
      <w:r>
        <w:rPr>
          <w:rFonts w:hint="eastAsia" w:cs="宋体"/>
          <w:kern w:val="0"/>
          <w:szCs w:val="21"/>
        </w:rPr>
        <w:t>1）</w:t>
      </w:r>
      <w:r>
        <w:rPr>
          <w:rFonts w:hint="eastAsia" w:cs="宋体"/>
          <w:kern w:val="0"/>
          <w:szCs w:val="21"/>
          <w:lang w:eastAsia="zh-Hans"/>
        </w:rPr>
        <w:t>提供console/supervisor/vnc的连接入口，我们所使用的 console.xxx.com、supervisor.xxx.com、api.xxx.com 这三个</w:t>
      </w:r>
      <w:r>
        <w:rPr>
          <w:rFonts w:hint="eastAsia" w:cs="宋体"/>
          <w:kern w:val="0"/>
          <w:lang w:eastAsia="zh-Hans"/>
        </w:rPr>
        <w:t>服务</w:t>
      </w:r>
      <w:r>
        <w:rPr>
          <w:rFonts w:hint="eastAsia" w:cs="宋体"/>
          <w:kern w:val="0"/>
          <w:szCs w:val="21"/>
          <w:lang w:eastAsia="zh-Hans"/>
        </w:rPr>
        <w:t>，就是解析到proxy server，由proxy server转发到后端的webservice（这三个</w:t>
      </w:r>
      <w:r>
        <w:rPr>
          <w:rFonts w:hint="eastAsia" w:cs="宋体"/>
          <w:kern w:val="0"/>
          <w:lang w:eastAsia="zh-Hans"/>
        </w:rPr>
        <w:t>服务</w:t>
      </w:r>
      <w:r>
        <w:rPr>
          <w:rFonts w:hint="eastAsia" w:cs="宋体"/>
          <w:kern w:val="0"/>
          <w:szCs w:val="21"/>
          <w:lang w:eastAsia="zh-Hans"/>
        </w:rPr>
        <w:t>实际运行在webservice上）。 通过两台Proxy Server的本地IP提供</w:t>
      </w:r>
      <w:r>
        <w:rPr>
          <w:rFonts w:hint="eastAsia" w:cs="宋体"/>
          <w:kern w:val="0"/>
          <w:lang w:eastAsia="zh-Hans"/>
        </w:rPr>
        <w:t>服务</w:t>
      </w:r>
      <w:r>
        <w:rPr>
          <w:rFonts w:hint="eastAsia" w:cs="宋体"/>
          <w:kern w:val="0"/>
          <w:szCs w:val="21"/>
          <w:lang w:eastAsia="zh-Hans"/>
        </w:rPr>
        <w:t>，两台proxy角色相同，访问任何一台都可以，在需要访问青云平台的客户机添加本地host解析，或配置dns轮询解析。</w:t>
      </w:r>
    </w:p>
    <w:p w14:paraId="3A4934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宋体"/>
          <w:kern w:val="0"/>
          <w:szCs w:val="21"/>
          <w:lang w:eastAsia="zh-Hans"/>
        </w:rPr>
      </w:pPr>
      <w:r>
        <w:rPr>
          <w:rFonts w:hint="eastAsia" w:cs="宋体"/>
          <w:kern w:val="0"/>
          <w:szCs w:val="21"/>
          <w:lang w:eastAsia="zh-Hans"/>
        </w:rPr>
        <w:t>解析示例：</w:t>
      </w:r>
    </w:p>
    <w:p w14:paraId="257CAB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00"/>
        <w:jc w:val="left"/>
        <w:rPr>
          <w:rFonts w:cs="宋体"/>
          <w:kern w:val="0"/>
          <w:sz w:val="15"/>
          <w:szCs w:val="21"/>
          <w:lang w:eastAsia="zh-Hans"/>
        </w:rPr>
      </w:pPr>
      <w:r>
        <w:rPr>
          <w:rFonts w:hint="eastAsia" w:cs="宋体"/>
          <w:kern w:val="0"/>
          <w:sz w:val="15"/>
          <w:szCs w:val="21"/>
          <w:lang w:eastAsia="zh-Hans"/>
        </w:rPr>
        <w:t>172.20.129.210     console.hszx.com supervisor.hszx.com      #用于console/supervisor域名解析，解析到proxy0</w:t>
      </w:r>
    </w:p>
    <w:p w14:paraId="3ADC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00"/>
        <w:jc w:val="left"/>
        <w:rPr>
          <w:rFonts w:cs="宋体"/>
          <w:kern w:val="0"/>
          <w:sz w:val="15"/>
          <w:szCs w:val="21"/>
          <w:lang w:eastAsia="zh-Hans"/>
        </w:rPr>
      </w:pPr>
      <w:r>
        <w:rPr>
          <w:rFonts w:hint="eastAsia" w:cs="宋体"/>
          <w:kern w:val="0"/>
          <w:sz w:val="15"/>
          <w:szCs w:val="21"/>
          <w:lang w:eastAsia="zh-Hans"/>
        </w:rPr>
        <w:t>172.20.129.211     console.hszx.com supervisor.hszx.com      #用于console/supervisor域名解析，解析到proxy1</w:t>
      </w:r>
    </w:p>
    <w:p w14:paraId="2852A5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00"/>
        <w:jc w:val="left"/>
        <w:rPr>
          <w:rFonts w:cs="宋体"/>
          <w:kern w:val="0"/>
          <w:sz w:val="15"/>
          <w:szCs w:val="21"/>
          <w:lang w:eastAsia="zh-Hans"/>
        </w:rPr>
      </w:pPr>
      <w:r>
        <w:rPr>
          <w:rFonts w:hint="eastAsia" w:cs="宋体"/>
          <w:kern w:val="0"/>
          <w:sz w:val="15"/>
          <w:szCs w:val="21"/>
          <w:lang w:eastAsia="zh-Hans"/>
        </w:rPr>
        <w:t>172.20.129.210     cb0grzqhs1.hszx.com      #用于vnc模拟控制台域名解析，解析到proxy0</w:t>
      </w:r>
    </w:p>
    <w:p w14:paraId="05B39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00"/>
        <w:jc w:val="left"/>
        <w:rPr>
          <w:rFonts w:cs="宋体"/>
          <w:kern w:val="0"/>
          <w:sz w:val="15"/>
          <w:szCs w:val="21"/>
          <w:lang w:eastAsia="zh-Hans"/>
        </w:rPr>
      </w:pPr>
      <w:r>
        <w:rPr>
          <w:rFonts w:hint="eastAsia" w:cs="宋体"/>
          <w:kern w:val="0"/>
          <w:sz w:val="15"/>
          <w:szCs w:val="21"/>
          <w:lang w:eastAsia="zh-Hans"/>
        </w:rPr>
        <w:t>172.20.129.211     cb1grzqhs1.hszx.com      #用于vnc模拟控制台域名解析，解析到proxy1</w:t>
      </w:r>
    </w:p>
    <w:p w14:paraId="54CE46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宋体"/>
          <w:kern w:val="0"/>
          <w:szCs w:val="21"/>
          <w:lang w:eastAsia="zh-Hans"/>
        </w:rPr>
      </w:pPr>
      <w:r>
        <w:rPr>
          <w:rFonts w:cs="宋体"/>
          <w:kern w:val="0"/>
          <w:szCs w:val="21"/>
        </w:rPr>
        <w:t>2</w:t>
      </w:r>
      <w:r>
        <w:rPr>
          <w:rFonts w:hint="eastAsia" w:cs="宋体"/>
          <w:kern w:val="0"/>
          <w:szCs w:val="21"/>
        </w:rPr>
        <w:t>）</w:t>
      </w:r>
      <w:r>
        <w:rPr>
          <w:rFonts w:hint="eastAsia" w:cs="宋体"/>
          <w:kern w:val="0"/>
          <w:szCs w:val="21"/>
          <w:lang w:eastAsia="zh-Hans"/>
        </w:rPr>
        <w:t xml:space="preserve">将青云平台的告警（包括青云系统告警及用户资源告警）发送到告警接收人，以邮件或短信形式。 通过vip对内提供告警服务，青云平台所有服务器的告警，都通过vip发送给Proxy Server，由Proxy统一将告警发送给对应的告警接收人员。 </w:t>
      </w:r>
    </w:p>
    <w:p w14:paraId="087B267C">
      <w:pPr>
        <w:pStyle w:val="5"/>
        <w:numPr>
          <w:ilvl w:val="3"/>
          <w:numId w:val="3"/>
        </w:numPr>
        <w:tabs>
          <w:tab w:val="clear" w:pos="0"/>
        </w:tabs>
        <w:rPr>
          <w:rFonts w:ascii="黑体" w:hAnsi="黑体"/>
        </w:rPr>
      </w:pPr>
      <w:r>
        <w:rPr>
          <w:rFonts w:hint="eastAsia" w:ascii="黑体" w:hAnsi="黑体"/>
        </w:rPr>
        <w:t>节点架构</w:t>
      </w:r>
    </w:p>
    <w:p w14:paraId="77801446">
      <w:pPr>
        <w:ind w:firstLine="420"/>
        <w:rPr>
          <w:szCs w:val="21"/>
          <w:lang w:eastAsia="zh-Hans"/>
        </w:rPr>
      </w:pPr>
      <w:r>
        <w:rPr>
          <w:rFonts w:hint="eastAsia"/>
          <w:szCs w:val="21"/>
          <w:lang w:eastAsia="zh-Hans"/>
        </w:rPr>
        <w:t>Proxy Server属于ks节点，共2台，以虚拟机的形式运行，一般分别运行在2台物理VG服务器上，架构为HA双活，通过keepaleve进行心跳监测，两台proxy节点的名称分别为proxy0和proxy1，共享一个VIP。 对于使用控制台的控制端来说，Proxy没有主备之分，访问哪台都可以。 对于青云内部模块调用Proxy，两台Proxy有主备之分，平时VIP会被配置在主节点，当主节点宕机后，VIP会飘移到备节点。</w:t>
      </w:r>
    </w:p>
    <w:p w14:paraId="0796A83C">
      <w:pPr>
        <w:pStyle w:val="5"/>
        <w:numPr>
          <w:ilvl w:val="3"/>
          <w:numId w:val="3"/>
        </w:numPr>
        <w:tabs>
          <w:tab w:val="clear" w:pos="0"/>
        </w:tabs>
      </w:pPr>
      <w:r>
        <w:rPr>
          <w:rFonts w:hint="eastAsia" w:ascii="黑体" w:hAnsi="黑体"/>
        </w:rPr>
        <w:t>状态检查</w:t>
      </w:r>
    </w:p>
    <w:p w14:paraId="39C0C15E">
      <w:pPr>
        <w:ind w:firstLine="420"/>
        <w:rPr>
          <w:szCs w:val="21"/>
        </w:rPr>
      </w:pPr>
      <w:r>
        <w:rPr>
          <w:rFonts w:hint="eastAsia"/>
          <w:szCs w:val="21"/>
          <w:lang w:eastAsia="zh-Hans"/>
        </w:rPr>
        <w:t>在命令行直接执行 supervisorctl status 检查，状态应该全部为RUNNING，且uptime持续运行时间为1分钟以上。</w:t>
      </w:r>
    </w:p>
    <w:p w14:paraId="32C6F623">
      <w:pPr>
        <w:ind w:firstLine="420"/>
        <w:rPr>
          <w:szCs w:val="21"/>
        </w:rPr>
      </w:pPr>
      <w:r>
        <w:rPr>
          <w:szCs w:val="21"/>
        </w:rPr>
        <w:drawing>
          <wp:inline distT="0" distB="0" distL="0" distR="0">
            <wp:extent cx="5274310" cy="893445"/>
            <wp:effectExtent l="0" t="0" r="2540" b="1905"/>
            <wp:docPr id="40" name="图片 40" descr="C:\Users\skyshao\Pictures\201612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skyshao\Pictures\20161205-6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894036"/>
                    </a:xfrm>
                    <a:prstGeom prst="rect">
                      <a:avLst/>
                    </a:prstGeom>
                    <a:noFill/>
                    <a:ln>
                      <a:noFill/>
                    </a:ln>
                  </pic:spPr>
                </pic:pic>
              </a:graphicData>
            </a:graphic>
          </wp:inline>
        </w:drawing>
      </w:r>
    </w:p>
    <w:p w14:paraId="15DD5F07">
      <w:pPr>
        <w:pStyle w:val="4"/>
        <w:numPr>
          <w:ilvl w:val="2"/>
          <w:numId w:val="3"/>
        </w:numPr>
        <w:tabs>
          <w:tab w:val="clear" w:pos="0"/>
        </w:tabs>
      </w:pPr>
      <w:bookmarkStart w:id="359" w:name="_Toc50155549"/>
      <w:r>
        <w:t>S</w:t>
      </w:r>
      <w:r>
        <w:rPr>
          <w:rFonts w:hint="eastAsia"/>
        </w:rPr>
        <w:t>eed</w:t>
      </w:r>
      <w:bookmarkEnd w:id="359"/>
    </w:p>
    <w:p w14:paraId="68935FDD">
      <w:pPr>
        <w:pStyle w:val="5"/>
        <w:numPr>
          <w:ilvl w:val="3"/>
          <w:numId w:val="3"/>
        </w:numPr>
        <w:tabs>
          <w:tab w:val="clear" w:pos="0"/>
        </w:tabs>
        <w:rPr>
          <w:rFonts w:ascii="黑体" w:hAnsi="黑体"/>
        </w:rPr>
      </w:pPr>
      <w:r>
        <w:rPr>
          <w:rFonts w:hint="eastAsia" w:ascii="黑体" w:hAnsi="黑体"/>
        </w:rPr>
        <w:t>节点功能</w:t>
      </w:r>
    </w:p>
    <w:p w14:paraId="78D196B2">
      <w:pPr>
        <w:ind w:firstLine="420"/>
        <w:rPr>
          <w:szCs w:val="21"/>
        </w:rPr>
      </w:pPr>
      <w:r>
        <w:rPr>
          <w:rFonts w:hint="eastAsia"/>
          <w:szCs w:val="21"/>
        </w:rPr>
        <w:t xml:space="preserve">云平台需要提供各种版本操作系统的模板，一般是windows和linux，注册到平台的模板，都上传到seed节点，在创建资源时，从seed节点调用模板，完成资源创建。 </w:t>
      </w:r>
    </w:p>
    <w:p w14:paraId="1B8F1CB5">
      <w:pPr>
        <w:ind w:firstLine="420"/>
        <w:rPr>
          <w:szCs w:val="21"/>
        </w:rPr>
      </w:pPr>
      <w:r>
        <w:rPr>
          <w:rFonts w:hint="eastAsia"/>
          <w:szCs w:val="21"/>
        </w:rPr>
        <w:t xml:space="preserve">除了云平台提供的模板外，用户在console控制台基于VM（计算机与网络-主机，右键一台主机→制作成新映像）或VM的备份（存储→备份，右键一个主机的备份→制作新镜像）创建的新镜像，我们称为自有映像，也会被统一存储在seed节点。 </w:t>
      </w:r>
    </w:p>
    <w:p w14:paraId="5C4D10E9">
      <w:pPr>
        <w:ind w:firstLine="420"/>
        <w:rPr>
          <w:szCs w:val="21"/>
        </w:rPr>
      </w:pPr>
      <w:r>
        <w:rPr>
          <w:rFonts w:hint="eastAsia"/>
          <w:szCs w:val="21"/>
        </w:rPr>
        <w:t>所有模板保存在seed节点的/pitrix/images-repo目录，并进行分类，映像文件会被压缩旋转，每类模板放置于自己单独的子目录下:</w:t>
      </w:r>
    </w:p>
    <w:p w14:paraId="138EAD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宋体"/>
          <w:kern w:val="0"/>
          <w:szCs w:val="21"/>
          <w:lang w:eastAsia="zh-Hans"/>
        </w:rPr>
      </w:pPr>
      <w:r>
        <w:rPr>
          <w:rFonts w:hint="eastAsia" w:cs="宋体"/>
          <w:kern w:val="0"/>
          <w:szCs w:val="21"/>
          <w:lang w:eastAsia="zh-Hans"/>
        </w:rPr>
        <w:t>1）平台提供的映像模板：子目录的名称以模板名称前两个字母命名，比如centos66x64a.tgz，前两个字母是ce，所以这个模板会被存储于/pitrix/images-repo/ce目录。</w:t>
      </w:r>
    </w:p>
    <w:p w14:paraId="63A61F65">
      <w:pPr>
        <w:ind w:firstLine="420"/>
        <w:rPr>
          <w:szCs w:val="21"/>
        </w:rPr>
      </w:pPr>
      <w:r>
        <w:rPr>
          <w:rFonts w:hint="eastAsia" w:cs="宋体"/>
          <w:kern w:val="0"/>
          <w:szCs w:val="21"/>
          <w:lang w:eastAsia="zh-Hans"/>
        </w:rPr>
        <w:t>2）用户在console控制台制作的自有映像，名称格式为img-xxxxxxxx.lz4格式，子目录会以img-后面的两个字母命名，例如img-testtest.lz4文件，会被存储于/pitrix/images-repo/te目录。</w:t>
      </w:r>
    </w:p>
    <w:p w14:paraId="770F3F9A">
      <w:pPr>
        <w:pStyle w:val="5"/>
        <w:numPr>
          <w:ilvl w:val="3"/>
          <w:numId w:val="3"/>
        </w:numPr>
        <w:tabs>
          <w:tab w:val="clear" w:pos="0"/>
        </w:tabs>
        <w:rPr>
          <w:rFonts w:ascii="黑体" w:hAnsi="黑体"/>
        </w:rPr>
      </w:pPr>
      <w:r>
        <w:rPr>
          <w:rFonts w:hint="eastAsia" w:ascii="黑体" w:hAnsi="黑体"/>
        </w:rPr>
        <w:t>节点架构</w:t>
      </w:r>
    </w:p>
    <w:p w14:paraId="1F07F5F3">
      <w:pPr>
        <w:ind w:firstLine="420"/>
        <w:rPr>
          <w:szCs w:val="21"/>
        </w:rPr>
      </w:pPr>
      <w:r>
        <w:rPr>
          <w:rFonts w:hint="eastAsia"/>
          <w:szCs w:val="21"/>
          <w:lang w:eastAsia="zh-Hans"/>
        </w:rPr>
        <w:t>Seed属于ks节点，共2台组成集群，一般运行在物理机上，每台Seed节点可单独工作，每一台上面都有完整的镜像文件数据，官方提供的映像，会在这两台seed上分别上传一份，用户在console控制台自己制作的映像，也会将映像文件分别存储在这两台seed节点。 对于常用的映像文件，建议统一进行缓存分发，使映像文件在每台Hyper本地有一个副本，这样在创建对应映像的资源时，不再依赖Seed节点。</w:t>
      </w:r>
    </w:p>
    <w:p w14:paraId="0F7340A0">
      <w:pPr>
        <w:pStyle w:val="5"/>
        <w:numPr>
          <w:ilvl w:val="3"/>
          <w:numId w:val="3"/>
        </w:numPr>
        <w:tabs>
          <w:tab w:val="clear" w:pos="0"/>
        </w:tabs>
        <w:rPr>
          <w:rFonts w:ascii="黑体" w:hAnsi="黑体"/>
        </w:rPr>
      </w:pPr>
      <w:r>
        <w:rPr>
          <w:rFonts w:hint="eastAsia" w:ascii="黑体" w:hAnsi="黑体"/>
        </w:rPr>
        <w:t>状态检查</w:t>
      </w:r>
    </w:p>
    <w:p w14:paraId="5382E954">
      <w:pPr>
        <w:ind w:firstLine="420"/>
        <w:rPr>
          <w:szCs w:val="21"/>
        </w:rPr>
      </w:pPr>
      <w:r>
        <w:rPr>
          <w:rFonts w:hint="eastAsia"/>
          <w:szCs w:val="21"/>
          <w:lang w:eastAsia="zh-Hans"/>
        </w:rPr>
        <w:t>ssh登陆此节点，在命令行直接执行 supervisorctl status 检查，状态应该全部为RUNNING，且uptime持续运行时间为1分钟以上。</w:t>
      </w:r>
    </w:p>
    <w:p w14:paraId="603E25FD">
      <w:pPr>
        <w:ind w:firstLine="420"/>
        <w:rPr>
          <w:szCs w:val="21"/>
        </w:rPr>
      </w:pPr>
      <w:r>
        <w:rPr>
          <w:rFonts w:hint="eastAsia"/>
          <w:szCs w:val="21"/>
          <w:lang w:eastAsia="zh-Hans"/>
        </w:rPr>
        <w:t>storage_proxy、storage_server为Seed节点的服务。</w:t>
      </w:r>
    </w:p>
    <w:p w14:paraId="4B443905">
      <w:pPr>
        <w:ind w:firstLine="420"/>
        <w:rPr>
          <w:szCs w:val="21"/>
        </w:rPr>
      </w:pPr>
      <w:r>
        <w:rPr>
          <w:szCs w:val="21"/>
        </w:rPr>
        <w:drawing>
          <wp:inline distT="0" distB="0" distL="0" distR="0">
            <wp:extent cx="5274310" cy="893445"/>
            <wp:effectExtent l="0" t="0" r="2540" b="1905"/>
            <wp:docPr id="43" name="图片 43" descr="C:\Users\skyshao\Pictures\201612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skyshao\Pictures\20161205-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894036"/>
                    </a:xfrm>
                    <a:prstGeom prst="rect">
                      <a:avLst/>
                    </a:prstGeom>
                    <a:noFill/>
                    <a:ln>
                      <a:noFill/>
                    </a:ln>
                  </pic:spPr>
                </pic:pic>
              </a:graphicData>
            </a:graphic>
          </wp:inline>
        </w:drawing>
      </w:r>
    </w:p>
    <w:p w14:paraId="134C540E">
      <w:pPr>
        <w:pStyle w:val="4"/>
        <w:numPr>
          <w:ilvl w:val="2"/>
          <w:numId w:val="3"/>
        </w:numPr>
        <w:tabs>
          <w:tab w:val="clear" w:pos="0"/>
        </w:tabs>
      </w:pPr>
      <w:bookmarkStart w:id="360" w:name="_Toc50155550"/>
      <w:r>
        <w:t>S</w:t>
      </w:r>
      <w:r>
        <w:rPr>
          <w:rFonts w:hint="eastAsia"/>
        </w:rPr>
        <w:t>napshot</w:t>
      </w:r>
      <w:bookmarkEnd w:id="360"/>
    </w:p>
    <w:p w14:paraId="72414B64">
      <w:pPr>
        <w:pStyle w:val="5"/>
        <w:numPr>
          <w:ilvl w:val="3"/>
          <w:numId w:val="3"/>
        </w:numPr>
        <w:tabs>
          <w:tab w:val="clear" w:pos="0"/>
        </w:tabs>
        <w:rPr>
          <w:rFonts w:ascii="黑体" w:hAnsi="黑体"/>
        </w:rPr>
      </w:pPr>
      <w:r>
        <w:rPr>
          <w:rFonts w:hint="eastAsia" w:ascii="黑体" w:hAnsi="黑体"/>
        </w:rPr>
        <w:t>节点功能</w:t>
      </w:r>
    </w:p>
    <w:p w14:paraId="4DF61EE8">
      <w:pPr>
        <w:ind w:firstLine="420"/>
        <w:rPr>
          <w:szCs w:val="21"/>
        </w:rPr>
      </w:pPr>
      <w:r>
        <w:rPr>
          <w:rFonts w:hint="eastAsia"/>
          <w:szCs w:val="21"/>
          <w:lang w:eastAsia="zh-Hans"/>
        </w:rPr>
        <w:t>Snapshot用于云平台的数据备份，与VBR节点配合使用，VBR负责将需备份数据压缩并推送到Snapshot节点，做数据恢复时VBR从Snapshot节点读取相关数据。</w:t>
      </w:r>
    </w:p>
    <w:p w14:paraId="760C938D">
      <w:pPr>
        <w:pStyle w:val="5"/>
        <w:numPr>
          <w:ilvl w:val="3"/>
          <w:numId w:val="3"/>
        </w:numPr>
        <w:tabs>
          <w:tab w:val="clear" w:pos="0"/>
        </w:tabs>
        <w:rPr>
          <w:rFonts w:ascii="黑体" w:hAnsi="黑体"/>
        </w:rPr>
      </w:pPr>
      <w:r>
        <w:rPr>
          <w:rFonts w:hint="eastAsia" w:ascii="黑体" w:hAnsi="黑体"/>
        </w:rPr>
        <w:t>节点架构</w:t>
      </w:r>
    </w:p>
    <w:p w14:paraId="5B85904B">
      <w:pPr>
        <w:ind w:firstLine="420"/>
        <w:rPr>
          <w:szCs w:val="21"/>
        </w:rPr>
      </w:pPr>
      <w:r>
        <w:rPr>
          <w:rFonts w:hint="eastAsia"/>
          <w:szCs w:val="21"/>
          <w:lang w:eastAsia="zh-Hans"/>
        </w:rPr>
        <w:t>VBR属于ks节点，最少2台，一般运行在物理机上，属于无状态节点，每台VBR节点独立工作，最少2台起步，是考虑同时有多个任务时可以并行处理及高可用因素，在用户发起备份/恢复任务时，随时选择一台执行备份/恢复任务。</w:t>
      </w:r>
    </w:p>
    <w:p w14:paraId="2DFD61B1">
      <w:pPr>
        <w:pStyle w:val="5"/>
        <w:numPr>
          <w:ilvl w:val="3"/>
          <w:numId w:val="3"/>
        </w:numPr>
        <w:tabs>
          <w:tab w:val="clear" w:pos="0"/>
        </w:tabs>
        <w:rPr>
          <w:rFonts w:ascii="黑体" w:hAnsi="黑体"/>
        </w:rPr>
      </w:pPr>
      <w:r>
        <w:rPr>
          <w:rFonts w:hint="eastAsia" w:ascii="黑体" w:hAnsi="黑体"/>
        </w:rPr>
        <w:t>状态检查</w:t>
      </w:r>
    </w:p>
    <w:p w14:paraId="6C9991F9">
      <w:pPr>
        <w:ind w:firstLine="420"/>
        <w:rPr>
          <w:szCs w:val="21"/>
        </w:rPr>
      </w:pPr>
      <w:r>
        <w:rPr>
          <w:rFonts w:hint="eastAsia"/>
          <w:szCs w:val="21"/>
        </w:rPr>
        <w:t>Snapshot节点无相关服务需要检查，只需要确确认snapshot目录存在即可。</w:t>
      </w:r>
    </w:p>
    <w:p w14:paraId="5A81F305">
      <w:pPr>
        <w:ind w:firstLine="420"/>
        <w:rPr>
          <w:szCs w:val="21"/>
        </w:rPr>
      </w:pPr>
      <w:r>
        <w:rPr>
          <w:szCs w:val="21"/>
        </w:rPr>
        <w:drawing>
          <wp:inline distT="0" distB="0" distL="0" distR="0">
            <wp:extent cx="5274310" cy="3968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9"/>
                    <a:stretch>
                      <a:fillRect/>
                    </a:stretch>
                  </pic:blipFill>
                  <pic:spPr>
                    <a:xfrm>
                      <a:off x="0" y="0"/>
                      <a:ext cx="5274310" cy="396875"/>
                    </a:xfrm>
                    <a:prstGeom prst="rect">
                      <a:avLst/>
                    </a:prstGeom>
                  </pic:spPr>
                </pic:pic>
              </a:graphicData>
            </a:graphic>
          </wp:inline>
        </w:drawing>
      </w:r>
    </w:p>
    <w:p w14:paraId="4654E081">
      <w:pPr>
        <w:pStyle w:val="4"/>
        <w:numPr>
          <w:ilvl w:val="2"/>
          <w:numId w:val="3"/>
        </w:numPr>
        <w:tabs>
          <w:tab w:val="clear" w:pos="0"/>
        </w:tabs>
      </w:pPr>
      <w:bookmarkStart w:id="361" w:name="_Toc50155551"/>
      <w:r>
        <w:t>Z</w:t>
      </w:r>
      <w:r>
        <w:rPr>
          <w:rFonts w:hint="eastAsia"/>
        </w:rPr>
        <w:t>oocassa</w:t>
      </w:r>
      <w:bookmarkEnd w:id="361"/>
    </w:p>
    <w:p w14:paraId="41359EF6">
      <w:pPr>
        <w:pStyle w:val="5"/>
        <w:numPr>
          <w:ilvl w:val="3"/>
          <w:numId w:val="3"/>
        </w:numPr>
        <w:tabs>
          <w:tab w:val="clear" w:pos="0"/>
        </w:tabs>
        <w:rPr>
          <w:rFonts w:ascii="黑体" w:hAnsi="黑体"/>
        </w:rPr>
      </w:pPr>
      <w:r>
        <w:rPr>
          <w:rFonts w:hint="eastAsia" w:ascii="黑体" w:hAnsi="黑体"/>
        </w:rPr>
        <w:t>节点功能</w:t>
      </w:r>
    </w:p>
    <w:p w14:paraId="41202500">
      <w:pPr>
        <w:ind w:firstLine="420"/>
        <w:rPr>
          <w:szCs w:val="21"/>
          <w:lang w:eastAsia="zh-Hans"/>
        </w:rPr>
      </w:pPr>
      <w:r>
        <w:rPr>
          <w:rFonts w:hint="eastAsia"/>
          <w:szCs w:val="21"/>
          <w:lang w:eastAsia="zh-Hans"/>
        </w:rPr>
        <w:t>Zoocassa为一组服务的统称，共包含4个服务，分别为Zookeeper、Cassandra、Redis、Memcache。</w:t>
      </w:r>
    </w:p>
    <w:p w14:paraId="09383E7B">
      <w:pPr>
        <w:pStyle w:val="56"/>
        <w:numPr>
          <w:ilvl w:val="0"/>
          <w:numId w:val="12"/>
        </w:numPr>
        <w:ind w:firstLineChars="0"/>
        <w:rPr>
          <w:szCs w:val="21"/>
          <w:lang w:eastAsia="zh-Hans"/>
        </w:rPr>
      </w:pPr>
      <w:r>
        <w:rPr>
          <w:rFonts w:hint="eastAsia"/>
          <w:szCs w:val="21"/>
          <w:lang w:eastAsia="zh-Hans"/>
        </w:rPr>
        <w:t>Zookeeper</w:t>
      </w:r>
    </w:p>
    <w:p w14:paraId="4DC1A11E">
      <w:pPr>
        <w:ind w:firstLine="420"/>
        <w:rPr>
          <w:szCs w:val="21"/>
          <w:lang w:eastAsia="zh-Hans"/>
        </w:rPr>
      </w:pPr>
      <w:r>
        <w:rPr>
          <w:rFonts w:hint="eastAsia"/>
          <w:szCs w:val="21"/>
          <w:lang w:eastAsia="zh-Hans"/>
        </w:rPr>
        <w:t>对于青云平台，Zookeeper用于保证集群稳定性、持续性，具体来说主要用于分布式集群系统的Leader选举，并对集群状态进行持续监控，如果Leader节点宕机，这时候Zookeeper会重新选出集群leader</w:t>
      </w:r>
    </w:p>
    <w:p w14:paraId="184ECABA">
      <w:pPr>
        <w:pStyle w:val="56"/>
        <w:numPr>
          <w:ilvl w:val="0"/>
          <w:numId w:val="12"/>
        </w:numPr>
        <w:ind w:firstLineChars="0"/>
        <w:rPr>
          <w:szCs w:val="21"/>
          <w:lang w:eastAsia="zh-Hans"/>
        </w:rPr>
      </w:pPr>
      <w:r>
        <w:rPr>
          <w:rFonts w:hint="eastAsia"/>
          <w:szCs w:val="21"/>
          <w:lang w:eastAsia="zh-Hans"/>
        </w:rPr>
        <w:t>Cassandra</w:t>
      </w:r>
    </w:p>
    <w:p w14:paraId="21C3F858">
      <w:pPr>
        <w:ind w:firstLine="420"/>
        <w:rPr>
          <w:szCs w:val="21"/>
        </w:rPr>
      </w:pPr>
      <w:r>
        <w:rPr>
          <w:rFonts w:hint="eastAsia"/>
          <w:szCs w:val="21"/>
          <w:lang w:eastAsia="zh-Hans"/>
        </w:rPr>
        <w:t>主要用于存储青云平台资源的监控数据。</w:t>
      </w:r>
    </w:p>
    <w:p w14:paraId="761B1957">
      <w:pPr>
        <w:pStyle w:val="56"/>
        <w:numPr>
          <w:ilvl w:val="0"/>
          <w:numId w:val="12"/>
        </w:numPr>
        <w:ind w:firstLineChars="0"/>
        <w:rPr>
          <w:szCs w:val="21"/>
        </w:rPr>
      </w:pPr>
      <w:r>
        <w:rPr>
          <w:rFonts w:hint="eastAsia"/>
          <w:szCs w:val="21"/>
          <w:lang w:eastAsia="zh-Hans"/>
        </w:rPr>
        <w:t>Redis</w:t>
      </w:r>
    </w:p>
    <w:p w14:paraId="08A8027D">
      <w:pPr>
        <w:ind w:firstLine="420"/>
        <w:rPr>
          <w:szCs w:val="21"/>
          <w:lang w:eastAsia="zh-Hans"/>
        </w:rPr>
      </w:pPr>
      <w:r>
        <w:rPr>
          <w:rFonts w:hint="eastAsia"/>
          <w:szCs w:val="21"/>
          <w:lang w:eastAsia="zh-Hans"/>
        </w:rPr>
        <w:t>用于资源计费数据的缓存冲，降低对PostgreSQL数据库的IO压力。</w:t>
      </w:r>
    </w:p>
    <w:p w14:paraId="30742DD5">
      <w:pPr>
        <w:pStyle w:val="56"/>
        <w:numPr>
          <w:ilvl w:val="0"/>
          <w:numId w:val="12"/>
        </w:numPr>
        <w:ind w:firstLineChars="0"/>
        <w:rPr>
          <w:szCs w:val="21"/>
          <w:lang w:eastAsia="zh-Hans"/>
        </w:rPr>
      </w:pPr>
      <w:r>
        <w:rPr>
          <w:rFonts w:hint="eastAsia"/>
          <w:szCs w:val="21"/>
          <w:lang w:eastAsia="zh-Hans"/>
        </w:rPr>
        <w:t>Memcache</w:t>
      </w:r>
    </w:p>
    <w:p w14:paraId="740F1599">
      <w:pPr>
        <w:ind w:firstLine="420"/>
        <w:rPr>
          <w:szCs w:val="21"/>
        </w:rPr>
      </w:pPr>
      <w:r>
        <w:rPr>
          <w:rFonts w:hint="eastAsia"/>
          <w:szCs w:val="21"/>
          <w:lang w:eastAsia="zh-Hans"/>
        </w:rPr>
        <w:t>用于缓存PostgreSQL数据库的数据，增加平台运行性能及减轻数据库的IO压力。</w:t>
      </w:r>
    </w:p>
    <w:p w14:paraId="01BC8AE4">
      <w:pPr>
        <w:pStyle w:val="5"/>
        <w:numPr>
          <w:ilvl w:val="3"/>
          <w:numId w:val="3"/>
        </w:numPr>
        <w:tabs>
          <w:tab w:val="clear" w:pos="0"/>
        </w:tabs>
        <w:rPr>
          <w:rFonts w:ascii="黑体" w:hAnsi="黑体"/>
        </w:rPr>
      </w:pPr>
      <w:r>
        <w:rPr>
          <w:rFonts w:hint="eastAsia" w:ascii="黑体" w:hAnsi="黑体"/>
        </w:rPr>
        <w:t>节点架构</w:t>
      </w:r>
    </w:p>
    <w:p w14:paraId="39290D7E">
      <w:pPr>
        <w:ind w:firstLine="420"/>
        <w:rPr>
          <w:szCs w:val="21"/>
        </w:rPr>
      </w:pPr>
      <w:r>
        <w:rPr>
          <w:rFonts w:hint="eastAsia"/>
          <w:szCs w:val="21"/>
          <w:lang w:eastAsia="zh-Hans"/>
        </w:rPr>
        <w:t>Zoocassa属于ks节点，以集群架构部署在3台物理机上，每台物理机上都运行了这4个服务的集群节点，最多允许坏掉一台Zoocassa，每个服务会有自己的集群状态监测。</w:t>
      </w:r>
    </w:p>
    <w:p w14:paraId="76F76B3F">
      <w:pPr>
        <w:pStyle w:val="5"/>
        <w:numPr>
          <w:ilvl w:val="3"/>
          <w:numId w:val="3"/>
        </w:numPr>
        <w:tabs>
          <w:tab w:val="clear" w:pos="0"/>
        </w:tabs>
        <w:rPr>
          <w:rFonts w:ascii="黑体" w:hAnsi="黑体"/>
        </w:rPr>
      </w:pPr>
      <w:r>
        <w:rPr>
          <w:rFonts w:hint="eastAsia" w:ascii="黑体" w:hAnsi="黑体"/>
        </w:rPr>
        <w:t>状态检查</w:t>
      </w:r>
    </w:p>
    <w:p w14:paraId="0CDA43E1">
      <w:pPr>
        <w:ind w:firstLine="420"/>
        <w:rPr>
          <w:szCs w:val="21"/>
        </w:rPr>
      </w:pPr>
      <w:r>
        <w:rPr>
          <w:rFonts w:hint="eastAsia"/>
          <w:szCs w:val="21"/>
        </w:rPr>
        <w:t>1）检查Cassandra集群，三个节点的状态应该都为UN。</w:t>
      </w:r>
    </w:p>
    <w:p w14:paraId="2C6AC91C">
      <w:pPr>
        <w:ind w:firstLine="420"/>
        <w:rPr>
          <w:szCs w:val="21"/>
        </w:rPr>
      </w:pPr>
      <w:r>
        <w:rPr>
          <w:szCs w:val="21"/>
        </w:rPr>
        <w:t>#nodetool status</w:t>
      </w:r>
    </w:p>
    <w:p w14:paraId="17B1FDC2">
      <w:pPr>
        <w:ind w:firstLine="420"/>
        <w:rPr>
          <w:szCs w:val="21"/>
        </w:rPr>
      </w:pPr>
      <w:r>
        <w:rPr>
          <w:szCs w:val="21"/>
        </w:rPr>
        <w:drawing>
          <wp:inline distT="0" distB="0" distL="0" distR="0">
            <wp:extent cx="5274310" cy="873125"/>
            <wp:effectExtent l="0" t="0" r="2540" b="3175"/>
            <wp:docPr id="46" name="图片 46" descr="C:\Users\skyshao\Pictures\201612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skyshao\Pictures\20161205-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873443"/>
                    </a:xfrm>
                    <a:prstGeom prst="rect">
                      <a:avLst/>
                    </a:prstGeom>
                    <a:noFill/>
                    <a:ln>
                      <a:noFill/>
                    </a:ln>
                  </pic:spPr>
                </pic:pic>
              </a:graphicData>
            </a:graphic>
          </wp:inline>
        </w:drawing>
      </w:r>
    </w:p>
    <w:p w14:paraId="2260B300">
      <w:pPr>
        <w:ind w:firstLine="420"/>
        <w:rPr>
          <w:szCs w:val="21"/>
        </w:rPr>
      </w:pPr>
      <w:r>
        <w:rPr>
          <w:rFonts w:hint="eastAsia"/>
          <w:szCs w:val="21"/>
        </w:rPr>
        <w:t>2）</w:t>
      </w:r>
      <w:r>
        <w:rPr>
          <w:rFonts w:hint="eastAsia"/>
          <w:szCs w:val="21"/>
          <w:lang w:eastAsia="zh-Hans"/>
        </w:rPr>
        <w:t>检查Zookeeper集群</w:t>
      </w:r>
    </w:p>
    <w:p w14:paraId="72BFD153">
      <w:pPr>
        <w:ind w:firstLine="420"/>
        <w:rPr>
          <w:szCs w:val="21"/>
        </w:rPr>
      </w:pPr>
      <w:r>
        <w:rPr>
          <w:rFonts w:hint="eastAsia"/>
          <w:szCs w:val="21"/>
          <w:lang w:eastAsia="zh-Hans"/>
        </w:rPr>
        <w:t>分别登陆三台Zookeeper节点，运行/opt/zookeeper/bin/zkServer.sh status命令，应该有一个节点的Mode为leader，两个节点的状态为follower，如下：</w:t>
      </w:r>
    </w:p>
    <w:p w14:paraId="43CE648C">
      <w:pPr>
        <w:ind w:left="420"/>
      </w:pPr>
      <w:r>
        <w:drawing>
          <wp:inline distT="0" distB="0" distL="0" distR="0">
            <wp:extent cx="5274310" cy="668020"/>
            <wp:effectExtent l="0" t="0" r="2540" b="0"/>
            <wp:docPr id="47" name="图片 47" descr="C:\Users\skyshao\Pictures\201612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skyshao\Pictures\20161205-5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668518"/>
                    </a:xfrm>
                    <a:prstGeom prst="rect">
                      <a:avLst/>
                    </a:prstGeom>
                    <a:noFill/>
                    <a:ln>
                      <a:noFill/>
                    </a:ln>
                  </pic:spPr>
                </pic:pic>
              </a:graphicData>
            </a:graphic>
          </wp:inline>
        </w:drawing>
      </w:r>
    </w:p>
    <w:p w14:paraId="5FF43163">
      <w:pPr>
        <w:ind w:left="420"/>
      </w:pPr>
      <w:r>
        <w:drawing>
          <wp:inline distT="0" distB="0" distL="0" distR="0">
            <wp:extent cx="5274310" cy="675005"/>
            <wp:effectExtent l="0" t="0" r="2540" b="0"/>
            <wp:docPr id="48" name="图片 48" descr="C:\Users\skyshao\Pictures\201612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skyshao\Pictures\20161205-5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675550"/>
                    </a:xfrm>
                    <a:prstGeom prst="rect">
                      <a:avLst/>
                    </a:prstGeom>
                    <a:noFill/>
                    <a:ln>
                      <a:noFill/>
                    </a:ln>
                  </pic:spPr>
                </pic:pic>
              </a:graphicData>
            </a:graphic>
          </wp:inline>
        </w:drawing>
      </w:r>
    </w:p>
    <w:p w14:paraId="36179DB3">
      <w:pPr>
        <w:ind w:firstLine="420"/>
        <w:rPr>
          <w:szCs w:val="21"/>
        </w:rPr>
      </w:pPr>
      <w:r>
        <w:rPr>
          <w:szCs w:val="21"/>
        </w:rPr>
        <w:drawing>
          <wp:inline distT="0" distB="0" distL="0" distR="0">
            <wp:extent cx="5274310" cy="668020"/>
            <wp:effectExtent l="0" t="0" r="2540" b="0"/>
            <wp:docPr id="49" name="图片 49" descr="C:\Users\skyshao\Pictures\201612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skyshao\Pictures\20161205-5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668518"/>
                    </a:xfrm>
                    <a:prstGeom prst="rect">
                      <a:avLst/>
                    </a:prstGeom>
                    <a:noFill/>
                    <a:ln>
                      <a:noFill/>
                    </a:ln>
                  </pic:spPr>
                </pic:pic>
              </a:graphicData>
            </a:graphic>
          </wp:inline>
        </w:drawing>
      </w:r>
    </w:p>
    <w:p w14:paraId="4309A3BC">
      <w:pPr>
        <w:ind w:firstLine="420"/>
        <w:rPr>
          <w:szCs w:val="21"/>
          <w:lang w:eastAsia="zh-Hans"/>
        </w:rPr>
      </w:pPr>
      <w:r>
        <w:rPr>
          <w:szCs w:val="21"/>
        </w:rPr>
        <w:t>3</w:t>
      </w:r>
      <w:r>
        <w:rPr>
          <w:rFonts w:hint="eastAsia"/>
          <w:szCs w:val="21"/>
        </w:rPr>
        <w:t>）</w:t>
      </w:r>
      <w:r>
        <w:rPr>
          <w:rFonts w:hint="eastAsia"/>
          <w:szCs w:val="21"/>
          <w:lang w:eastAsia="zh-Hans"/>
        </w:rPr>
        <w:t>检查Memcache集群</w:t>
      </w:r>
    </w:p>
    <w:p w14:paraId="63DB369E">
      <w:pPr>
        <w:ind w:firstLine="420"/>
        <w:rPr>
          <w:szCs w:val="21"/>
          <w:lang w:eastAsia="zh-Hans"/>
        </w:rPr>
      </w:pPr>
      <w:r>
        <w:rPr>
          <w:rFonts w:hint="eastAsia"/>
          <w:szCs w:val="21"/>
          <w:lang w:eastAsia="zh-Hans"/>
        </w:rPr>
        <w:t>在云内任意服务器上分别telnet三台zoocassa的11211端口，看是否可以连接上，并输入version返回版本信息，quit退出。</w:t>
      </w:r>
    </w:p>
    <w:p w14:paraId="6BCB24A3">
      <w:pPr>
        <w:ind w:firstLine="420"/>
        <w:rPr>
          <w:szCs w:val="21"/>
        </w:rPr>
      </w:pPr>
      <w:r>
        <w:rPr>
          <w:szCs w:val="21"/>
        </w:rPr>
        <w:drawing>
          <wp:inline distT="0" distB="0" distL="0" distR="0">
            <wp:extent cx="5274310" cy="1438910"/>
            <wp:effectExtent l="0" t="0" r="2540" b="8890"/>
            <wp:docPr id="50" name="图片 50" descr="C:\Users\skyshao\Pictures\201612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skyshao\Pictures\20161205-5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1439498"/>
                    </a:xfrm>
                    <a:prstGeom prst="rect">
                      <a:avLst/>
                    </a:prstGeom>
                    <a:noFill/>
                    <a:ln>
                      <a:noFill/>
                    </a:ln>
                  </pic:spPr>
                </pic:pic>
              </a:graphicData>
            </a:graphic>
          </wp:inline>
        </w:drawing>
      </w:r>
    </w:p>
    <w:p w14:paraId="6B4967DD">
      <w:pPr>
        <w:ind w:firstLine="420"/>
        <w:rPr>
          <w:szCs w:val="21"/>
          <w:lang w:eastAsia="zh-Hans"/>
        </w:rPr>
      </w:pPr>
      <w:r>
        <w:rPr>
          <w:rFonts w:hint="eastAsia"/>
          <w:szCs w:val="21"/>
          <w:lang w:eastAsia="zh-Hans"/>
        </w:rPr>
        <w:t>4）检查Redis集群</w:t>
      </w:r>
    </w:p>
    <w:p w14:paraId="7A2283CA">
      <w:pPr>
        <w:ind w:firstLine="420"/>
        <w:rPr>
          <w:szCs w:val="21"/>
          <w:lang w:eastAsia="zh-Hans"/>
        </w:rPr>
      </w:pPr>
      <w:r>
        <w:rPr>
          <w:rFonts w:hint="eastAsia"/>
          <w:szCs w:val="21"/>
          <w:lang w:eastAsia="zh-Hans"/>
        </w:rPr>
        <w:t xml:space="preserve">在每一台redis节点上检查节点状态 </w:t>
      </w:r>
    </w:p>
    <w:p w14:paraId="1926DBFD">
      <w:pPr>
        <w:ind w:firstLine="420"/>
        <w:rPr>
          <w:szCs w:val="21"/>
          <w:lang w:eastAsia="zh-Hans"/>
        </w:rPr>
      </w:pPr>
      <w:r>
        <w:rPr>
          <w:rFonts w:hint="eastAsia"/>
          <w:szCs w:val="21"/>
          <w:lang w:eastAsia="zh-Hans"/>
        </w:rPr>
        <w:t xml:space="preserve">主节点状态 </w:t>
      </w:r>
    </w:p>
    <w:p w14:paraId="02D23947">
      <w:pPr>
        <w:ind w:left="420"/>
      </w:pPr>
      <w:r>
        <w:drawing>
          <wp:inline distT="0" distB="0" distL="0" distR="0">
            <wp:extent cx="5274310" cy="1520825"/>
            <wp:effectExtent l="0" t="0" r="2540" b="3175"/>
            <wp:docPr id="51" name="图片 51" descr="C:\Users\skyshao\Pictures\2016120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skyshao\Pictures\20161205-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521368"/>
                    </a:xfrm>
                    <a:prstGeom prst="rect">
                      <a:avLst/>
                    </a:prstGeom>
                    <a:noFill/>
                    <a:ln>
                      <a:noFill/>
                    </a:ln>
                  </pic:spPr>
                </pic:pic>
              </a:graphicData>
            </a:graphic>
          </wp:inline>
        </w:drawing>
      </w:r>
    </w:p>
    <w:p w14:paraId="55EC0D64">
      <w:pPr>
        <w:ind w:firstLine="420"/>
        <w:rPr>
          <w:szCs w:val="21"/>
          <w:lang w:eastAsia="zh-Hans"/>
        </w:rPr>
      </w:pPr>
      <w:r>
        <w:rPr>
          <w:rFonts w:hint="eastAsia"/>
          <w:szCs w:val="21"/>
          <w:lang w:eastAsia="zh-Hans"/>
        </w:rPr>
        <w:t>两个从节点状态</w:t>
      </w:r>
    </w:p>
    <w:p w14:paraId="5BCAA2CD">
      <w:pPr>
        <w:ind w:firstLine="420"/>
        <w:rPr>
          <w:szCs w:val="21"/>
        </w:rPr>
      </w:pPr>
      <w:r>
        <w:rPr>
          <w:szCs w:val="21"/>
        </w:rPr>
        <w:drawing>
          <wp:inline distT="0" distB="0" distL="0" distR="0">
            <wp:extent cx="5274310" cy="2217420"/>
            <wp:effectExtent l="0" t="0" r="2540" b="0"/>
            <wp:docPr id="52" name="图片 52" descr="C:\Users\skyshao\Pictures\2016120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skyshao\Pictures\20161205-5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217511"/>
                    </a:xfrm>
                    <a:prstGeom prst="rect">
                      <a:avLst/>
                    </a:prstGeom>
                    <a:noFill/>
                    <a:ln>
                      <a:noFill/>
                    </a:ln>
                  </pic:spPr>
                </pic:pic>
              </a:graphicData>
            </a:graphic>
          </wp:inline>
        </w:drawing>
      </w:r>
    </w:p>
    <w:p w14:paraId="07D46B6B">
      <w:pPr>
        <w:ind w:firstLine="420"/>
        <w:rPr>
          <w:szCs w:val="21"/>
        </w:rPr>
      </w:pPr>
      <w:r>
        <w:rPr>
          <w:szCs w:val="21"/>
        </w:rPr>
        <w:drawing>
          <wp:inline distT="0" distB="0" distL="0" distR="0">
            <wp:extent cx="5274310" cy="2230755"/>
            <wp:effectExtent l="0" t="0" r="2540" b="0"/>
            <wp:docPr id="53" name="图片 53" descr="C:\Users\skyshao\Pictures\2016120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skyshao\Pictures\20161205-5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2231072"/>
                    </a:xfrm>
                    <a:prstGeom prst="rect">
                      <a:avLst/>
                    </a:prstGeom>
                    <a:noFill/>
                    <a:ln>
                      <a:noFill/>
                    </a:ln>
                  </pic:spPr>
                </pic:pic>
              </a:graphicData>
            </a:graphic>
          </wp:inline>
        </w:drawing>
      </w:r>
    </w:p>
    <w:p w14:paraId="7B298C48">
      <w:pPr>
        <w:pStyle w:val="4"/>
        <w:numPr>
          <w:ilvl w:val="2"/>
          <w:numId w:val="3"/>
        </w:numPr>
        <w:tabs>
          <w:tab w:val="clear" w:pos="0"/>
        </w:tabs>
      </w:pPr>
      <w:bookmarkStart w:id="362" w:name="_Toc50155552"/>
      <w:r>
        <w:t>Vbr</w:t>
      </w:r>
      <w:bookmarkEnd w:id="362"/>
    </w:p>
    <w:p w14:paraId="03F7B101">
      <w:pPr>
        <w:pStyle w:val="5"/>
        <w:numPr>
          <w:ilvl w:val="3"/>
          <w:numId w:val="3"/>
        </w:numPr>
        <w:tabs>
          <w:tab w:val="clear" w:pos="0"/>
        </w:tabs>
        <w:rPr>
          <w:rFonts w:ascii="黑体" w:hAnsi="黑体"/>
        </w:rPr>
      </w:pPr>
      <w:r>
        <w:rPr>
          <w:rFonts w:hint="eastAsia" w:ascii="黑体" w:hAnsi="黑体"/>
        </w:rPr>
        <w:t>节点功能</w:t>
      </w:r>
    </w:p>
    <w:p w14:paraId="504E16CE">
      <w:pPr>
        <w:ind w:firstLine="420"/>
        <w:rPr>
          <w:szCs w:val="21"/>
        </w:rPr>
      </w:pPr>
      <w:r>
        <w:rPr>
          <w:rFonts w:hint="eastAsia"/>
          <w:szCs w:val="21"/>
        </w:rPr>
        <w:t>VBR的全称为Virtual Backup Recovery，为青云平台所有资源的数据备份/恢复提供引擎，VBR与Snapshot节点配合，共同完成数据备份/恢复。</w:t>
      </w:r>
    </w:p>
    <w:p w14:paraId="5ECDB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宋体"/>
          <w:kern w:val="0"/>
          <w:szCs w:val="21"/>
          <w:lang w:eastAsia="zh-Hans"/>
        </w:rPr>
      </w:pPr>
      <w:r>
        <w:rPr>
          <w:rFonts w:hint="eastAsia" w:cs="宋体"/>
          <w:kern w:val="0"/>
          <w:szCs w:val="21"/>
          <w:lang w:eastAsia="zh-Hans"/>
        </w:rPr>
        <w:t>备份：VBR将需要备份的数据从计算节点复制/压缩临时保存在VBR节点，最终将备份数据存储到Snapshot节点。</w:t>
      </w:r>
    </w:p>
    <w:p w14:paraId="146A4215">
      <w:pPr>
        <w:ind w:firstLine="420"/>
        <w:rPr>
          <w:szCs w:val="21"/>
        </w:rPr>
      </w:pPr>
      <w:r>
        <w:rPr>
          <w:rFonts w:hint="eastAsia" w:cs="宋体"/>
          <w:kern w:val="0"/>
          <w:szCs w:val="21"/>
          <w:lang w:eastAsia="zh-Hans"/>
        </w:rPr>
        <w:t>恢复：VBR将需要恢复的数据从Snapshot节点制取临时存储在VBR节点，最终将数据恢复到与资源相关Hyper节点。</w:t>
      </w:r>
    </w:p>
    <w:p w14:paraId="4B75EA68">
      <w:pPr>
        <w:pStyle w:val="5"/>
        <w:numPr>
          <w:ilvl w:val="3"/>
          <w:numId w:val="3"/>
        </w:numPr>
        <w:tabs>
          <w:tab w:val="clear" w:pos="0"/>
        </w:tabs>
        <w:rPr>
          <w:rFonts w:ascii="黑体" w:hAnsi="黑体"/>
        </w:rPr>
      </w:pPr>
      <w:r>
        <w:rPr>
          <w:rFonts w:hint="eastAsia" w:ascii="黑体" w:hAnsi="黑体"/>
        </w:rPr>
        <w:t>节点架构</w:t>
      </w:r>
    </w:p>
    <w:p w14:paraId="05AE7C44">
      <w:pPr>
        <w:ind w:firstLine="420"/>
        <w:rPr>
          <w:szCs w:val="21"/>
        </w:rPr>
      </w:pPr>
      <w:r>
        <w:rPr>
          <w:rFonts w:hint="eastAsia"/>
          <w:szCs w:val="21"/>
          <w:lang w:eastAsia="zh-Hans"/>
        </w:rPr>
        <w:t>VBR属于ks节点，最少2台，一般运行在物理机上，属于无状态节点，每台VBR节点独立工作，最少2台起步，是考虑同时有多个任务时可以并行处理及高可用因素，在用户发起备份/恢复任务时，随时选择一台执行备份/恢复任务。</w:t>
      </w:r>
    </w:p>
    <w:p w14:paraId="11E1E013">
      <w:pPr>
        <w:pStyle w:val="5"/>
        <w:numPr>
          <w:ilvl w:val="3"/>
          <w:numId w:val="3"/>
        </w:numPr>
        <w:tabs>
          <w:tab w:val="clear" w:pos="0"/>
        </w:tabs>
        <w:rPr>
          <w:rFonts w:ascii="黑体" w:hAnsi="黑体"/>
        </w:rPr>
      </w:pPr>
      <w:r>
        <w:rPr>
          <w:rFonts w:hint="eastAsia" w:ascii="黑体" w:hAnsi="黑体"/>
        </w:rPr>
        <w:t>状态检查</w:t>
      </w:r>
    </w:p>
    <w:p w14:paraId="215DE231">
      <w:pPr>
        <w:ind w:firstLine="420"/>
        <w:rPr>
          <w:szCs w:val="21"/>
          <w:lang w:eastAsia="zh-Hans"/>
        </w:rPr>
      </w:pPr>
      <w:r>
        <w:rPr>
          <w:rFonts w:hint="eastAsia"/>
          <w:szCs w:val="21"/>
          <w:lang w:eastAsia="zh-Hans"/>
        </w:rPr>
        <w:t>ssh登陆此节点，在命令行直接执行 supervisorctl status 检查，状态应该全部为RUNNING，且uptime持续运行时间为1分钟以上。</w:t>
      </w:r>
    </w:p>
    <w:p w14:paraId="29BB2880">
      <w:pPr>
        <w:ind w:firstLine="420"/>
        <w:rPr>
          <w:szCs w:val="21"/>
        </w:rPr>
      </w:pPr>
      <w:r>
        <w:rPr>
          <w:rFonts w:hint="eastAsia"/>
          <w:szCs w:val="21"/>
          <w:lang w:eastAsia="zh-Hans"/>
        </w:rPr>
        <w:t>storage_vbr、storage_vbr_proxy为VBR节点的</w:t>
      </w:r>
      <w:r>
        <w:rPr>
          <w:rStyle w:val="58"/>
          <w:rFonts w:hint="eastAsia"/>
          <w:szCs w:val="21"/>
          <w:lang w:eastAsia="zh-Hans"/>
        </w:rPr>
        <w:t>服务</w:t>
      </w:r>
      <w:r>
        <w:rPr>
          <w:rFonts w:hint="eastAsia"/>
          <w:szCs w:val="21"/>
          <w:lang w:eastAsia="zh-Hans"/>
        </w:rPr>
        <w:t>。</w:t>
      </w:r>
    </w:p>
    <w:p w14:paraId="0C0D80E8">
      <w:pPr>
        <w:ind w:firstLine="420"/>
        <w:rPr>
          <w:szCs w:val="21"/>
        </w:rPr>
      </w:pPr>
      <w:r>
        <w:rPr>
          <w:szCs w:val="21"/>
        </w:rPr>
        <w:drawing>
          <wp:inline distT="0" distB="0" distL="0" distR="0">
            <wp:extent cx="5274310" cy="893445"/>
            <wp:effectExtent l="0" t="0" r="2540" b="1905"/>
            <wp:docPr id="38" name="图片 38" descr="C:\Users\skyshao\Pictures\2016120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skyshao\Pictures\20161205-6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894036"/>
                    </a:xfrm>
                    <a:prstGeom prst="rect">
                      <a:avLst/>
                    </a:prstGeom>
                    <a:noFill/>
                    <a:ln>
                      <a:noFill/>
                    </a:ln>
                  </pic:spPr>
                </pic:pic>
              </a:graphicData>
            </a:graphic>
          </wp:inline>
        </w:drawing>
      </w:r>
    </w:p>
    <w:p w14:paraId="7D1705EA">
      <w:pPr>
        <w:pStyle w:val="3"/>
        <w:numPr>
          <w:ilvl w:val="1"/>
          <w:numId w:val="3"/>
        </w:numPr>
        <w:tabs>
          <w:tab w:val="clear" w:pos="0"/>
        </w:tabs>
      </w:pPr>
      <w:bookmarkStart w:id="363" w:name="_Toc50155553"/>
      <w:r>
        <w:t>H</w:t>
      </w:r>
      <w:r>
        <w:rPr>
          <w:rFonts w:hint="eastAsia"/>
        </w:rPr>
        <w:t>yper节点状态检查</w:t>
      </w:r>
      <w:bookmarkEnd w:id="363"/>
    </w:p>
    <w:p w14:paraId="774AE6B4">
      <w:pPr>
        <w:pStyle w:val="4"/>
        <w:numPr>
          <w:ilvl w:val="2"/>
          <w:numId w:val="3"/>
        </w:numPr>
        <w:tabs>
          <w:tab w:val="clear" w:pos="0"/>
        </w:tabs>
        <w:rPr>
          <w:lang w:eastAsia="zh-Hans"/>
        </w:rPr>
      </w:pPr>
      <w:bookmarkStart w:id="364" w:name="_Toc50155554"/>
      <w:r>
        <w:rPr>
          <w:rFonts w:hint="eastAsia"/>
        </w:rPr>
        <w:t>节点功能</w:t>
      </w:r>
      <w:bookmarkEnd w:id="364"/>
    </w:p>
    <w:p w14:paraId="0F817B9C">
      <w:pPr>
        <w:ind w:firstLine="420"/>
        <w:rPr>
          <w:szCs w:val="21"/>
        </w:rPr>
      </w:pPr>
      <w:r>
        <w:rPr>
          <w:rFonts w:hint="eastAsia"/>
          <w:szCs w:val="21"/>
        </w:rPr>
        <w:t>Hyper（</w:t>
      </w:r>
      <w:r>
        <w:rPr>
          <w:rFonts w:cs="Segoe UI"/>
          <w:color w:val="172B4D"/>
          <w:szCs w:val="21"/>
        </w:rPr>
        <w:t>计算/存储节点</w:t>
      </w:r>
      <w:r>
        <w:rPr>
          <w:rFonts w:hint="eastAsia"/>
          <w:szCs w:val="21"/>
        </w:rPr>
        <w:t>）</w:t>
      </w:r>
      <w:r>
        <w:rPr>
          <w:rFonts w:cs="Segoe UI"/>
          <w:color w:val="172B4D"/>
          <w:szCs w:val="21"/>
        </w:rPr>
        <w:t>：为云平台提供计算+网络+存储资源，可随业务规模横向扩展。</w:t>
      </w:r>
    </w:p>
    <w:p w14:paraId="756FB8A8">
      <w:pPr>
        <w:pStyle w:val="4"/>
        <w:numPr>
          <w:ilvl w:val="2"/>
          <w:numId w:val="3"/>
        </w:numPr>
        <w:tabs>
          <w:tab w:val="clear" w:pos="0"/>
        </w:tabs>
      </w:pPr>
      <w:bookmarkStart w:id="365" w:name="_Toc50155555"/>
      <w:r>
        <w:rPr>
          <w:rFonts w:hint="eastAsia"/>
        </w:rPr>
        <w:t>节点架构</w:t>
      </w:r>
      <w:bookmarkEnd w:id="365"/>
    </w:p>
    <w:p w14:paraId="5A0BEC95">
      <w:pPr>
        <w:ind w:firstLine="420"/>
        <w:rPr>
          <w:szCs w:val="21"/>
        </w:rPr>
      </w:pPr>
      <w:r>
        <w:rPr>
          <w:rFonts w:hint="eastAsia"/>
          <w:szCs w:val="21"/>
          <w:lang w:eastAsia="zh-Hans"/>
        </w:rPr>
        <w:t>青云环境计算节点以pair（组）为数据副本单元，每两台为一个pair（我们暂且称每个pair中的两台机器为A机、B机）</w:t>
      </w:r>
      <w:r>
        <w:rPr>
          <w:rFonts w:hint="eastAsia"/>
          <w:szCs w:val="21"/>
        </w:rPr>
        <w:t>。在S</w:t>
      </w:r>
      <w:r>
        <w:rPr>
          <w:szCs w:val="21"/>
        </w:rPr>
        <w:t>DS1.0</w:t>
      </w:r>
      <w:r>
        <w:rPr>
          <w:rFonts w:hint="eastAsia"/>
          <w:szCs w:val="21"/>
        </w:rPr>
        <w:t>环境下A、</w:t>
      </w:r>
      <w:r>
        <w:rPr>
          <w:szCs w:val="21"/>
        </w:rPr>
        <w:t>B</w:t>
      </w:r>
      <w:r>
        <w:rPr>
          <w:rFonts w:hint="eastAsia"/>
          <w:szCs w:val="21"/>
        </w:rPr>
        <w:t>互</w:t>
      </w:r>
      <w:r>
        <w:rPr>
          <w:rFonts w:hint="eastAsia"/>
          <w:szCs w:val="21"/>
          <w:lang w:eastAsia="zh-Hans"/>
        </w:rPr>
        <w:t>为</w:t>
      </w:r>
      <w:r>
        <w:rPr>
          <w:rFonts w:hint="eastAsia"/>
          <w:szCs w:val="21"/>
        </w:rPr>
        <w:t>监控、</w:t>
      </w:r>
      <w:r>
        <w:rPr>
          <w:rFonts w:hint="eastAsia"/>
          <w:szCs w:val="21"/>
          <w:lang w:eastAsia="zh-Hans"/>
        </w:rPr>
        <w:t>备份，即运行在A或B节点资源的数据，都有一份实时异地副本在pair内对端机器上</w:t>
      </w:r>
      <w:r>
        <w:rPr>
          <w:rFonts w:hint="eastAsia"/>
          <w:szCs w:val="21"/>
        </w:rPr>
        <w:t>；在S</w:t>
      </w:r>
      <w:r>
        <w:rPr>
          <w:szCs w:val="21"/>
        </w:rPr>
        <w:t>DS2.0</w:t>
      </w:r>
      <w:r>
        <w:rPr>
          <w:rFonts w:hint="eastAsia"/>
          <w:szCs w:val="21"/>
        </w:rPr>
        <w:t>环境下A、B互为监控，A和B的的备份可能会在集群的任一节点上。</w:t>
      </w:r>
    </w:p>
    <w:p w14:paraId="167FEB2B">
      <w:pPr>
        <w:pStyle w:val="4"/>
        <w:numPr>
          <w:ilvl w:val="2"/>
          <w:numId w:val="3"/>
        </w:numPr>
        <w:tabs>
          <w:tab w:val="clear" w:pos="0"/>
        </w:tabs>
      </w:pPr>
      <w:bookmarkStart w:id="366" w:name="_Toc50155556"/>
      <w:r>
        <w:rPr>
          <w:rFonts w:hint="eastAsia"/>
        </w:rPr>
        <w:t>状态检查</w:t>
      </w:r>
      <w:bookmarkEnd w:id="366"/>
    </w:p>
    <w:p w14:paraId="446D9EB2">
      <w:pPr>
        <w:pStyle w:val="5"/>
        <w:numPr>
          <w:ilvl w:val="3"/>
          <w:numId w:val="3"/>
        </w:numPr>
        <w:tabs>
          <w:tab w:val="clear" w:pos="0"/>
        </w:tabs>
      </w:pPr>
      <w:r>
        <w:rPr>
          <w:rFonts w:hint="eastAsia" w:ascii="黑体" w:hAnsi="黑体"/>
        </w:rPr>
        <w:t>服务检查</w:t>
      </w:r>
    </w:p>
    <w:p w14:paraId="3C6DF6D8">
      <w:pPr>
        <w:ind w:firstLine="420"/>
        <w:rPr>
          <w:szCs w:val="21"/>
          <w:lang w:eastAsia="zh-Hans"/>
        </w:rPr>
      </w:pPr>
      <w:r>
        <w:rPr>
          <w:rFonts w:hint="eastAsia"/>
          <w:szCs w:val="21"/>
          <w:lang w:eastAsia="zh-Hans"/>
        </w:rPr>
        <w:t>ssh登陆，在命令行直接执行 supervisorctl status 检查，状态应该全部为RUNNING，且uptime持续运行时间为1分钟以上。</w:t>
      </w:r>
    </w:p>
    <w:p w14:paraId="61A390B0">
      <w:pPr>
        <w:ind w:firstLine="420"/>
        <w:rPr>
          <w:szCs w:val="21"/>
        </w:rPr>
      </w:pPr>
      <w:r>
        <w:rPr>
          <w:szCs w:val="21"/>
        </w:rPr>
        <w:drawing>
          <wp:inline distT="0" distB="0" distL="0" distR="0">
            <wp:extent cx="5274310" cy="15386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8"/>
                    <a:stretch>
                      <a:fillRect/>
                    </a:stretch>
                  </pic:blipFill>
                  <pic:spPr>
                    <a:xfrm>
                      <a:off x="0" y="0"/>
                      <a:ext cx="5274310" cy="1538605"/>
                    </a:xfrm>
                    <a:prstGeom prst="rect">
                      <a:avLst/>
                    </a:prstGeom>
                  </pic:spPr>
                </pic:pic>
              </a:graphicData>
            </a:graphic>
          </wp:inline>
        </w:drawing>
      </w:r>
    </w:p>
    <w:p w14:paraId="5AF29012">
      <w:pPr>
        <w:pStyle w:val="5"/>
        <w:numPr>
          <w:ilvl w:val="3"/>
          <w:numId w:val="3"/>
        </w:numPr>
        <w:tabs>
          <w:tab w:val="clear" w:pos="0"/>
        </w:tabs>
      </w:pPr>
      <w:r>
        <w:rPr>
          <w:rFonts w:ascii="黑体" w:hAnsi="黑体"/>
        </w:rPr>
        <w:t>SDS</w:t>
      </w:r>
      <w:r>
        <w:rPr>
          <w:rFonts w:hint="eastAsia" w:ascii="黑体" w:hAnsi="黑体"/>
        </w:rPr>
        <w:t>状态检查</w:t>
      </w:r>
    </w:p>
    <w:p w14:paraId="268DDE1A">
      <w:pPr>
        <w:ind w:firstLine="420"/>
        <w:rPr>
          <w:szCs w:val="21"/>
        </w:rPr>
      </w:pPr>
      <w:r>
        <w:rPr>
          <w:rFonts w:hint="eastAsia"/>
          <w:szCs w:val="21"/>
        </w:rPr>
        <w:t>针对S</w:t>
      </w:r>
      <w:r>
        <w:rPr>
          <w:szCs w:val="21"/>
        </w:rPr>
        <w:t>DS1.0</w:t>
      </w:r>
      <w:r>
        <w:rPr>
          <w:rFonts w:hint="eastAsia"/>
          <w:szCs w:val="21"/>
        </w:rPr>
        <w:t>和</w:t>
      </w:r>
      <w:r>
        <w:rPr>
          <w:szCs w:val="21"/>
        </w:rPr>
        <w:t>2.0</w:t>
      </w:r>
      <w:r>
        <w:rPr>
          <w:rFonts w:hint="eastAsia"/>
          <w:szCs w:val="21"/>
        </w:rPr>
        <w:t>的不同，巡检的方式有所差异。</w:t>
      </w:r>
    </w:p>
    <w:p w14:paraId="2B8E63F0">
      <w:pPr>
        <w:pStyle w:val="6"/>
        <w:numPr>
          <w:ilvl w:val="4"/>
          <w:numId w:val="3"/>
        </w:numPr>
        <w:tabs>
          <w:tab w:val="clear" w:pos="0"/>
        </w:tabs>
      </w:pPr>
      <w:r>
        <w:rPr>
          <w:rFonts w:hint="eastAsia"/>
        </w:rPr>
        <w:t>S</w:t>
      </w:r>
      <w:r>
        <w:t xml:space="preserve">DS1.0 </w:t>
      </w:r>
    </w:p>
    <w:p w14:paraId="109CB586">
      <w:pPr>
        <w:ind w:firstLine="420"/>
        <w:rPr>
          <w:szCs w:val="21"/>
        </w:rPr>
      </w:pPr>
      <w:r>
        <w:rPr>
          <w:rFonts w:hint="eastAsia"/>
          <w:szCs w:val="21"/>
        </w:rPr>
        <w:t>查看drbd状态：drbd-overview</w:t>
      </w:r>
    </w:p>
    <w:p w14:paraId="66EC8628">
      <w:pPr>
        <w:ind w:firstLine="420"/>
        <w:rPr>
          <w:szCs w:val="21"/>
        </w:rPr>
      </w:pPr>
      <w:r>
        <w:rPr>
          <w:szCs w:val="21"/>
        </w:rPr>
        <w:drawing>
          <wp:inline distT="0" distB="0" distL="0" distR="0">
            <wp:extent cx="5274310" cy="414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stretch>
                      <a:fillRect/>
                    </a:stretch>
                  </pic:blipFill>
                  <pic:spPr>
                    <a:xfrm>
                      <a:off x="0" y="0"/>
                      <a:ext cx="5274310" cy="414020"/>
                    </a:xfrm>
                    <a:prstGeom prst="rect">
                      <a:avLst/>
                    </a:prstGeom>
                  </pic:spPr>
                </pic:pic>
              </a:graphicData>
            </a:graphic>
          </wp:inline>
        </w:drawing>
      </w:r>
    </w:p>
    <w:p w14:paraId="1AE39A61">
      <w:pPr>
        <w:pStyle w:val="6"/>
        <w:numPr>
          <w:ilvl w:val="4"/>
          <w:numId w:val="3"/>
        </w:numPr>
        <w:tabs>
          <w:tab w:val="clear" w:pos="0"/>
        </w:tabs>
      </w:pPr>
      <w:r>
        <w:t>SDS2.0</w:t>
      </w:r>
    </w:p>
    <w:p w14:paraId="28A639A8">
      <w:pPr>
        <w:ind w:firstLine="420"/>
        <w:rPr>
          <w:szCs w:val="21"/>
          <w:lang w:eastAsia="zh-Hans"/>
        </w:rPr>
      </w:pPr>
      <w:r>
        <w:rPr>
          <w:rFonts w:hint="eastAsia"/>
          <w:szCs w:val="21"/>
          <w:lang w:eastAsia="zh-Hans"/>
        </w:rPr>
        <w:t xml:space="preserve">查看存储池状态 </w:t>
      </w:r>
      <w:r>
        <w:rPr>
          <w:rFonts w:hint="eastAsia"/>
          <w:szCs w:val="21"/>
        </w:rPr>
        <w:t>：</w:t>
      </w:r>
      <w:r>
        <w:rPr>
          <w:rFonts w:hint="eastAsia"/>
          <w:szCs w:val="21"/>
          <w:lang w:eastAsia="zh-Hans"/>
        </w:rPr>
        <w:t>zpool status</w:t>
      </w:r>
    </w:p>
    <w:p w14:paraId="0BFEA146">
      <w:pPr>
        <w:ind w:firstLine="420"/>
        <w:rPr>
          <w:szCs w:val="21"/>
        </w:rPr>
      </w:pPr>
      <w:r>
        <w:rPr>
          <w:rFonts w:hint="eastAsia"/>
          <w:szCs w:val="21"/>
          <w:lang w:eastAsia="zh-Hans"/>
        </w:rPr>
        <w:t>列出存储池中的文件系统</w:t>
      </w:r>
      <w:r>
        <w:rPr>
          <w:rFonts w:hint="eastAsia"/>
          <w:szCs w:val="21"/>
        </w:rPr>
        <w:t>：zfs</w:t>
      </w:r>
      <w:r>
        <w:rPr>
          <w:szCs w:val="21"/>
          <w:lang w:eastAsia="zh-Hans"/>
        </w:rPr>
        <w:t xml:space="preserve"> list</w:t>
      </w:r>
    </w:p>
    <w:p w14:paraId="427DB998">
      <w:pPr>
        <w:ind w:firstLine="420"/>
        <w:rPr>
          <w:szCs w:val="21"/>
        </w:rPr>
      </w:pPr>
      <w:r>
        <w:rPr>
          <w:szCs w:val="21"/>
        </w:rPr>
        <w:drawing>
          <wp:inline distT="0" distB="0" distL="0" distR="0">
            <wp:extent cx="5274310" cy="26327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0"/>
                    <a:stretch>
                      <a:fillRect/>
                    </a:stretch>
                  </pic:blipFill>
                  <pic:spPr>
                    <a:xfrm>
                      <a:off x="0" y="0"/>
                      <a:ext cx="5274310" cy="2632710"/>
                    </a:xfrm>
                    <a:prstGeom prst="rect">
                      <a:avLst/>
                    </a:prstGeom>
                  </pic:spPr>
                </pic:pic>
              </a:graphicData>
            </a:graphic>
          </wp:inline>
        </w:drawing>
      </w:r>
    </w:p>
    <w:p w14:paraId="6C45DAC7">
      <w:pPr>
        <w:pStyle w:val="2"/>
        <w:numPr>
          <w:ilvl w:val="0"/>
          <w:numId w:val="3"/>
        </w:numPr>
        <w:tabs>
          <w:tab w:val="clear" w:pos="0"/>
        </w:tabs>
      </w:pPr>
      <w:bookmarkStart w:id="367" w:name="_Toc50155557"/>
      <w:r>
        <w:rPr>
          <w:rFonts w:hint="eastAsia"/>
        </w:rPr>
        <w:t>平台基础状态维护</w:t>
      </w:r>
      <w:bookmarkEnd w:id="367"/>
    </w:p>
    <w:p w14:paraId="4EE6E6F9">
      <w:pPr>
        <w:pStyle w:val="3"/>
        <w:numPr>
          <w:ilvl w:val="1"/>
          <w:numId w:val="3"/>
        </w:numPr>
        <w:tabs>
          <w:tab w:val="clear" w:pos="0"/>
        </w:tabs>
      </w:pPr>
      <w:bookmarkStart w:id="368" w:name="_Toc50155558"/>
      <w:r>
        <w:rPr>
          <w:rFonts w:hint="eastAsia"/>
        </w:rPr>
        <w:t>K</w:t>
      </w:r>
      <w:r>
        <w:t>S</w:t>
      </w:r>
      <w:r>
        <w:rPr>
          <w:rFonts w:hint="eastAsia"/>
        </w:rPr>
        <w:t>节点关机流程</w:t>
      </w:r>
      <w:bookmarkEnd w:id="368"/>
    </w:p>
    <w:p w14:paraId="0B37C0D7">
      <w:pPr>
        <w:ind w:firstLine="420"/>
        <w:rPr>
          <w:szCs w:val="21"/>
        </w:rPr>
      </w:pPr>
      <w:r>
        <w:rPr>
          <w:rFonts w:hint="eastAsia"/>
          <w:szCs w:val="21"/>
        </w:rPr>
        <w:t>这里指的KS节点，是除了Hyper以外的所有节点。</w:t>
      </w:r>
    </w:p>
    <w:p w14:paraId="74EDBE89">
      <w:pPr>
        <w:ind w:firstLine="420"/>
        <w:rPr>
          <w:szCs w:val="21"/>
        </w:rPr>
      </w:pPr>
      <w:r>
        <w:rPr>
          <w:rFonts w:hint="eastAsia"/>
          <w:szCs w:val="21"/>
        </w:rPr>
        <w:t>这里只做简要说明，具体操作时需要考虑关闭KS机器的影响，关于具体KS节点功能说明及关机影响，需要看一下对应KS节点的功能说明、应急预案和迁移方案，有助于理解各KS节点，会明白关机维护应该如何做。</w:t>
      </w:r>
    </w:p>
    <w:p w14:paraId="5FB38414">
      <w:pPr>
        <w:ind w:firstLine="420"/>
        <w:rPr>
          <w:szCs w:val="21"/>
        </w:rPr>
      </w:pPr>
      <w:r>
        <w:rPr>
          <w:szCs w:val="21"/>
        </w:rPr>
        <w:t>1</w:t>
      </w:r>
      <w:r>
        <w:rPr>
          <w:rFonts w:hint="eastAsia"/>
          <w:szCs w:val="21"/>
        </w:rPr>
        <w:t>）如果物理KS节点上，运行了VM KS节点的虚拟机，需要先将VM关机。</w:t>
      </w:r>
    </w:p>
    <w:p w14:paraId="04DEEC47">
      <w:pPr>
        <w:ind w:firstLine="420"/>
        <w:rPr>
          <w:szCs w:val="21"/>
        </w:rPr>
      </w:pPr>
      <w:r>
        <w:rPr>
          <w:rFonts w:hint="eastAsia"/>
          <w:szCs w:val="21"/>
        </w:rPr>
        <w:t>2）如果VG上有EIP，需要先将EIP迁移走。（迁移E</w:t>
      </w:r>
      <w:r>
        <w:rPr>
          <w:szCs w:val="21"/>
        </w:rPr>
        <w:t>IP</w:t>
      </w:r>
      <w:r>
        <w:rPr>
          <w:rFonts w:hint="eastAsia"/>
          <w:szCs w:val="21"/>
        </w:rPr>
        <w:t>可参考</w:t>
      </w:r>
      <w:r>
        <w:fldChar w:fldCharType="begin"/>
      </w:r>
      <w:r>
        <w:instrText xml:space="preserve"> HYPERLINK \l "_VG节点迁移" </w:instrText>
      </w:r>
      <w:r>
        <w:fldChar w:fldCharType="separate"/>
      </w:r>
      <w:r>
        <w:rPr>
          <w:rStyle w:val="38"/>
          <w:rFonts w:hint="eastAsia"/>
          <w:szCs w:val="21"/>
        </w:rPr>
        <w:t>《</w:t>
      </w:r>
      <w:r>
        <w:rPr>
          <w:rStyle w:val="38"/>
          <w:szCs w:val="21"/>
        </w:rPr>
        <w:t>VG节点迁移</w:t>
      </w:r>
      <w:r>
        <w:rPr>
          <w:rStyle w:val="38"/>
          <w:rFonts w:hint="eastAsia"/>
          <w:szCs w:val="21"/>
        </w:rPr>
        <w:t>》</w:t>
      </w:r>
      <w:r>
        <w:rPr>
          <w:rStyle w:val="38"/>
          <w:rFonts w:hint="eastAsia"/>
          <w:szCs w:val="21"/>
        </w:rPr>
        <w:fldChar w:fldCharType="end"/>
      </w:r>
      <w:r>
        <w:rPr>
          <w:rFonts w:hint="eastAsia"/>
          <w:szCs w:val="21"/>
        </w:rPr>
        <w:t>）</w:t>
      </w:r>
    </w:p>
    <w:p w14:paraId="771B20AE">
      <w:pPr>
        <w:ind w:firstLine="420"/>
        <w:rPr>
          <w:szCs w:val="21"/>
        </w:rPr>
      </w:pPr>
      <w:r>
        <w:rPr>
          <w:rFonts w:hint="eastAsia"/>
          <w:szCs w:val="21"/>
        </w:rPr>
        <w:t>3）注意检查是否有其它KS节点把VG做为了网关。</w:t>
      </w:r>
    </w:p>
    <w:p w14:paraId="66C19896">
      <w:pPr>
        <w:ind w:firstLine="420"/>
        <w:rPr>
          <w:szCs w:val="21"/>
        </w:rPr>
      </w:pPr>
      <w:r>
        <w:rPr>
          <w:rFonts w:hint="eastAsia"/>
          <w:szCs w:val="21"/>
        </w:rPr>
        <w:t>4）尽量在夜间业务低谷时操作。</w:t>
      </w:r>
    </w:p>
    <w:p w14:paraId="2C07A98E">
      <w:pPr>
        <w:pStyle w:val="3"/>
        <w:numPr>
          <w:ilvl w:val="1"/>
          <w:numId w:val="3"/>
        </w:numPr>
        <w:tabs>
          <w:tab w:val="clear" w:pos="0"/>
        </w:tabs>
      </w:pPr>
      <w:bookmarkStart w:id="369" w:name="_Toc50155559"/>
      <w:r>
        <w:rPr>
          <w:rFonts w:hint="eastAsia"/>
        </w:rPr>
        <w:t>Hyper节点关机流程</w:t>
      </w:r>
      <w:bookmarkEnd w:id="369"/>
    </w:p>
    <w:p w14:paraId="3D00781D">
      <w:pPr>
        <w:ind w:firstLine="420"/>
        <w:rPr>
          <w:szCs w:val="21"/>
        </w:rPr>
      </w:pPr>
      <w:r>
        <w:rPr>
          <w:szCs w:val="21"/>
        </w:rPr>
        <w:t>关机维护前涉及资源的在线迁移， 在线迁移会导致资源有1-5分钟左右的中断，所以迁移前需要与客户沟通确认操作窗口。</w:t>
      </w:r>
    </w:p>
    <w:p w14:paraId="560CCDF8">
      <w:pPr>
        <w:pStyle w:val="56"/>
        <w:ind w:left="360" w:firstLine="0" w:firstLineChars="0"/>
      </w:pPr>
      <w:r>
        <w:rPr>
          <w:rFonts w:hint="eastAsia"/>
        </w:rPr>
        <w:t>1）</w:t>
      </w:r>
      <w:r>
        <w:t>在Supervisor上，将此Hyper状态置为Standby，使Hyper不再接受创建新资源的任务。</w:t>
      </w:r>
    </w:p>
    <w:p w14:paraId="44469057">
      <w:pPr>
        <w:ind w:firstLine="420"/>
        <w:rPr>
          <w:szCs w:val="21"/>
        </w:rPr>
      </w:pPr>
      <w:r>
        <w:rPr>
          <w:szCs w:val="21"/>
        </w:rPr>
        <w:t>2</w:t>
      </w:r>
      <w:r>
        <w:rPr>
          <w:rFonts w:hint="eastAsia"/>
          <w:szCs w:val="21"/>
        </w:rPr>
        <w:t>）</w:t>
      </w:r>
      <w:r>
        <w:rPr>
          <w:szCs w:val="21"/>
        </w:rPr>
        <w:t>将Hyper上运行的所有资源迁移走，保证/pitrix/data/contrainer下没有任何资源文件。</w:t>
      </w:r>
    </w:p>
    <w:p w14:paraId="621C2D00">
      <w:pPr>
        <w:ind w:firstLine="420"/>
        <w:rPr>
          <w:szCs w:val="21"/>
        </w:rPr>
      </w:pPr>
      <w:r>
        <w:rPr>
          <w:rFonts w:hint="eastAsia"/>
          <w:szCs w:val="21"/>
        </w:rPr>
        <w:t>登录webservice</w:t>
      </w:r>
      <w:r>
        <w:rPr>
          <w:szCs w:val="21"/>
        </w:rPr>
        <w:t>0/1</w:t>
      </w:r>
      <w:r>
        <w:rPr>
          <w:rFonts w:hint="eastAsia"/>
          <w:szCs w:val="21"/>
        </w:rPr>
        <w:t>，进入cli目录</w:t>
      </w:r>
    </w:p>
    <w:p w14:paraId="6DF73935">
      <w:pPr>
        <w:ind w:firstLine="420"/>
        <w:rPr>
          <w:szCs w:val="21"/>
        </w:rPr>
      </w:pPr>
      <w:r>
        <w:rPr>
          <w:rFonts w:hint="eastAsia"/>
          <w:szCs w:val="21"/>
        </w:rPr>
        <w:t>#</w:t>
      </w:r>
      <w:r>
        <w:rPr>
          <w:szCs w:val="21"/>
        </w:rPr>
        <w:t xml:space="preserve"> ssh webservice0</w:t>
      </w:r>
    </w:p>
    <w:p w14:paraId="405A88C9">
      <w:pPr>
        <w:ind w:firstLine="420"/>
        <w:rPr>
          <w:szCs w:val="21"/>
        </w:rPr>
      </w:pPr>
      <w:r>
        <w:rPr>
          <w:rFonts w:hint="eastAsia"/>
          <w:szCs w:val="21"/>
        </w:rPr>
        <w:t xml:space="preserve"># </w:t>
      </w:r>
      <w:r>
        <w:rPr>
          <w:szCs w:val="21"/>
        </w:rPr>
        <w:t>cd /pitrix/cli</w:t>
      </w:r>
    </w:p>
    <w:p w14:paraId="6C3E5B76">
      <w:pPr>
        <w:ind w:firstLine="420"/>
        <w:rPr>
          <w:szCs w:val="21"/>
        </w:rPr>
      </w:pPr>
      <w:r>
        <w:rPr>
          <w:szCs w:val="21"/>
        </w:rPr>
        <w:t>migrate-instances     #此命令用于迁移单个或多个vm。</w:t>
      </w:r>
    </w:p>
    <w:p w14:paraId="2F47B2E8">
      <w:pPr>
        <w:ind w:firstLine="420"/>
        <w:rPr>
          <w:szCs w:val="21"/>
        </w:rPr>
      </w:pPr>
      <w:r>
        <w:rPr>
          <w:szCs w:val="21"/>
        </w:rPr>
        <w:t>migrate-hyper-node   #此命令用于迁移此Hyper上所有资源</w:t>
      </w:r>
      <w:r>
        <w:rPr>
          <w:rFonts w:hint="eastAsia"/>
          <w:szCs w:val="21"/>
        </w:rPr>
        <w:t>。</w:t>
      </w:r>
    </w:p>
    <w:p w14:paraId="6CA73DA1">
      <w:pPr>
        <w:ind w:firstLine="420"/>
        <w:rPr>
          <w:szCs w:val="21"/>
        </w:rPr>
      </w:pPr>
      <w:r>
        <w:rPr>
          <w:szCs w:val="21"/>
        </w:rPr>
        <w:t>3</w:t>
      </w:r>
      <w:r>
        <w:rPr>
          <w:rFonts w:hint="eastAsia"/>
          <w:szCs w:val="21"/>
        </w:rPr>
        <w:t>）</w:t>
      </w:r>
      <w:r>
        <w:rPr>
          <w:szCs w:val="21"/>
        </w:rPr>
        <w:t>如果是SDN2.0，需要将vxnet（dvr master）迁移走，如不做特殊说明，这里vxnet和dvr master是一个东西。</w:t>
      </w:r>
    </w:p>
    <w:p w14:paraId="66F4310A">
      <w:pPr>
        <w:ind w:firstLine="420"/>
        <w:rPr>
          <w:szCs w:val="21"/>
        </w:rPr>
      </w:pPr>
      <w:r>
        <w:rPr>
          <w:szCs w:val="21"/>
        </w:rPr>
        <w:t>查看此hyper上是否有dvr master.</w:t>
      </w:r>
    </w:p>
    <w:p w14:paraId="410A27AC">
      <w:pPr>
        <w:ind w:firstLine="420"/>
        <w:rPr>
          <w:szCs w:val="21"/>
        </w:rPr>
      </w:pPr>
      <w:r>
        <w:rPr>
          <w:szCs w:val="21"/>
        </w:rPr>
        <w:t># cd /pitrix/dvr</w:t>
      </w:r>
    </w:p>
    <w:p w14:paraId="3DA0BF8F">
      <w:pPr>
        <w:ind w:firstLine="420"/>
        <w:rPr>
          <w:szCs w:val="21"/>
        </w:rPr>
      </w:pPr>
      <w:r>
        <w:rPr>
          <w:szCs w:val="21"/>
        </w:rPr>
        <w:t># grep master ./*</w:t>
      </w:r>
    </w:p>
    <w:p w14:paraId="5AE1B521">
      <w:pPr>
        <w:ind w:firstLine="420"/>
        <w:rPr>
          <w:szCs w:val="21"/>
        </w:rPr>
      </w:pPr>
      <w:r>
        <w:rPr>
          <w:szCs w:val="21"/>
        </w:rPr>
        <w:t>如果有输出，说明此hyper上运行了dvr master服务，如果没有输出，说明没有，不用操作。</w:t>
      </w:r>
    </w:p>
    <w:p w14:paraId="1FEE8736">
      <w:pPr>
        <w:ind w:firstLine="420"/>
        <w:rPr>
          <w:szCs w:val="21"/>
        </w:rPr>
      </w:pPr>
      <w:r>
        <w:rPr>
          <w:szCs w:val="21"/>
        </w:rPr>
        <w:drawing>
          <wp:inline distT="0" distB="0" distL="0" distR="0">
            <wp:extent cx="4133850" cy="5930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510238" cy="647759"/>
                    </a:xfrm>
                    <a:prstGeom prst="rect">
                      <a:avLst/>
                    </a:prstGeom>
                    <a:noFill/>
                    <a:ln>
                      <a:noFill/>
                    </a:ln>
                  </pic:spPr>
                </pic:pic>
              </a:graphicData>
            </a:graphic>
          </wp:inline>
        </w:drawing>
      </w:r>
    </w:p>
    <w:p w14:paraId="1CC5DC64">
      <w:pPr>
        <w:ind w:firstLine="420"/>
        <w:rPr>
          <w:szCs w:val="21"/>
        </w:rPr>
      </w:pPr>
      <w:r>
        <w:rPr>
          <w:szCs w:val="21"/>
        </w:rPr>
        <w:t>迁移vxnet使用以下命令：</w:t>
      </w:r>
    </w:p>
    <w:p w14:paraId="6DA49D86">
      <w:pPr>
        <w:ind w:firstLine="420"/>
        <w:rPr>
          <w:szCs w:val="21"/>
        </w:rPr>
      </w:pPr>
      <w:r>
        <w:rPr>
          <w:rFonts w:hint="eastAsia"/>
          <w:szCs w:val="21"/>
        </w:rPr>
        <w:t>#</w:t>
      </w:r>
      <w:r>
        <w:rPr>
          <w:szCs w:val="21"/>
        </w:rPr>
        <w:t xml:space="preserve"> migrate-vxnets</w:t>
      </w:r>
    </w:p>
    <w:p w14:paraId="5F3C1C88">
      <w:pPr>
        <w:ind w:firstLine="420"/>
        <w:rPr>
          <w:szCs w:val="21"/>
        </w:rPr>
      </w:pPr>
      <w:r>
        <w:rPr>
          <w:szCs w:val="21"/>
        </w:rPr>
        <w:t>迁移后，从云外访问一下对应的基础网络中vm，确认迁移后网络是好的。</w:t>
      </w:r>
    </w:p>
    <w:p w14:paraId="201F7B2E">
      <w:pPr>
        <w:ind w:firstLine="420"/>
        <w:rPr>
          <w:szCs w:val="21"/>
        </w:rPr>
      </w:pPr>
      <w:r>
        <w:rPr>
          <w:szCs w:val="21"/>
        </w:rPr>
        <w:t>4</w:t>
      </w:r>
      <w:r>
        <w:rPr>
          <w:rFonts w:hint="eastAsia"/>
          <w:szCs w:val="21"/>
        </w:rPr>
        <w:t>）</w:t>
      </w:r>
      <w:r>
        <w:rPr>
          <w:szCs w:val="21"/>
        </w:rPr>
        <w:t>将pair节点的compute_agent服务暂时停掉，此进程用于监控pair节点的健康状态及触发自动迁移，pair物理机维护完成后，再将此服务启动。</w:t>
      </w:r>
    </w:p>
    <w:p w14:paraId="72C54B28">
      <w:pPr>
        <w:ind w:firstLine="420"/>
        <w:rPr>
          <w:szCs w:val="21"/>
        </w:rPr>
      </w:pPr>
      <w:r>
        <w:rPr>
          <w:szCs w:val="21"/>
        </w:rPr>
        <w:t>查看服务状态</w:t>
      </w:r>
    </w:p>
    <w:p w14:paraId="15E12742">
      <w:pPr>
        <w:ind w:firstLine="420"/>
        <w:rPr>
          <w:szCs w:val="21"/>
        </w:rPr>
      </w:pPr>
      <w:r>
        <w:rPr>
          <w:szCs w:val="21"/>
        </w:rPr>
        <w:t># supervisorctl status</w:t>
      </w:r>
    </w:p>
    <w:p w14:paraId="79ABCDD7">
      <w:pPr>
        <w:ind w:firstLine="420"/>
        <w:rPr>
          <w:szCs w:val="21"/>
        </w:rPr>
      </w:pPr>
      <w:r>
        <w:rPr>
          <w:szCs w:val="21"/>
        </w:rPr>
        <w:t>停止compute_agent服务</w:t>
      </w:r>
    </w:p>
    <w:p w14:paraId="4F049A28">
      <w:pPr>
        <w:ind w:firstLine="420"/>
        <w:rPr>
          <w:szCs w:val="21"/>
        </w:rPr>
      </w:pPr>
      <w:r>
        <w:rPr>
          <w:szCs w:val="21"/>
        </w:rPr>
        <w:t># supervisorctl stop compute_agnet</w:t>
      </w:r>
    </w:p>
    <w:p w14:paraId="7E9ABD7B">
      <w:pPr>
        <w:ind w:firstLine="420"/>
        <w:rPr>
          <w:szCs w:val="21"/>
        </w:rPr>
      </w:pPr>
      <w:r>
        <w:rPr>
          <w:szCs w:val="21"/>
        </w:rPr>
        <w:t>启动compute_agent服务</w:t>
      </w:r>
    </w:p>
    <w:p w14:paraId="1164066E">
      <w:pPr>
        <w:ind w:firstLine="420"/>
        <w:rPr>
          <w:szCs w:val="21"/>
        </w:rPr>
      </w:pPr>
      <w:r>
        <w:rPr>
          <w:szCs w:val="21"/>
        </w:rPr>
        <w:t># supervisorctl start compute_agnet</w:t>
      </w:r>
    </w:p>
    <w:p w14:paraId="45576F6B">
      <w:pPr>
        <w:ind w:firstLine="420"/>
        <w:rPr>
          <w:szCs w:val="21"/>
        </w:rPr>
      </w:pPr>
      <w:r>
        <w:rPr>
          <w:szCs w:val="21"/>
        </w:rPr>
        <w:t>5</w:t>
      </w:r>
      <w:r>
        <w:rPr>
          <w:rFonts w:hint="eastAsia"/>
          <w:szCs w:val="21"/>
        </w:rPr>
        <w:t>）</w:t>
      </w:r>
      <w:r>
        <w:rPr>
          <w:szCs w:val="21"/>
        </w:rPr>
        <w:t>关闭Hyper</w:t>
      </w:r>
    </w:p>
    <w:p w14:paraId="465A4452">
      <w:pPr>
        <w:pBdr>
          <w:top w:val="single" w:color="auto" w:sz="4" w:space="1"/>
          <w:left w:val="single" w:color="auto" w:sz="4" w:space="4"/>
          <w:bottom w:val="single" w:color="auto" w:sz="4" w:space="1"/>
          <w:right w:val="single" w:color="auto" w:sz="4" w:space="4"/>
        </w:pBdr>
        <w:ind w:left="420"/>
        <w:rPr>
          <w:szCs w:val="21"/>
        </w:rPr>
      </w:pPr>
      <w:r>
        <w:rPr>
          <w:szCs w:val="21"/>
        </w:rPr>
        <w:t>Icas</w:t>
      </w:r>
      <w:r>
        <w:rPr>
          <w:rFonts w:hint="eastAsia"/>
          <w:szCs w:val="21"/>
        </w:rPr>
        <w:t>架构的sds</w:t>
      </w:r>
      <w:r>
        <w:rPr>
          <w:szCs w:val="21"/>
        </w:rPr>
        <w:t>1.0</w:t>
      </w:r>
      <w:r>
        <w:rPr>
          <w:rFonts w:hint="eastAsia"/>
          <w:szCs w:val="21"/>
        </w:rPr>
        <w:t>节点，在使用时要特别注意按以下流程关机：</w:t>
      </w:r>
    </w:p>
    <w:p w14:paraId="0FFBDF93">
      <w:pPr>
        <w:pBdr>
          <w:top w:val="single" w:color="auto" w:sz="4" w:space="1"/>
          <w:left w:val="single" w:color="auto" w:sz="4" w:space="4"/>
          <w:bottom w:val="single" w:color="auto" w:sz="4" w:space="1"/>
          <w:right w:val="single" w:color="auto" w:sz="4" w:space="4"/>
        </w:pBdr>
        <w:ind w:left="420"/>
        <w:rPr>
          <w:sz w:val="15"/>
        </w:rPr>
      </w:pPr>
      <w:r>
        <w:rPr>
          <w:sz w:val="15"/>
        </w:rPr>
        <w:t>supervisorctl stop all</w:t>
      </w:r>
    </w:p>
    <w:p w14:paraId="4CBCBF73">
      <w:pPr>
        <w:pBdr>
          <w:top w:val="single" w:color="auto" w:sz="4" w:space="1"/>
          <w:left w:val="single" w:color="auto" w:sz="4" w:space="4"/>
          <w:bottom w:val="single" w:color="auto" w:sz="4" w:space="1"/>
          <w:right w:val="single" w:color="auto" w:sz="4" w:space="4"/>
        </w:pBdr>
        <w:ind w:left="420"/>
        <w:rPr>
          <w:sz w:val="15"/>
        </w:rPr>
      </w:pPr>
      <w:r>
        <w:rPr>
          <w:sz w:val="15"/>
        </w:rPr>
        <w:t>swapoff -a</w:t>
      </w:r>
    </w:p>
    <w:p w14:paraId="00098FB3">
      <w:pPr>
        <w:pBdr>
          <w:top w:val="single" w:color="auto" w:sz="4" w:space="1"/>
          <w:left w:val="single" w:color="auto" w:sz="4" w:space="4"/>
          <w:bottom w:val="single" w:color="auto" w:sz="4" w:space="1"/>
          <w:right w:val="single" w:color="auto" w:sz="4" w:space="4"/>
        </w:pBdr>
        <w:ind w:left="420"/>
        <w:rPr>
          <w:sz w:val="15"/>
        </w:rPr>
      </w:pPr>
      <w:r>
        <w:rPr>
          <w:sz w:val="15"/>
        </w:rPr>
        <w:t>umount /pitrix/data/container</w:t>
      </w:r>
    </w:p>
    <w:p w14:paraId="09DA6F3E">
      <w:pPr>
        <w:pBdr>
          <w:top w:val="single" w:color="auto" w:sz="4" w:space="1"/>
          <w:left w:val="single" w:color="auto" w:sz="4" w:space="4"/>
          <w:bottom w:val="single" w:color="auto" w:sz="4" w:space="1"/>
          <w:right w:val="single" w:color="auto" w:sz="4" w:space="4"/>
        </w:pBdr>
        <w:ind w:left="420"/>
        <w:rPr>
          <w:sz w:val="15"/>
        </w:rPr>
      </w:pPr>
      <w:r>
        <w:rPr>
          <w:sz w:val="15"/>
        </w:rPr>
        <w:t>drbdadm down tr02n26</w:t>
      </w:r>
    </w:p>
    <w:p w14:paraId="1BEA4D42">
      <w:pPr>
        <w:pBdr>
          <w:top w:val="single" w:color="auto" w:sz="4" w:space="1"/>
          <w:left w:val="single" w:color="auto" w:sz="4" w:space="4"/>
          <w:bottom w:val="single" w:color="auto" w:sz="4" w:space="1"/>
          <w:right w:val="single" w:color="auto" w:sz="4" w:space="4"/>
        </w:pBdr>
        <w:ind w:left="420"/>
        <w:rPr>
          <w:sz w:val="15"/>
        </w:rPr>
      </w:pPr>
      <w:r>
        <w:rPr>
          <w:sz w:val="15"/>
        </w:rPr>
        <w:t>drbdadm down tr02n27</w:t>
      </w:r>
    </w:p>
    <w:p w14:paraId="06A292CC">
      <w:pPr>
        <w:pBdr>
          <w:top w:val="single" w:color="auto" w:sz="4" w:space="1"/>
          <w:left w:val="single" w:color="auto" w:sz="4" w:space="4"/>
          <w:bottom w:val="single" w:color="auto" w:sz="4" w:space="1"/>
          <w:right w:val="single" w:color="auto" w:sz="4" w:space="4"/>
        </w:pBdr>
        <w:ind w:left="420"/>
        <w:rPr>
          <w:sz w:val="15"/>
        </w:rPr>
      </w:pPr>
      <w:r>
        <w:rPr>
          <w:sz w:val="15"/>
        </w:rPr>
        <w:t>shutdown -h now</w:t>
      </w:r>
    </w:p>
    <w:p w14:paraId="25E657C1">
      <w:pPr>
        <w:pBdr>
          <w:top w:val="single" w:color="auto" w:sz="4" w:space="1"/>
          <w:left w:val="single" w:color="auto" w:sz="4" w:space="4"/>
          <w:bottom w:val="single" w:color="auto" w:sz="4" w:space="1"/>
          <w:right w:val="single" w:color="auto" w:sz="4" w:space="4"/>
        </w:pBdr>
        <w:ind w:left="420"/>
      </w:pPr>
      <w:r>
        <w:t>根据输出的提示进行</w:t>
      </w:r>
      <w:r>
        <w:rPr>
          <w:rFonts w:hint="eastAsia"/>
        </w:rPr>
        <w:t>关机</w:t>
      </w:r>
      <w:r>
        <w:t>操作。</w:t>
      </w:r>
    </w:p>
    <w:p w14:paraId="10C15112">
      <w:pPr>
        <w:pStyle w:val="3"/>
        <w:numPr>
          <w:ilvl w:val="1"/>
          <w:numId w:val="3"/>
        </w:numPr>
        <w:tabs>
          <w:tab w:val="clear" w:pos="0"/>
        </w:tabs>
      </w:pPr>
      <w:bookmarkStart w:id="370" w:name="_Toc50155560"/>
      <w:r>
        <w:rPr>
          <w:rFonts w:hint="eastAsia"/>
        </w:rPr>
        <w:t>平台升级</w:t>
      </w:r>
      <w:bookmarkEnd w:id="370"/>
    </w:p>
    <w:p w14:paraId="634FDDBA">
      <w:pPr>
        <w:ind w:firstLine="420"/>
        <w:rPr>
          <w:szCs w:val="21"/>
        </w:rPr>
      </w:pPr>
      <w:r>
        <w:rPr>
          <w:rFonts w:hint="eastAsia"/>
          <w:szCs w:val="21"/>
        </w:rPr>
        <w:t>平台升级请参考《IAAS平台版本升级方案》</w:t>
      </w:r>
    </w:p>
    <w:p w14:paraId="09FA1FA3">
      <w:pPr>
        <w:pStyle w:val="3"/>
        <w:numPr>
          <w:ilvl w:val="1"/>
          <w:numId w:val="3"/>
        </w:numPr>
        <w:tabs>
          <w:tab w:val="clear" w:pos="0"/>
        </w:tabs>
      </w:pPr>
      <w:bookmarkStart w:id="371" w:name="_Toc50155561"/>
      <w:r>
        <w:rPr>
          <w:rFonts w:hint="eastAsia"/>
        </w:rPr>
        <w:t>平台扩容</w:t>
      </w:r>
      <w:bookmarkEnd w:id="371"/>
    </w:p>
    <w:p w14:paraId="5B9C5561">
      <w:pPr>
        <w:ind w:firstLine="420"/>
        <w:rPr>
          <w:szCs w:val="21"/>
        </w:rPr>
      </w:pPr>
      <w:r>
        <w:rPr>
          <w:rFonts w:hint="eastAsia"/>
          <w:szCs w:val="21"/>
        </w:rPr>
        <w:t>平台扩容包含K</w:t>
      </w:r>
      <w:r>
        <w:rPr>
          <w:szCs w:val="21"/>
        </w:rPr>
        <w:t>S</w:t>
      </w:r>
      <w:r>
        <w:rPr>
          <w:rFonts w:hint="eastAsia"/>
          <w:szCs w:val="21"/>
        </w:rPr>
        <w:t>节点扩容和hyper节点扩容，可参考《IAAS平台扩容方案》</w:t>
      </w:r>
    </w:p>
    <w:p w14:paraId="178447AD">
      <w:pPr>
        <w:pStyle w:val="3"/>
        <w:numPr>
          <w:ilvl w:val="1"/>
          <w:numId w:val="3"/>
        </w:numPr>
        <w:tabs>
          <w:tab w:val="clear" w:pos="0"/>
        </w:tabs>
      </w:pPr>
      <w:bookmarkStart w:id="372" w:name="_Toc50155562"/>
      <w:r>
        <w:rPr>
          <w:rFonts w:hint="eastAsia"/>
        </w:rPr>
        <w:t>平台关闭</w:t>
      </w:r>
      <w:bookmarkEnd w:id="372"/>
    </w:p>
    <w:p w14:paraId="40AFD47D">
      <w:pPr>
        <w:ind w:firstLine="420"/>
      </w:pPr>
      <w:r>
        <w:rPr>
          <w:rFonts w:hint="eastAsia"/>
        </w:rPr>
        <w:t>平台关闭顺序与平台架构有关，架构分为SANC架构与非SANC架构，SANC架构下细分为融合部署与独立部署两种，不同架构下平台关闭流程如下：</w:t>
      </w:r>
    </w:p>
    <w:p w14:paraId="48BE7EBB">
      <w:pPr>
        <w:pStyle w:val="56"/>
        <w:numPr>
          <w:ilvl w:val="0"/>
          <w:numId w:val="13"/>
        </w:numPr>
        <w:ind w:firstLineChars="0"/>
        <w:rPr>
          <w:b/>
        </w:rPr>
      </w:pPr>
      <w:r>
        <w:rPr>
          <w:rFonts w:hint="eastAsia"/>
          <w:b/>
        </w:rPr>
        <w:t>在SANC或非SANC架构下，关闭平台前，需确认：</w:t>
      </w:r>
    </w:p>
    <w:p w14:paraId="4F109F54">
      <w:pPr>
        <w:pStyle w:val="56"/>
        <w:numPr>
          <w:ilvl w:val="0"/>
          <w:numId w:val="14"/>
        </w:numPr>
        <w:ind w:firstLineChars="0"/>
      </w:pPr>
      <w:r>
        <w:rPr>
          <w:rFonts w:hint="eastAsia"/>
        </w:rPr>
        <w:t xml:space="preserve">确认没有任务在执行。 </w:t>
      </w:r>
    </w:p>
    <w:p w14:paraId="5243AC2B">
      <w:pPr>
        <w:pStyle w:val="56"/>
        <w:numPr>
          <w:ilvl w:val="0"/>
          <w:numId w:val="14"/>
        </w:numPr>
        <w:ind w:firstLineChars="0"/>
      </w:pPr>
      <w:r>
        <w:rPr>
          <w:rFonts w:hint="eastAsia"/>
        </w:rPr>
        <w:t>所有用户资源已关闭。</w:t>
      </w:r>
    </w:p>
    <w:p w14:paraId="53211494">
      <w:pPr>
        <w:pStyle w:val="56"/>
        <w:numPr>
          <w:ilvl w:val="0"/>
          <w:numId w:val="13"/>
        </w:numPr>
        <w:ind w:firstLineChars="0"/>
        <w:rPr>
          <w:b/>
        </w:rPr>
      </w:pPr>
      <w:r>
        <w:rPr>
          <w:rFonts w:hint="eastAsia"/>
          <w:b/>
        </w:rPr>
        <w:t>对于非SANC架构，正常按照本文档5</w:t>
      </w:r>
      <w:r>
        <w:rPr>
          <w:b/>
        </w:rPr>
        <w:t>.5</w:t>
      </w:r>
      <w:r>
        <w:rPr>
          <w:rFonts w:hint="eastAsia"/>
          <w:b/>
        </w:rPr>
        <w:t>.</w:t>
      </w:r>
      <w:r>
        <w:rPr>
          <w:b/>
        </w:rPr>
        <w:t>1-5.5.5</w:t>
      </w:r>
      <w:r>
        <w:rPr>
          <w:rFonts w:hint="eastAsia"/>
          <w:b/>
        </w:rPr>
        <w:t>章节描述关闭。</w:t>
      </w:r>
    </w:p>
    <w:p w14:paraId="10835981">
      <w:pPr>
        <w:pStyle w:val="56"/>
        <w:numPr>
          <w:ilvl w:val="0"/>
          <w:numId w:val="13"/>
        </w:numPr>
        <w:ind w:firstLineChars="0"/>
        <w:rPr>
          <w:b/>
        </w:rPr>
      </w:pPr>
      <w:r>
        <w:rPr>
          <w:rFonts w:hint="eastAsia"/>
          <w:b/>
        </w:rPr>
        <w:t>对于SANC架构，分为两种情况。</w:t>
      </w:r>
    </w:p>
    <w:p w14:paraId="01941CB4">
      <w:pPr>
        <w:pStyle w:val="56"/>
        <w:numPr>
          <w:ilvl w:val="0"/>
          <w:numId w:val="15"/>
        </w:numPr>
        <w:ind w:firstLineChars="0"/>
      </w:pPr>
      <w:r>
        <w:rPr>
          <w:rFonts w:hint="eastAsia"/>
        </w:rPr>
        <w:t>NeonSAN与IAAS融合部署。</w:t>
      </w:r>
    </w:p>
    <w:p w14:paraId="0A51FA66">
      <w:pPr>
        <w:pStyle w:val="56"/>
        <w:numPr>
          <w:ilvl w:val="0"/>
          <w:numId w:val="16"/>
        </w:numPr>
        <w:ind w:firstLineChars="0"/>
      </w:pPr>
      <w:r>
        <w:rPr>
          <w:rFonts w:hint="eastAsia"/>
        </w:rPr>
        <w:t>先关闭IAAS所有服务，但不关闭物理机，参考本文档5</w:t>
      </w:r>
      <w:r>
        <w:t>.5.1-5.5.3</w:t>
      </w:r>
      <w:r>
        <w:rPr>
          <w:rFonts w:hint="eastAsia"/>
        </w:rPr>
        <w:t>。</w:t>
      </w:r>
    </w:p>
    <w:p w14:paraId="7C3FA3FA">
      <w:pPr>
        <w:pStyle w:val="56"/>
        <w:numPr>
          <w:ilvl w:val="0"/>
          <w:numId w:val="16"/>
        </w:numPr>
        <w:ind w:firstLineChars="0"/>
      </w:pPr>
      <w:r>
        <w:rPr>
          <w:rFonts w:hint="eastAsia"/>
        </w:rPr>
        <w:t>关闭NeonSAN管理服务及存储服务，参考《</w:t>
      </w:r>
      <w:r>
        <w:t>QingStor NeonSAN管理员手册</w:t>
      </w:r>
      <w:r>
        <w:rPr>
          <w:rFonts w:hint="eastAsia"/>
        </w:rPr>
        <w:t>》第</w:t>
      </w:r>
      <w:r>
        <w:t>3</w:t>
      </w:r>
      <w:r>
        <w:rPr>
          <w:rFonts w:hint="eastAsia"/>
        </w:rPr>
        <w:t>章节。</w:t>
      </w:r>
    </w:p>
    <w:p w14:paraId="1FA49D78">
      <w:pPr>
        <w:pStyle w:val="56"/>
        <w:numPr>
          <w:ilvl w:val="0"/>
          <w:numId w:val="16"/>
        </w:numPr>
        <w:ind w:firstLineChars="0"/>
      </w:pPr>
      <w:r>
        <w:rPr>
          <w:rFonts w:hint="eastAsia"/>
        </w:rPr>
        <w:t>关闭IAAS计算节点及管理节点物理机，参考本文档5</w:t>
      </w:r>
      <w:r>
        <w:t>.5.4-5.5.5</w:t>
      </w:r>
      <w:r>
        <w:rPr>
          <w:rFonts w:hint="eastAsia"/>
        </w:rPr>
        <w:t>。</w:t>
      </w:r>
    </w:p>
    <w:p w14:paraId="1BDCEE7E">
      <w:pPr>
        <w:pStyle w:val="56"/>
        <w:numPr>
          <w:ilvl w:val="0"/>
          <w:numId w:val="15"/>
        </w:numPr>
        <w:ind w:firstLineChars="0"/>
      </w:pPr>
      <w:r>
        <w:rPr>
          <w:rFonts w:hint="eastAsia"/>
        </w:rPr>
        <w:t>NeonSAN与IAAS分别独立部署。</w:t>
      </w:r>
    </w:p>
    <w:p w14:paraId="6AED4D2B">
      <w:pPr>
        <w:pStyle w:val="56"/>
        <w:numPr>
          <w:ilvl w:val="0"/>
          <w:numId w:val="16"/>
        </w:numPr>
        <w:ind w:firstLineChars="0"/>
      </w:pPr>
      <w:r>
        <w:rPr>
          <w:rFonts w:hint="eastAsia"/>
        </w:rPr>
        <w:t>先关闭IAAS所有服务，包括物理机，参考本文档5</w:t>
      </w:r>
      <w:r>
        <w:t>.5.1-5.5.5</w:t>
      </w:r>
      <w:r>
        <w:rPr>
          <w:rFonts w:hint="eastAsia"/>
        </w:rPr>
        <w:t>。</w:t>
      </w:r>
    </w:p>
    <w:p w14:paraId="6F03D084">
      <w:pPr>
        <w:pStyle w:val="56"/>
        <w:numPr>
          <w:ilvl w:val="0"/>
          <w:numId w:val="16"/>
        </w:numPr>
        <w:ind w:firstLineChars="0"/>
      </w:pPr>
      <w:r>
        <w:rPr>
          <w:rFonts w:hint="eastAsia"/>
        </w:rPr>
        <w:t>关闭NeonSAN服务，参考《</w:t>
      </w:r>
      <w:r>
        <w:t>QingStor NeonSAN管理员手册</w:t>
      </w:r>
      <w:r>
        <w:rPr>
          <w:rFonts w:hint="eastAsia"/>
        </w:rPr>
        <w:t>》第</w:t>
      </w:r>
      <w:r>
        <w:t>3</w:t>
      </w:r>
      <w:r>
        <w:rPr>
          <w:rFonts w:hint="eastAsia"/>
        </w:rPr>
        <w:t>章节。</w:t>
      </w:r>
    </w:p>
    <w:p w14:paraId="355C50BD">
      <w:pPr>
        <w:pStyle w:val="4"/>
        <w:numPr>
          <w:ilvl w:val="2"/>
          <w:numId w:val="3"/>
        </w:numPr>
        <w:tabs>
          <w:tab w:val="clear" w:pos="0"/>
        </w:tabs>
        <w:rPr>
          <w:rFonts w:ascii="黑体" w:hAnsi="黑体"/>
        </w:rPr>
      </w:pPr>
      <w:bookmarkStart w:id="373" w:name="_Toc50155563"/>
      <w:r>
        <w:rPr>
          <w:rFonts w:ascii="黑体" w:hAnsi="黑体"/>
        </w:rPr>
        <w:t>将所有计算节点状态设置为</w:t>
      </w:r>
      <w:r>
        <w:rPr>
          <w:rFonts w:hint="eastAsia" w:ascii="黑体" w:hAnsi="黑体"/>
        </w:rPr>
        <w:t>故障（</w:t>
      </w:r>
      <w:r>
        <w:rPr>
          <w:rFonts w:ascii="黑体" w:hAnsi="黑体"/>
        </w:rPr>
        <w:t>faulty</w:t>
      </w:r>
      <w:r>
        <w:rPr>
          <w:rFonts w:hint="eastAsia" w:ascii="黑体" w:hAnsi="黑体"/>
        </w:rPr>
        <w:t>）</w:t>
      </w:r>
      <w:bookmarkEnd w:id="373"/>
      <w:r>
        <w:rPr>
          <w:rFonts w:ascii="黑体" w:hAnsi="黑体"/>
        </w:rPr>
        <w:t xml:space="preserve"> </w:t>
      </w:r>
    </w:p>
    <w:p w14:paraId="31923708">
      <w:pPr>
        <w:ind w:firstLine="420"/>
        <w:rPr>
          <w:szCs w:val="21"/>
        </w:rPr>
      </w:pPr>
      <w:r>
        <w:rPr>
          <w:rFonts w:hint="eastAsia"/>
          <w:szCs w:val="21"/>
        </w:rPr>
        <w:t>确认用户资源已经关闭，才能进行操作</w:t>
      </w:r>
    </w:p>
    <w:p w14:paraId="1B0931EC">
      <w:pPr>
        <w:ind w:firstLine="420"/>
        <w:rPr>
          <w:szCs w:val="21"/>
        </w:rPr>
      </w:pPr>
      <w:r>
        <w:rPr>
          <w:szCs w:val="21"/>
        </w:rPr>
        <w:t>登陆supervisor</w:t>
      </w:r>
      <w:r>
        <w:rPr>
          <w:rFonts w:hint="eastAsia"/>
          <w:szCs w:val="21"/>
        </w:rPr>
        <w:t>或boss</w:t>
      </w:r>
      <w:r>
        <w:rPr>
          <w:szCs w:val="21"/>
        </w:rPr>
        <w:t>控制台</w:t>
      </w:r>
      <w:r>
        <w:rPr>
          <w:rFonts w:hint="eastAsia"/>
          <w:szCs w:val="21"/>
        </w:rPr>
        <w:t>，二选一。</w:t>
      </w:r>
    </w:p>
    <w:p w14:paraId="5155F59D">
      <w:pPr>
        <w:pStyle w:val="56"/>
        <w:numPr>
          <w:ilvl w:val="0"/>
          <w:numId w:val="17"/>
        </w:numPr>
        <w:ind w:firstLineChars="0"/>
        <w:rPr>
          <w:szCs w:val="21"/>
        </w:rPr>
      </w:pPr>
      <w:r>
        <w:rPr>
          <w:rFonts w:hint="eastAsia"/>
          <w:szCs w:val="21"/>
        </w:rPr>
        <w:t>在supervisor中，</w:t>
      </w:r>
      <w:r>
        <w:rPr>
          <w:szCs w:val="21"/>
        </w:rPr>
        <w:t>通过机器人</w:t>
      </w:r>
      <w:r>
        <w:rPr>
          <w:rFonts w:hint="eastAsia"/>
          <w:szCs w:val="21"/>
        </w:rPr>
        <w:t>菜单（boss中为hypenode）</w:t>
      </w:r>
      <w:r>
        <w:rPr>
          <w:szCs w:val="21"/>
        </w:rPr>
        <w:t xml:space="preserve">页面修改计算节点状态为faulty </w:t>
      </w:r>
      <w:r>
        <w:rPr>
          <w:rFonts w:hint="eastAsia"/>
          <w:szCs w:val="21"/>
        </w:rPr>
        <w:t>（故障）</w:t>
      </w:r>
      <w:r>
        <w:rPr>
          <w:szCs w:val="21"/>
        </w:rPr>
        <w:t xml:space="preserve">。 </w:t>
      </w:r>
    </w:p>
    <w:p w14:paraId="69BC5B5A">
      <w:pPr>
        <w:ind w:firstLine="420"/>
        <w:rPr>
          <w:szCs w:val="21"/>
        </w:rPr>
      </w:pPr>
      <w:r>
        <w:drawing>
          <wp:inline distT="0" distB="0" distL="0" distR="0">
            <wp:extent cx="3217545" cy="3204845"/>
            <wp:effectExtent l="0" t="0" r="1905"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52"/>
                    <a:stretch>
                      <a:fillRect/>
                    </a:stretch>
                  </pic:blipFill>
                  <pic:spPr>
                    <a:xfrm>
                      <a:off x="0" y="0"/>
                      <a:ext cx="3249321" cy="3236322"/>
                    </a:xfrm>
                    <a:prstGeom prst="rect">
                      <a:avLst/>
                    </a:prstGeom>
                  </pic:spPr>
                </pic:pic>
              </a:graphicData>
            </a:graphic>
          </wp:inline>
        </w:drawing>
      </w:r>
    </w:p>
    <w:p w14:paraId="7E0EB565">
      <w:pPr>
        <w:pStyle w:val="56"/>
        <w:numPr>
          <w:ilvl w:val="0"/>
          <w:numId w:val="17"/>
        </w:numPr>
        <w:ind w:firstLineChars="0"/>
        <w:rPr>
          <w:szCs w:val="21"/>
        </w:rPr>
      </w:pPr>
      <w:r>
        <w:rPr>
          <w:rFonts w:hint="eastAsia"/>
          <w:szCs w:val="21"/>
        </w:rPr>
        <w:t>在boss中，基础设施</w:t>
      </w:r>
      <w:r>
        <w:rPr>
          <w:szCs w:val="21"/>
        </w:rPr>
        <w:sym w:font="Wingdings" w:char="F0E0"/>
      </w:r>
      <w:r>
        <w:rPr>
          <w:rFonts w:hint="eastAsia"/>
          <w:szCs w:val="21"/>
        </w:rPr>
        <w:t>计算节点，选中节点</w:t>
      </w:r>
      <w:r>
        <w:rPr>
          <w:szCs w:val="21"/>
        </w:rPr>
        <w:sym w:font="Wingdings" w:char="F0E0"/>
      </w:r>
      <w:r>
        <w:rPr>
          <w:rFonts w:hint="eastAsia"/>
          <w:szCs w:val="21"/>
        </w:rPr>
        <w:t>标记状态，选择“不可用”状态。</w:t>
      </w:r>
    </w:p>
    <w:p w14:paraId="06E05927">
      <w:pPr>
        <w:ind w:firstLine="420"/>
        <w:rPr>
          <w:szCs w:val="21"/>
        </w:rPr>
      </w:pPr>
      <w:r>
        <w:rPr>
          <w:szCs w:val="21"/>
        </w:rPr>
        <w:drawing>
          <wp:inline distT="0" distB="0" distL="0" distR="0">
            <wp:extent cx="4714875" cy="590550"/>
            <wp:effectExtent l="19050" t="19050" r="9525" b="190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
                    <a:stretch>
                      <a:fillRect/>
                    </a:stretch>
                  </pic:blipFill>
                  <pic:spPr>
                    <a:xfrm>
                      <a:off x="0" y="0"/>
                      <a:ext cx="4787065" cy="599968"/>
                    </a:xfrm>
                    <a:prstGeom prst="rect">
                      <a:avLst/>
                    </a:prstGeom>
                    <a:ln>
                      <a:solidFill>
                        <a:schemeClr val="accent1"/>
                      </a:solidFill>
                    </a:ln>
                  </pic:spPr>
                </pic:pic>
              </a:graphicData>
            </a:graphic>
          </wp:inline>
        </w:drawing>
      </w:r>
    </w:p>
    <w:p w14:paraId="0EEAD968">
      <w:pPr>
        <w:ind w:firstLine="420"/>
        <w:rPr>
          <w:szCs w:val="21"/>
        </w:rPr>
      </w:pPr>
      <w:r>
        <w:rPr>
          <w:szCs w:val="21"/>
        </w:rPr>
        <w:drawing>
          <wp:inline distT="0" distB="0" distL="0" distR="0">
            <wp:extent cx="4200525" cy="2759710"/>
            <wp:effectExtent l="19050" t="19050" r="9525" b="215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4"/>
                    <a:stretch>
                      <a:fillRect/>
                    </a:stretch>
                  </pic:blipFill>
                  <pic:spPr>
                    <a:xfrm>
                      <a:off x="0" y="0"/>
                      <a:ext cx="4217216" cy="2770690"/>
                    </a:xfrm>
                    <a:prstGeom prst="rect">
                      <a:avLst/>
                    </a:prstGeom>
                    <a:ln>
                      <a:solidFill>
                        <a:schemeClr val="accent1"/>
                      </a:solidFill>
                    </a:ln>
                  </pic:spPr>
                </pic:pic>
              </a:graphicData>
            </a:graphic>
          </wp:inline>
        </w:drawing>
      </w:r>
    </w:p>
    <w:p w14:paraId="7A098B4C">
      <w:pPr>
        <w:pStyle w:val="4"/>
        <w:numPr>
          <w:ilvl w:val="2"/>
          <w:numId w:val="3"/>
        </w:numPr>
        <w:tabs>
          <w:tab w:val="clear" w:pos="0"/>
        </w:tabs>
      </w:pPr>
      <w:bookmarkStart w:id="374" w:name="_Toc50155564"/>
      <w:r>
        <w:rPr>
          <w:rFonts w:hint="eastAsia" w:ascii="黑体" w:hAnsi="黑体"/>
          <w:sz w:val="30"/>
        </w:rPr>
        <w:t>禁用灾难检测和恢复机制</w:t>
      </w:r>
      <w:bookmarkEnd w:id="374"/>
    </w:p>
    <w:p w14:paraId="5B31C943">
      <w:pPr>
        <w:ind w:firstLine="420"/>
        <w:rPr>
          <w:szCs w:val="21"/>
        </w:rPr>
      </w:pPr>
      <w:r>
        <w:rPr>
          <w:rFonts w:hint="eastAsia"/>
          <w:szCs w:val="21"/>
        </w:rPr>
        <w:t>登录firstbox，备份并修改</w:t>
      </w:r>
      <w:r>
        <w:rPr>
          <w:szCs w:val="21"/>
        </w:rPr>
        <w:t xml:space="preserve">/pitrix/conf/variables/global/server.yaml </w:t>
      </w:r>
      <w:r>
        <w:rPr>
          <w:rFonts w:hint="eastAsia"/>
          <w:szCs w:val="21"/>
        </w:rPr>
        <w:t>文件，</w:t>
      </w:r>
    </w:p>
    <w:p w14:paraId="2002E37D">
      <w:pPr>
        <w:ind w:firstLine="420"/>
        <w:rPr>
          <w:szCs w:val="21"/>
        </w:rPr>
      </w:pPr>
      <w:r>
        <w:rPr>
          <w:rFonts w:hint="eastAsia"/>
          <w:szCs w:val="21"/>
        </w:rPr>
        <w:t>将compute_server 下面的 disable_hyperpair_rescue 参数，配置成1，并同步到所有节点。这样会禁用灾难检测和恢复机制，先调整此配置再关机，可以避免开机的时候可能有灾难恢复被意外触发的情况发生。</w:t>
      </w:r>
    </w:p>
    <w:p w14:paraId="29DDE537">
      <w:pPr>
        <w:ind w:firstLine="420"/>
        <w:rPr>
          <w:szCs w:val="21"/>
        </w:rPr>
      </w:pPr>
      <w:r>
        <w:rPr>
          <w:rFonts w:hint="eastAsia"/>
          <w:szCs w:val="21"/>
        </w:rPr>
        <w:t>配置文件同步方法如下:</w:t>
      </w:r>
    </w:p>
    <w:p w14:paraId="40AF284D">
      <w:pPr>
        <w:pBdr>
          <w:top w:val="single" w:color="auto" w:sz="4" w:space="1"/>
          <w:left w:val="single" w:color="auto" w:sz="4" w:space="4"/>
          <w:bottom w:val="single" w:color="auto" w:sz="4" w:space="1"/>
          <w:right w:val="single" w:color="auto" w:sz="4" w:space="4"/>
        </w:pBdr>
        <w:ind w:firstLine="420"/>
        <w:rPr>
          <w:szCs w:val="21"/>
        </w:rPr>
      </w:pPr>
      <w:r>
        <w:rPr>
          <w:szCs w:val="21"/>
        </w:rPr>
        <w:t>cd /pitrix/upgrade/</w:t>
      </w:r>
    </w:p>
    <w:p w14:paraId="1AA9EA17">
      <w:pPr>
        <w:pBdr>
          <w:top w:val="single" w:color="auto" w:sz="4" w:space="1"/>
          <w:left w:val="single" w:color="auto" w:sz="4" w:space="4"/>
          <w:bottom w:val="single" w:color="auto" w:sz="4" w:space="1"/>
          <w:right w:val="single" w:color="auto" w:sz="4" w:space="4"/>
        </w:pBdr>
        <w:ind w:firstLine="420"/>
        <w:rPr>
          <w:szCs w:val="21"/>
        </w:rPr>
      </w:pPr>
      <w:r>
        <w:rPr>
          <w:rFonts w:hint="eastAsia"/>
          <w:szCs w:val="21"/>
        </w:rPr>
        <w:t>.</w:t>
      </w:r>
      <w:r>
        <w:rPr>
          <w:szCs w:val="21"/>
        </w:rPr>
        <w:t>/build_global_conf.sh</w:t>
      </w:r>
    </w:p>
    <w:p w14:paraId="03863F36">
      <w:pPr>
        <w:pBdr>
          <w:top w:val="single" w:color="auto" w:sz="4" w:space="1"/>
          <w:left w:val="single" w:color="auto" w:sz="4" w:space="4"/>
          <w:bottom w:val="single" w:color="auto" w:sz="4" w:space="1"/>
          <w:right w:val="single" w:color="auto" w:sz="4" w:space="4"/>
        </w:pBdr>
        <w:ind w:firstLine="420"/>
        <w:rPr>
          <w:szCs w:val="21"/>
        </w:rPr>
      </w:pPr>
      <w:r>
        <w:rPr>
          <w:rFonts w:hint="eastAsia"/>
          <w:szCs w:val="21"/>
        </w:rPr>
        <w:t>.</w:t>
      </w:r>
      <w:r>
        <w:rPr>
          <w:szCs w:val="21"/>
        </w:rPr>
        <w:t>/update_nodes.sh all pitrix-global-conf</w:t>
      </w:r>
    </w:p>
    <w:p w14:paraId="5033BFB3">
      <w:pPr>
        <w:pStyle w:val="4"/>
        <w:numPr>
          <w:ilvl w:val="2"/>
          <w:numId w:val="3"/>
        </w:numPr>
        <w:tabs>
          <w:tab w:val="clear" w:pos="0"/>
        </w:tabs>
        <w:rPr>
          <w:rFonts w:ascii="黑体" w:hAnsi="黑体"/>
          <w:sz w:val="30"/>
        </w:rPr>
      </w:pPr>
      <w:bookmarkStart w:id="375" w:name="_Toc50155565"/>
      <w:r>
        <w:rPr>
          <w:rFonts w:hint="eastAsia" w:ascii="黑体" w:hAnsi="黑体"/>
        </w:rPr>
        <w:t>关闭控制台服务</w:t>
      </w:r>
      <w:bookmarkEnd w:id="375"/>
    </w:p>
    <w:p w14:paraId="6C4E21FF">
      <w:pPr>
        <w:ind w:firstLine="420"/>
        <w:rPr>
          <w:szCs w:val="21"/>
        </w:rPr>
      </w:pPr>
      <w:r>
        <w:rPr>
          <w:szCs w:val="21"/>
        </w:rPr>
        <w:t>控制台一般和API服务装在一起，所以需要登陆API服务节点，并关闭控制台，以防止有环境在接收新的任务。API服务位于webservice0,webservice1上. 关闭步骤如下，以webservice0为例：</w:t>
      </w:r>
    </w:p>
    <w:p w14:paraId="0C7B2A07">
      <w:pPr>
        <w:pBdr>
          <w:top w:val="single" w:color="auto" w:sz="4" w:space="1"/>
          <w:left w:val="single" w:color="auto" w:sz="4" w:space="4"/>
          <w:bottom w:val="single" w:color="auto" w:sz="4" w:space="1"/>
          <w:right w:val="single" w:color="auto" w:sz="4" w:space="4"/>
        </w:pBdr>
        <w:ind w:firstLine="420"/>
        <w:rPr>
          <w:szCs w:val="21"/>
        </w:rPr>
      </w:pPr>
      <w:r>
        <w:rPr>
          <w:rFonts w:hint="eastAsia"/>
          <w:szCs w:val="21"/>
        </w:rPr>
        <w:t>登陆</w:t>
      </w:r>
      <w:r>
        <w:rPr>
          <w:szCs w:val="21"/>
        </w:rPr>
        <w:t>webservice0  (webservice1</w:t>
      </w:r>
      <w:r>
        <w:rPr>
          <w:rFonts w:hint="eastAsia"/>
          <w:szCs w:val="21"/>
        </w:rPr>
        <w:t>也需要如此操作</w:t>
      </w:r>
      <w:r>
        <w:rPr>
          <w:szCs w:val="21"/>
        </w:rPr>
        <w:t>)</w:t>
      </w:r>
    </w:p>
    <w:p w14:paraId="6C0801B7">
      <w:pPr>
        <w:pBdr>
          <w:top w:val="single" w:color="auto" w:sz="4" w:space="1"/>
          <w:left w:val="single" w:color="auto" w:sz="4" w:space="4"/>
          <w:bottom w:val="single" w:color="auto" w:sz="4" w:space="1"/>
          <w:right w:val="single" w:color="auto" w:sz="4" w:space="4"/>
        </w:pBdr>
        <w:ind w:firstLine="420"/>
        <w:rPr>
          <w:szCs w:val="21"/>
        </w:rPr>
      </w:pPr>
      <w:r>
        <w:rPr>
          <w:szCs w:val="21"/>
        </w:rPr>
        <w:t># ssh webservice0</w:t>
      </w:r>
    </w:p>
    <w:p w14:paraId="0A36CC02">
      <w:pPr>
        <w:pBdr>
          <w:top w:val="single" w:color="auto" w:sz="4" w:space="1"/>
          <w:left w:val="single" w:color="auto" w:sz="4" w:space="4"/>
          <w:bottom w:val="single" w:color="auto" w:sz="4" w:space="1"/>
          <w:right w:val="single" w:color="auto" w:sz="4" w:space="4"/>
        </w:pBdr>
        <w:ind w:firstLine="420"/>
        <w:rPr>
          <w:szCs w:val="21"/>
        </w:rPr>
      </w:pPr>
      <w:r>
        <w:rPr>
          <w:rFonts w:hint="eastAsia"/>
          <w:szCs w:val="21"/>
        </w:rPr>
        <w:t>关闭控制台服务</w:t>
      </w:r>
    </w:p>
    <w:p w14:paraId="733D2C62">
      <w:pPr>
        <w:pBdr>
          <w:top w:val="single" w:color="auto" w:sz="4" w:space="1"/>
          <w:left w:val="single" w:color="auto" w:sz="4" w:space="4"/>
          <w:bottom w:val="single" w:color="auto" w:sz="4" w:space="1"/>
          <w:right w:val="single" w:color="auto" w:sz="4" w:space="4"/>
        </w:pBdr>
        <w:ind w:firstLine="420"/>
        <w:rPr>
          <w:szCs w:val="21"/>
        </w:rPr>
      </w:pPr>
      <w:r>
        <w:rPr>
          <w:szCs w:val="21"/>
        </w:rPr>
        <w:t># /etc/init.d/apache2 stop</w:t>
      </w:r>
    </w:p>
    <w:p w14:paraId="0CDCACA2">
      <w:pPr>
        <w:pBdr>
          <w:top w:val="single" w:color="auto" w:sz="4" w:space="1"/>
          <w:left w:val="single" w:color="auto" w:sz="4" w:space="4"/>
          <w:bottom w:val="single" w:color="auto" w:sz="4" w:space="1"/>
          <w:right w:val="single" w:color="auto" w:sz="4" w:space="4"/>
        </w:pBdr>
        <w:ind w:firstLine="420"/>
        <w:rPr>
          <w:szCs w:val="21"/>
        </w:rPr>
      </w:pPr>
      <w:r>
        <w:rPr>
          <w:szCs w:val="21"/>
        </w:rPr>
        <w:t># /etc/init.d/nginx stop</w:t>
      </w:r>
    </w:p>
    <w:p w14:paraId="08D76E3D">
      <w:pPr>
        <w:pBdr>
          <w:top w:val="single" w:color="auto" w:sz="4" w:space="1"/>
          <w:left w:val="single" w:color="auto" w:sz="4" w:space="4"/>
          <w:bottom w:val="single" w:color="auto" w:sz="4" w:space="1"/>
          <w:right w:val="single" w:color="auto" w:sz="4" w:space="4"/>
        </w:pBdr>
        <w:ind w:firstLine="420"/>
        <w:rPr>
          <w:szCs w:val="21"/>
        </w:rPr>
      </w:pPr>
      <w:r>
        <w:rPr>
          <w:rFonts w:hint="eastAsia"/>
          <w:szCs w:val="21"/>
        </w:rPr>
        <w:t>退出</w:t>
      </w:r>
    </w:p>
    <w:p w14:paraId="4BACD427">
      <w:pPr>
        <w:pBdr>
          <w:top w:val="single" w:color="auto" w:sz="4" w:space="1"/>
          <w:left w:val="single" w:color="auto" w:sz="4" w:space="4"/>
          <w:bottom w:val="single" w:color="auto" w:sz="4" w:space="1"/>
          <w:right w:val="single" w:color="auto" w:sz="4" w:space="4"/>
        </w:pBdr>
        <w:ind w:firstLine="420"/>
        <w:rPr>
          <w:szCs w:val="21"/>
        </w:rPr>
      </w:pPr>
      <w:r>
        <w:rPr>
          <w:szCs w:val="21"/>
        </w:rPr>
        <w:t>#exit</w:t>
      </w:r>
    </w:p>
    <w:p w14:paraId="4053CCA3">
      <w:pPr>
        <w:pStyle w:val="4"/>
        <w:numPr>
          <w:ilvl w:val="2"/>
          <w:numId w:val="3"/>
        </w:numPr>
        <w:tabs>
          <w:tab w:val="clear" w:pos="0"/>
        </w:tabs>
        <w:rPr>
          <w:rFonts w:ascii="黑体" w:hAnsi="黑体"/>
        </w:rPr>
      </w:pPr>
      <w:bookmarkStart w:id="376" w:name="_Toc50155566"/>
      <w:r>
        <w:rPr>
          <w:rFonts w:hint="eastAsia" w:ascii="黑体" w:hAnsi="黑体"/>
        </w:rPr>
        <w:t>关闭计算节点</w:t>
      </w:r>
      <w:bookmarkEnd w:id="376"/>
    </w:p>
    <w:p w14:paraId="69DE5557">
      <w:pPr>
        <w:ind w:firstLine="420"/>
        <w:rPr>
          <w:rFonts w:ascii="宋体" w:hAnsi="宋体" w:cs="宋体"/>
          <w:szCs w:val="28"/>
        </w:rPr>
      </w:pPr>
      <w:r>
        <w:rPr>
          <w:rFonts w:ascii="宋体" w:hAnsi="宋体" w:cs="宋体"/>
          <w:szCs w:val="28"/>
        </w:rPr>
        <w:t>在做以下步骤前，一定要确保用户所有的资源已经关闭。</w:t>
      </w:r>
    </w:p>
    <w:p w14:paraId="117CD96D">
      <w:pPr>
        <w:pBdr>
          <w:top w:val="single" w:color="auto" w:sz="4" w:space="1"/>
          <w:left w:val="single" w:color="auto" w:sz="4" w:space="4"/>
          <w:bottom w:val="single" w:color="auto" w:sz="4" w:space="1"/>
          <w:right w:val="single" w:color="auto" w:sz="4" w:space="4"/>
        </w:pBdr>
        <w:ind w:firstLine="420"/>
        <w:rPr>
          <w:szCs w:val="21"/>
        </w:rPr>
      </w:pPr>
      <w:r>
        <w:rPr>
          <w:rFonts w:hint="eastAsia"/>
          <w:szCs w:val="21"/>
        </w:rPr>
        <w:t>1）</w:t>
      </w:r>
      <w:r>
        <w:rPr>
          <w:szCs w:val="21"/>
        </w:rPr>
        <w:t>依次登陆计算节点，关闭服务,以一个节点为例，其他相同。</w:t>
      </w:r>
    </w:p>
    <w:p w14:paraId="7DADF6DF">
      <w:pPr>
        <w:pBdr>
          <w:top w:val="single" w:color="auto" w:sz="4" w:space="1"/>
          <w:left w:val="single" w:color="auto" w:sz="4" w:space="4"/>
          <w:bottom w:val="single" w:color="auto" w:sz="4" w:space="1"/>
          <w:right w:val="single" w:color="auto" w:sz="4" w:space="4"/>
        </w:pBdr>
        <w:ind w:firstLine="420"/>
        <w:rPr>
          <w:szCs w:val="21"/>
        </w:rPr>
      </w:pPr>
      <w:r>
        <w:rPr>
          <w:szCs w:val="21"/>
        </w:rPr>
        <w:t xml:space="preserve"># ssh </w:t>
      </w:r>
      <w:r>
        <w:rPr>
          <w:rFonts w:hint="eastAsia"/>
          <w:szCs w:val="21"/>
        </w:rPr>
        <w:t>jq1r01n05</w:t>
      </w:r>
    </w:p>
    <w:p w14:paraId="15E4C5C5">
      <w:pPr>
        <w:pBdr>
          <w:top w:val="single" w:color="auto" w:sz="4" w:space="1"/>
          <w:left w:val="single" w:color="auto" w:sz="4" w:space="4"/>
          <w:bottom w:val="single" w:color="auto" w:sz="4" w:space="1"/>
          <w:right w:val="single" w:color="auto" w:sz="4" w:space="4"/>
        </w:pBdr>
        <w:ind w:firstLine="420"/>
        <w:rPr>
          <w:szCs w:val="21"/>
        </w:rPr>
      </w:pPr>
      <w:r>
        <w:rPr>
          <w:szCs w:val="21"/>
        </w:rPr>
        <w:t># supervisorctl</w:t>
      </w:r>
    </w:p>
    <w:p w14:paraId="0483DAAE">
      <w:pPr>
        <w:pBdr>
          <w:top w:val="single" w:color="auto" w:sz="4" w:space="1"/>
          <w:left w:val="single" w:color="auto" w:sz="4" w:space="4"/>
          <w:bottom w:val="single" w:color="auto" w:sz="4" w:space="1"/>
          <w:right w:val="single" w:color="auto" w:sz="4" w:space="4"/>
        </w:pBdr>
        <w:ind w:firstLine="420"/>
        <w:rPr>
          <w:szCs w:val="21"/>
        </w:rPr>
      </w:pPr>
      <w:r>
        <w:rPr>
          <w:szCs w:val="21"/>
        </w:rPr>
        <w:t>suprervisorctl&gt; stop all</w:t>
      </w:r>
    </w:p>
    <w:p w14:paraId="5168FCF5">
      <w:pPr>
        <w:pBdr>
          <w:top w:val="single" w:color="auto" w:sz="4" w:space="1"/>
          <w:left w:val="single" w:color="auto" w:sz="4" w:space="4"/>
          <w:bottom w:val="single" w:color="auto" w:sz="4" w:space="1"/>
          <w:right w:val="single" w:color="auto" w:sz="4" w:space="4"/>
        </w:pBdr>
        <w:ind w:firstLine="420"/>
        <w:rPr>
          <w:szCs w:val="21"/>
        </w:rPr>
      </w:pPr>
      <w:r>
        <w:rPr>
          <w:szCs w:val="21"/>
        </w:rPr>
        <w:t>suprervisorctl&gt; quit</w:t>
      </w:r>
    </w:p>
    <w:p w14:paraId="43BD223D">
      <w:pPr>
        <w:pBdr>
          <w:top w:val="single" w:color="auto" w:sz="4" w:space="1"/>
          <w:left w:val="single" w:color="auto" w:sz="4" w:space="4"/>
          <w:bottom w:val="single" w:color="auto" w:sz="4" w:space="1"/>
          <w:right w:val="single" w:color="auto" w:sz="4" w:space="4"/>
        </w:pBdr>
        <w:ind w:firstLine="420"/>
        <w:rPr>
          <w:szCs w:val="21"/>
        </w:rPr>
      </w:pPr>
      <w:r>
        <w:rPr>
          <w:rFonts w:hint="eastAsia"/>
          <w:szCs w:val="21"/>
        </w:rPr>
        <w:t>也可直接到firstbox上执行批量命令  /pitrix/upgrade/exec_nodes.sh hyper '</w:t>
      </w:r>
      <w:r>
        <w:rPr>
          <w:szCs w:val="21"/>
        </w:rPr>
        <w:t>supervisorctl</w:t>
      </w:r>
      <w:r>
        <w:rPr>
          <w:rFonts w:hint="eastAsia"/>
          <w:szCs w:val="21"/>
        </w:rPr>
        <w:t xml:space="preserve"> stop all'</w:t>
      </w:r>
    </w:p>
    <w:p w14:paraId="49D752D4">
      <w:pPr>
        <w:pBdr>
          <w:top w:val="single" w:color="auto" w:sz="4" w:space="1"/>
          <w:left w:val="single" w:color="auto" w:sz="4" w:space="4"/>
          <w:bottom w:val="single" w:color="auto" w:sz="4" w:space="1"/>
          <w:right w:val="single" w:color="auto" w:sz="4" w:space="4"/>
        </w:pBdr>
        <w:ind w:firstLine="420"/>
        <w:rPr>
          <w:szCs w:val="21"/>
        </w:rPr>
      </w:pPr>
      <w:r>
        <w:rPr>
          <w:szCs w:val="21"/>
        </w:rPr>
        <w:t>2</w:t>
      </w:r>
      <w:r>
        <w:rPr>
          <w:rFonts w:hint="eastAsia"/>
          <w:szCs w:val="21"/>
        </w:rPr>
        <w:t>）卸载swap</w:t>
      </w:r>
    </w:p>
    <w:p w14:paraId="64917298">
      <w:pPr>
        <w:pBdr>
          <w:top w:val="single" w:color="auto" w:sz="4" w:space="1"/>
          <w:left w:val="single" w:color="auto" w:sz="4" w:space="4"/>
          <w:bottom w:val="single" w:color="auto" w:sz="4" w:space="1"/>
          <w:right w:val="single" w:color="auto" w:sz="4" w:space="4"/>
        </w:pBdr>
        <w:ind w:firstLine="420"/>
        <w:rPr>
          <w:szCs w:val="21"/>
        </w:rPr>
      </w:pPr>
      <w:r>
        <w:rPr>
          <w:szCs w:val="21"/>
        </w:rPr>
        <w:t>swapoff -a</w:t>
      </w:r>
    </w:p>
    <w:p w14:paraId="3AE61A6B">
      <w:pPr>
        <w:pBdr>
          <w:top w:val="single" w:color="auto" w:sz="4" w:space="1"/>
          <w:left w:val="single" w:color="auto" w:sz="4" w:space="4"/>
          <w:bottom w:val="single" w:color="auto" w:sz="4" w:space="1"/>
          <w:right w:val="single" w:color="auto" w:sz="4" w:space="4"/>
        </w:pBdr>
        <w:ind w:firstLine="420"/>
        <w:rPr>
          <w:szCs w:val="21"/>
        </w:rPr>
      </w:pPr>
      <w:r>
        <w:rPr>
          <w:szCs w:val="21"/>
        </w:rPr>
        <w:t>3</w:t>
      </w:r>
      <w:r>
        <w:rPr>
          <w:rFonts w:hint="eastAsia"/>
          <w:szCs w:val="21"/>
        </w:rPr>
        <w:t>）卸载数据盘目录</w:t>
      </w:r>
    </w:p>
    <w:p w14:paraId="2890559C">
      <w:pPr>
        <w:pBdr>
          <w:top w:val="single" w:color="auto" w:sz="4" w:space="1"/>
          <w:left w:val="single" w:color="auto" w:sz="4" w:space="4"/>
          <w:bottom w:val="single" w:color="auto" w:sz="4" w:space="1"/>
          <w:right w:val="single" w:color="auto" w:sz="4" w:space="4"/>
        </w:pBdr>
        <w:ind w:firstLine="420"/>
        <w:rPr>
          <w:szCs w:val="21"/>
        </w:rPr>
      </w:pPr>
      <w:r>
        <w:rPr>
          <w:szCs w:val="21"/>
        </w:rPr>
        <w:t>umount /pitrix/data/container</w:t>
      </w:r>
    </w:p>
    <w:p w14:paraId="44311A3D">
      <w:pPr>
        <w:pBdr>
          <w:top w:val="single" w:color="auto" w:sz="4" w:space="1"/>
          <w:left w:val="single" w:color="auto" w:sz="4" w:space="4"/>
          <w:bottom w:val="single" w:color="auto" w:sz="4" w:space="1"/>
          <w:right w:val="single" w:color="auto" w:sz="4" w:space="4"/>
        </w:pBdr>
        <w:ind w:firstLine="420"/>
        <w:rPr>
          <w:szCs w:val="21"/>
        </w:rPr>
      </w:pPr>
      <w:r>
        <w:rPr>
          <w:szCs w:val="21"/>
        </w:rPr>
        <w:t>4</w:t>
      </w:r>
      <w:r>
        <w:rPr>
          <w:rFonts w:hint="eastAsia"/>
          <w:szCs w:val="21"/>
        </w:rPr>
        <w:t>）停掉 drbd</w:t>
      </w:r>
    </w:p>
    <w:p w14:paraId="2AC86476">
      <w:pPr>
        <w:pBdr>
          <w:top w:val="single" w:color="auto" w:sz="4" w:space="1"/>
          <w:left w:val="single" w:color="auto" w:sz="4" w:space="4"/>
          <w:bottom w:val="single" w:color="auto" w:sz="4" w:space="1"/>
          <w:right w:val="single" w:color="auto" w:sz="4" w:space="4"/>
        </w:pBdr>
        <w:ind w:firstLine="420"/>
        <w:rPr>
          <w:szCs w:val="21"/>
        </w:rPr>
      </w:pPr>
      <w:r>
        <w:rPr>
          <w:rFonts w:hint="eastAsia"/>
          <w:szCs w:val="21"/>
        </w:rPr>
        <w:t xml:space="preserve"> 命令 drbdadm down xxx ，执行两次停掉两个盘 xxx 根据情况替换，因为每台计算节点的配置不一样所以需要手动登录到每台上区执行。xxx的具体替换值可通过ls -l /etc/drbd.d/查看，如下图就需要在这台执行drbdadm down hy1r01n04 和drbdadm down hy1r02n04</w:t>
      </w:r>
    </w:p>
    <w:p w14:paraId="64C2D596">
      <w:pPr>
        <w:pBdr>
          <w:top w:val="single" w:color="auto" w:sz="4" w:space="1"/>
          <w:left w:val="single" w:color="auto" w:sz="4" w:space="4"/>
          <w:bottom w:val="single" w:color="auto" w:sz="4" w:space="1"/>
          <w:right w:val="single" w:color="auto" w:sz="4" w:space="4"/>
        </w:pBdr>
        <w:ind w:firstLine="420"/>
        <w:rPr>
          <w:szCs w:val="21"/>
        </w:rPr>
      </w:pPr>
      <w:r>
        <w:rPr>
          <w:szCs w:val="21"/>
        </w:rPr>
        <w:drawing>
          <wp:inline distT="0" distB="0" distL="114300" distR="114300">
            <wp:extent cx="3962400" cy="791210"/>
            <wp:effectExtent l="0" t="0" r="0" b="889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5"/>
                    <a:stretch>
                      <a:fillRect/>
                    </a:stretch>
                  </pic:blipFill>
                  <pic:spPr>
                    <a:xfrm>
                      <a:off x="0" y="0"/>
                      <a:ext cx="4040751" cy="807079"/>
                    </a:xfrm>
                    <a:prstGeom prst="rect">
                      <a:avLst/>
                    </a:prstGeom>
                    <a:noFill/>
                    <a:ln>
                      <a:noFill/>
                    </a:ln>
                  </pic:spPr>
                </pic:pic>
              </a:graphicData>
            </a:graphic>
          </wp:inline>
        </w:drawing>
      </w:r>
    </w:p>
    <w:p w14:paraId="2188C9B7">
      <w:pPr>
        <w:pBdr>
          <w:top w:val="single" w:color="auto" w:sz="4" w:space="1"/>
          <w:left w:val="single" w:color="auto" w:sz="4" w:space="4"/>
          <w:bottom w:val="single" w:color="auto" w:sz="4" w:space="1"/>
          <w:right w:val="single" w:color="auto" w:sz="4" w:space="4"/>
        </w:pBdr>
        <w:ind w:firstLine="420"/>
        <w:rPr>
          <w:szCs w:val="21"/>
        </w:rPr>
      </w:pPr>
      <w:r>
        <w:rPr>
          <w:szCs w:val="21"/>
        </w:rPr>
        <w:t>5</w:t>
      </w:r>
      <w:r>
        <w:rPr>
          <w:rFonts w:hint="eastAsia"/>
          <w:szCs w:val="21"/>
        </w:rPr>
        <w:t>）关闭机器。</w:t>
      </w:r>
    </w:p>
    <w:p w14:paraId="17AF2C60">
      <w:pPr>
        <w:pBdr>
          <w:top w:val="single" w:color="auto" w:sz="4" w:space="1"/>
          <w:left w:val="single" w:color="auto" w:sz="4" w:space="4"/>
          <w:bottom w:val="single" w:color="auto" w:sz="4" w:space="1"/>
          <w:right w:val="single" w:color="auto" w:sz="4" w:space="4"/>
        </w:pBdr>
        <w:ind w:firstLine="420"/>
        <w:rPr>
          <w:szCs w:val="21"/>
        </w:rPr>
      </w:pPr>
      <w:r>
        <w:rPr>
          <w:szCs w:val="21"/>
        </w:rPr>
        <w:t># shutdown -h now</w:t>
      </w:r>
      <w:r>
        <w:rPr>
          <w:rFonts w:hint="eastAsia"/>
          <w:szCs w:val="21"/>
        </w:rPr>
        <w:t xml:space="preserve">  或者 sudo shutdown -h now  如果还是提示指定目录下有文件不让关机则可以直接执行 init 0  </w:t>
      </w:r>
    </w:p>
    <w:p w14:paraId="36462FE0">
      <w:pPr>
        <w:pStyle w:val="4"/>
        <w:numPr>
          <w:ilvl w:val="2"/>
          <w:numId w:val="3"/>
        </w:numPr>
        <w:tabs>
          <w:tab w:val="clear" w:pos="0"/>
        </w:tabs>
        <w:rPr>
          <w:rFonts w:ascii="黑体" w:hAnsi="黑体"/>
          <w:sz w:val="30"/>
        </w:rPr>
      </w:pPr>
      <w:bookmarkStart w:id="377" w:name="_Toc50155567"/>
      <w:r>
        <w:rPr>
          <w:rFonts w:hint="eastAsia" w:ascii="黑体" w:hAnsi="黑体"/>
          <w:sz w:val="30"/>
        </w:rPr>
        <w:t>关闭管理节点</w:t>
      </w:r>
      <w:bookmarkEnd w:id="377"/>
    </w:p>
    <w:p w14:paraId="3DA7656A">
      <w:pPr>
        <w:pStyle w:val="5"/>
        <w:numPr>
          <w:ilvl w:val="3"/>
          <w:numId w:val="3"/>
        </w:numPr>
        <w:tabs>
          <w:tab w:val="clear" w:pos="0"/>
        </w:tabs>
        <w:rPr>
          <w:rFonts w:ascii="Calibri" w:hAnsi="Calibri"/>
          <w:sz w:val="28"/>
          <w:szCs w:val="32"/>
        </w:rPr>
      </w:pPr>
      <w:r>
        <w:rPr>
          <w:rFonts w:ascii="Calibri" w:hAnsi="Calibri"/>
          <w:sz w:val="28"/>
          <w:szCs w:val="32"/>
        </w:rPr>
        <w:t>关闭</w:t>
      </w:r>
      <w:r>
        <w:rPr>
          <w:rFonts w:hint="eastAsia" w:ascii="Calibri" w:hAnsi="Calibri"/>
          <w:sz w:val="28"/>
          <w:szCs w:val="32"/>
        </w:rPr>
        <w:t>虚机类型</w:t>
      </w:r>
      <w:r>
        <w:rPr>
          <w:rFonts w:ascii="Calibri" w:hAnsi="Calibri"/>
          <w:sz w:val="28"/>
          <w:szCs w:val="32"/>
        </w:rPr>
        <w:t>的</w:t>
      </w:r>
      <w:r>
        <w:rPr>
          <w:rFonts w:hint="eastAsia" w:ascii="Calibri" w:hAnsi="Calibri"/>
          <w:sz w:val="28"/>
          <w:szCs w:val="32"/>
        </w:rPr>
        <w:t>管理</w:t>
      </w:r>
      <w:r>
        <w:rPr>
          <w:rFonts w:ascii="Calibri" w:hAnsi="Calibri"/>
          <w:sz w:val="28"/>
          <w:szCs w:val="32"/>
        </w:rPr>
        <w:t>节点</w:t>
      </w:r>
    </w:p>
    <w:tbl>
      <w:tblPr>
        <w:tblStyle w:val="33"/>
        <w:tblW w:w="5910" w:type="dxa"/>
        <w:tblInd w:w="0" w:type="dxa"/>
        <w:tblLayout w:type="fixed"/>
        <w:tblCellMar>
          <w:top w:w="0" w:type="dxa"/>
          <w:left w:w="0" w:type="dxa"/>
          <w:bottom w:w="0" w:type="dxa"/>
          <w:right w:w="0" w:type="dxa"/>
        </w:tblCellMar>
      </w:tblPr>
      <w:tblGrid>
        <w:gridCol w:w="1430"/>
        <w:gridCol w:w="2291"/>
        <w:gridCol w:w="2189"/>
      </w:tblGrid>
      <w:tr w14:paraId="52440376">
        <w:trPr>
          <w:trHeight w:val="596" w:hRule="atLeast"/>
        </w:trPr>
        <w:tc>
          <w:tcPr>
            <w:tcW w:w="1430" w:type="dxa"/>
            <w:tcBorders>
              <w:top w:val="single" w:color="auto" w:sz="4" w:space="0"/>
              <w:left w:val="single" w:color="auto" w:sz="4" w:space="0"/>
              <w:bottom w:val="single" w:color="000000" w:sz="8" w:space="0"/>
              <w:right w:val="single" w:color="000000" w:sz="8" w:space="0"/>
            </w:tcBorders>
            <w:shd w:val="clear" w:color="auto" w:fill="CCFECC"/>
            <w:tcMar>
              <w:top w:w="12" w:type="dxa"/>
              <w:left w:w="12" w:type="dxa"/>
              <w:right w:w="12" w:type="dxa"/>
            </w:tcMar>
            <w:vAlign w:val="center"/>
          </w:tcPr>
          <w:p w14:paraId="59EA6075">
            <w:pPr>
              <w:rPr>
                <w:szCs w:val="21"/>
              </w:rPr>
            </w:pPr>
            <w:r>
              <w:rPr>
                <w:rFonts w:hint="eastAsia"/>
                <w:szCs w:val="21"/>
              </w:rPr>
              <w:t>类型</w:t>
            </w:r>
          </w:p>
        </w:tc>
        <w:tc>
          <w:tcPr>
            <w:tcW w:w="2291" w:type="dxa"/>
            <w:tcBorders>
              <w:top w:val="single" w:color="auto" w:sz="4" w:space="0"/>
              <w:left w:val="single" w:color="000000" w:sz="8" w:space="0"/>
              <w:bottom w:val="single" w:color="000000" w:sz="8" w:space="0"/>
              <w:right w:val="single" w:color="000000" w:sz="8" w:space="0"/>
            </w:tcBorders>
            <w:shd w:val="clear" w:color="auto" w:fill="CCFECC"/>
            <w:tcMar>
              <w:top w:w="12" w:type="dxa"/>
              <w:left w:w="12" w:type="dxa"/>
              <w:right w:w="12" w:type="dxa"/>
            </w:tcMar>
            <w:vAlign w:val="center"/>
          </w:tcPr>
          <w:p w14:paraId="0F835740">
            <w:pPr>
              <w:rPr>
                <w:szCs w:val="21"/>
              </w:rPr>
            </w:pPr>
            <w:r>
              <w:rPr>
                <w:rFonts w:hint="eastAsia"/>
                <w:szCs w:val="21"/>
              </w:rPr>
              <w:t>主机名</w:t>
            </w:r>
          </w:p>
        </w:tc>
        <w:tc>
          <w:tcPr>
            <w:tcW w:w="2189" w:type="dxa"/>
            <w:tcBorders>
              <w:top w:val="single" w:color="auto" w:sz="4" w:space="0"/>
              <w:left w:val="single" w:color="000000" w:sz="8" w:space="0"/>
              <w:bottom w:val="single" w:color="000000" w:sz="8" w:space="0"/>
              <w:right w:val="single" w:color="auto" w:sz="4" w:space="0"/>
            </w:tcBorders>
            <w:shd w:val="clear" w:color="auto" w:fill="CCFECC"/>
            <w:tcMar>
              <w:top w:w="12" w:type="dxa"/>
              <w:left w:w="12" w:type="dxa"/>
              <w:right w:w="12" w:type="dxa"/>
            </w:tcMar>
            <w:vAlign w:val="center"/>
          </w:tcPr>
          <w:p w14:paraId="3CB6F78F">
            <w:pPr>
              <w:rPr>
                <w:szCs w:val="21"/>
              </w:rPr>
            </w:pPr>
            <w:r>
              <w:rPr>
                <w:rFonts w:hint="eastAsia"/>
                <w:szCs w:val="21"/>
              </w:rPr>
              <w:t>Ip</w:t>
            </w:r>
          </w:p>
        </w:tc>
      </w:tr>
      <w:tr w14:paraId="10E16DF0">
        <w:trPr>
          <w:trHeight w:val="596" w:hRule="atLeast"/>
        </w:trPr>
        <w:tc>
          <w:tcPr>
            <w:tcW w:w="1430" w:type="dxa"/>
            <w:tcBorders>
              <w:top w:val="single" w:color="000000" w:sz="8" w:space="0"/>
              <w:left w:val="single" w:color="auto" w:sz="4" w:space="0"/>
              <w:bottom w:val="single" w:color="auto" w:sz="4" w:space="0"/>
              <w:right w:val="single" w:color="000000" w:sz="8" w:space="0"/>
            </w:tcBorders>
            <w:shd w:val="clear" w:color="auto" w:fill="auto"/>
            <w:tcMar>
              <w:top w:w="12" w:type="dxa"/>
              <w:left w:w="12" w:type="dxa"/>
              <w:right w:w="12" w:type="dxa"/>
            </w:tcMar>
            <w:vAlign w:val="center"/>
          </w:tcPr>
          <w:p w14:paraId="1645AFE5">
            <w:pPr>
              <w:rPr>
                <w:szCs w:val="21"/>
              </w:rPr>
            </w:pPr>
            <w:r>
              <w:rPr>
                <w:rFonts w:hint="eastAsia"/>
                <w:szCs w:val="21"/>
              </w:rPr>
              <w:t>虚拟机</w:t>
            </w:r>
          </w:p>
        </w:tc>
        <w:tc>
          <w:tcPr>
            <w:tcW w:w="2291" w:type="dxa"/>
            <w:tcBorders>
              <w:top w:val="single" w:color="000000" w:sz="8" w:space="0"/>
              <w:left w:val="single" w:color="000000" w:sz="8" w:space="0"/>
              <w:bottom w:val="single" w:color="auto" w:sz="4" w:space="0"/>
              <w:right w:val="single" w:color="000000" w:sz="8" w:space="0"/>
            </w:tcBorders>
            <w:shd w:val="clear" w:color="auto" w:fill="auto"/>
            <w:tcMar>
              <w:top w:w="12" w:type="dxa"/>
              <w:left w:w="12" w:type="dxa"/>
              <w:right w:w="12" w:type="dxa"/>
            </w:tcMar>
            <w:vAlign w:val="center"/>
          </w:tcPr>
          <w:p w14:paraId="0A79987F">
            <w:pPr>
              <w:rPr>
                <w:szCs w:val="21"/>
              </w:rPr>
            </w:pPr>
            <w:r>
              <w:rPr>
                <w:rFonts w:hint="eastAsia"/>
                <w:szCs w:val="21"/>
              </w:rPr>
              <w:t>proxy0</w:t>
            </w:r>
          </w:p>
        </w:tc>
        <w:tc>
          <w:tcPr>
            <w:tcW w:w="2189" w:type="dxa"/>
            <w:tcBorders>
              <w:top w:val="single" w:color="000000" w:sz="8" w:space="0"/>
              <w:left w:val="single" w:color="000000" w:sz="8" w:space="0"/>
              <w:bottom w:val="single" w:color="auto" w:sz="4" w:space="0"/>
              <w:right w:val="single" w:color="auto" w:sz="4" w:space="0"/>
            </w:tcBorders>
            <w:shd w:val="clear" w:color="auto" w:fill="auto"/>
            <w:tcMar>
              <w:top w:w="12" w:type="dxa"/>
              <w:left w:w="12" w:type="dxa"/>
              <w:right w:w="12" w:type="dxa"/>
            </w:tcMar>
          </w:tcPr>
          <w:p w14:paraId="75DBEB5E">
            <w:pPr>
              <w:rPr>
                <w:szCs w:val="21"/>
              </w:rPr>
            </w:pPr>
            <w:r>
              <w:rPr>
                <w:szCs w:val="21"/>
              </w:rPr>
              <w:t>21.122.168.220</w:t>
            </w:r>
          </w:p>
        </w:tc>
      </w:tr>
      <w:tr w14:paraId="56A909A5">
        <w:trPr>
          <w:trHeight w:val="596" w:hRule="atLeast"/>
        </w:trPr>
        <w:tc>
          <w:tcPr>
            <w:tcW w:w="1430" w:type="dxa"/>
            <w:tcBorders>
              <w:top w:val="single" w:color="auto" w:sz="4" w:space="0"/>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33433C2C">
            <w:pPr>
              <w:rPr>
                <w:szCs w:val="21"/>
              </w:rPr>
            </w:pPr>
            <w:r>
              <w:rPr>
                <w:rFonts w:hint="eastAsia"/>
                <w:szCs w:val="21"/>
              </w:rPr>
              <w:t>虚拟机</w:t>
            </w:r>
          </w:p>
        </w:tc>
        <w:tc>
          <w:tcPr>
            <w:tcW w:w="2291" w:type="dxa"/>
            <w:tcBorders>
              <w:top w:val="single" w:color="auto" w:sz="4" w:space="0"/>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35682F5D">
            <w:pPr>
              <w:rPr>
                <w:szCs w:val="21"/>
              </w:rPr>
            </w:pPr>
            <w:r>
              <w:rPr>
                <w:rFonts w:hint="eastAsia"/>
                <w:szCs w:val="21"/>
              </w:rPr>
              <w:t>proxy1</w:t>
            </w:r>
          </w:p>
        </w:tc>
        <w:tc>
          <w:tcPr>
            <w:tcW w:w="2189" w:type="dxa"/>
            <w:tcBorders>
              <w:top w:val="single" w:color="auto" w:sz="4" w:space="0"/>
              <w:left w:val="single" w:color="000000" w:sz="8" w:space="0"/>
              <w:bottom w:val="single" w:color="000000" w:sz="8" w:space="0"/>
              <w:right w:val="single" w:color="000000" w:sz="8" w:space="0"/>
            </w:tcBorders>
            <w:shd w:val="clear" w:color="auto" w:fill="auto"/>
            <w:tcMar>
              <w:top w:w="12" w:type="dxa"/>
              <w:left w:w="12" w:type="dxa"/>
              <w:right w:w="12" w:type="dxa"/>
            </w:tcMar>
          </w:tcPr>
          <w:p w14:paraId="78EDD248">
            <w:pPr>
              <w:rPr>
                <w:szCs w:val="21"/>
              </w:rPr>
            </w:pPr>
            <w:r>
              <w:rPr>
                <w:szCs w:val="21"/>
              </w:rPr>
              <w:t>21.122.168.221</w:t>
            </w:r>
          </w:p>
        </w:tc>
      </w:tr>
      <w:tr w14:paraId="0D36A40B">
        <w:trPr>
          <w:trHeight w:val="596" w:hRule="atLeast"/>
        </w:trPr>
        <w:tc>
          <w:tcPr>
            <w:tcW w:w="1430"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2DE3D197">
            <w:pPr>
              <w:rPr>
                <w:szCs w:val="21"/>
              </w:rPr>
            </w:pPr>
            <w:r>
              <w:rPr>
                <w:rFonts w:hint="eastAsia"/>
                <w:szCs w:val="21"/>
              </w:rPr>
              <w:t>虚拟机</w:t>
            </w:r>
          </w:p>
        </w:tc>
        <w:tc>
          <w:tcPr>
            <w:tcW w:w="2291"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17EC4EBF">
            <w:pPr>
              <w:rPr>
                <w:szCs w:val="21"/>
              </w:rPr>
            </w:pPr>
            <w:r>
              <w:rPr>
                <w:rFonts w:hint="eastAsia"/>
                <w:szCs w:val="21"/>
              </w:rPr>
              <w:t>webservice0</w:t>
            </w:r>
          </w:p>
        </w:tc>
        <w:tc>
          <w:tcPr>
            <w:tcW w:w="2189"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tcPr>
          <w:p w14:paraId="5F95B466">
            <w:pPr>
              <w:rPr>
                <w:szCs w:val="21"/>
              </w:rPr>
            </w:pPr>
            <w:r>
              <w:rPr>
                <w:szCs w:val="21"/>
              </w:rPr>
              <w:t>21.122.168.222</w:t>
            </w:r>
          </w:p>
        </w:tc>
      </w:tr>
      <w:tr w14:paraId="33A5D532">
        <w:trPr>
          <w:trHeight w:val="596" w:hRule="atLeast"/>
        </w:trPr>
        <w:tc>
          <w:tcPr>
            <w:tcW w:w="1430"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043FFE8F">
            <w:pPr>
              <w:rPr>
                <w:szCs w:val="21"/>
              </w:rPr>
            </w:pPr>
            <w:r>
              <w:rPr>
                <w:rFonts w:hint="eastAsia"/>
                <w:szCs w:val="21"/>
              </w:rPr>
              <w:t>虚拟机</w:t>
            </w:r>
          </w:p>
        </w:tc>
        <w:tc>
          <w:tcPr>
            <w:tcW w:w="2291" w:type="dxa"/>
            <w:tcBorders>
              <w:top w:val="nil"/>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26156F25">
            <w:pPr>
              <w:rPr>
                <w:szCs w:val="21"/>
              </w:rPr>
            </w:pPr>
            <w:r>
              <w:rPr>
                <w:rFonts w:hint="eastAsia"/>
                <w:szCs w:val="21"/>
              </w:rPr>
              <w:t>webservice1</w:t>
            </w:r>
          </w:p>
        </w:tc>
        <w:tc>
          <w:tcPr>
            <w:tcW w:w="2189"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tcPr>
          <w:p w14:paraId="1F55A4F4">
            <w:pPr>
              <w:rPr>
                <w:szCs w:val="21"/>
              </w:rPr>
            </w:pPr>
            <w:r>
              <w:rPr>
                <w:szCs w:val="21"/>
              </w:rPr>
              <w:t>21.122.168.223</w:t>
            </w:r>
          </w:p>
        </w:tc>
      </w:tr>
      <w:tr w14:paraId="64F2C18A">
        <w:trPr>
          <w:trHeight w:val="596" w:hRule="atLeast"/>
        </w:trPr>
        <w:tc>
          <w:tcPr>
            <w:tcW w:w="1430"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7BF0AD9C">
            <w:pPr>
              <w:rPr>
                <w:szCs w:val="21"/>
              </w:rPr>
            </w:pPr>
            <w:r>
              <w:rPr>
                <w:rFonts w:hint="eastAsia"/>
                <w:szCs w:val="21"/>
              </w:rPr>
              <w:t>虚拟机</w:t>
            </w:r>
          </w:p>
        </w:tc>
        <w:tc>
          <w:tcPr>
            <w:tcW w:w="2291" w:type="dxa"/>
            <w:tcBorders>
              <w:top w:val="nil"/>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5B4140B1">
            <w:pPr>
              <w:rPr>
                <w:szCs w:val="21"/>
              </w:rPr>
            </w:pPr>
            <w:r>
              <w:rPr>
                <w:rFonts w:hint="eastAsia"/>
                <w:szCs w:val="21"/>
              </w:rPr>
              <w:t>dnsmaster0</w:t>
            </w:r>
          </w:p>
        </w:tc>
        <w:tc>
          <w:tcPr>
            <w:tcW w:w="2189"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tcPr>
          <w:p w14:paraId="715BAC6D">
            <w:pPr>
              <w:rPr>
                <w:szCs w:val="21"/>
              </w:rPr>
            </w:pPr>
            <w:r>
              <w:rPr>
                <w:szCs w:val="21"/>
              </w:rPr>
              <w:t>21.122.168.33</w:t>
            </w:r>
          </w:p>
        </w:tc>
      </w:tr>
      <w:tr w14:paraId="7D5D2377">
        <w:trPr>
          <w:trHeight w:val="596" w:hRule="atLeast"/>
        </w:trPr>
        <w:tc>
          <w:tcPr>
            <w:tcW w:w="1430"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4FF7B35B">
            <w:pPr>
              <w:rPr>
                <w:szCs w:val="21"/>
              </w:rPr>
            </w:pPr>
            <w:r>
              <w:rPr>
                <w:rFonts w:hint="eastAsia"/>
                <w:szCs w:val="21"/>
              </w:rPr>
              <w:t>虚拟机</w:t>
            </w:r>
          </w:p>
        </w:tc>
        <w:tc>
          <w:tcPr>
            <w:tcW w:w="2291" w:type="dxa"/>
            <w:tcBorders>
              <w:top w:val="nil"/>
              <w:left w:val="single" w:color="000000" w:sz="8" w:space="0"/>
              <w:bottom w:val="single" w:color="000000" w:sz="8" w:space="0"/>
              <w:right w:val="single" w:color="000000" w:sz="8" w:space="0"/>
            </w:tcBorders>
            <w:shd w:val="clear" w:color="auto" w:fill="auto"/>
            <w:tcMar>
              <w:top w:w="12" w:type="dxa"/>
              <w:left w:w="12" w:type="dxa"/>
              <w:right w:w="12" w:type="dxa"/>
            </w:tcMar>
            <w:vAlign w:val="center"/>
          </w:tcPr>
          <w:p w14:paraId="6CA89D4C">
            <w:pPr>
              <w:rPr>
                <w:szCs w:val="21"/>
              </w:rPr>
            </w:pPr>
            <w:r>
              <w:rPr>
                <w:rFonts w:hint="eastAsia"/>
                <w:szCs w:val="21"/>
              </w:rPr>
              <w:t>dnsmaster1</w:t>
            </w:r>
          </w:p>
        </w:tc>
        <w:tc>
          <w:tcPr>
            <w:tcW w:w="2189"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tcPr>
          <w:p w14:paraId="1BA75463">
            <w:pPr>
              <w:rPr>
                <w:szCs w:val="21"/>
              </w:rPr>
            </w:pPr>
            <w:r>
              <w:rPr>
                <w:szCs w:val="21"/>
              </w:rPr>
              <w:t>21.122.168.34</w:t>
            </w:r>
          </w:p>
        </w:tc>
      </w:tr>
    </w:tbl>
    <w:p w14:paraId="792693B3">
      <w:pPr>
        <w:ind w:firstLine="420"/>
        <w:rPr>
          <w:szCs w:val="21"/>
        </w:rPr>
      </w:pPr>
    </w:p>
    <w:tbl>
      <w:tblPr>
        <w:tblStyle w:val="34"/>
        <w:tblW w:w="852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3" w:type="dxa"/>
          <w:bottom w:w="0" w:type="dxa"/>
          <w:right w:w="108" w:type="dxa"/>
        </w:tblCellMar>
      </w:tblPr>
      <w:tblGrid>
        <w:gridCol w:w="8522"/>
      </w:tblGrid>
      <w:tr w14:paraId="29E5A301">
        <w:tc>
          <w:tcPr>
            <w:tcW w:w="8522" w:type="dxa"/>
            <w:shd w:val="clear" w:color="auto" w:fill="auto"/>
            <w:tcMar>
              <w:left w:w="103" w:type="dxa"/>
            </w:tcMar>
          </w:tcPr>
          <w:p w14:paraId="57FD2373">
            <w:pPr>
              <w:rPr>
                <w:szCs w:val="21"/>
              </w:rPr>
            </w:pPr>
            <w:r>
              <w:rPr>
                <w:szCs w:val="21"/>
              </w:rPr>
              <w:t xml:space="preserve"># </w:t>
            </w:r>
            <w:r>
              <w:rPr>
                <w:rFonts w:hint="eastAsia"/>
                <w:szCs w:val="21"/>
              </w:rPr>
              <w:t>ssh 到对应节点上,先关闭proxy，其它顺序无要求</w:t>
            </w:r>
          </w:p>
          <w:p w14:paraId="2545E27F">
            <w:pPr>
              <w:rPr>
                <w:szCs w:val="21"/>
              </w:rPr>
            </w:pPr>
            <w:r>
              <w:rPr>
                <w:szCs w:val="21"/>
              </w:rPr>
              <w:t># supervisorctl stop all</w:t>
            </w:r>
          </w:p>
          <w:p w14:paraId="050EF550">
            <w:pPr>
              <w:rPr>
                <w:szCs w:val="21"/>
              </w:rPr>
            </w:pPr>
            <w:r>
              <w:rPr>
                <w:szCs w:val="21"/>
              </w:rPr>
              <w:t># shutdown -h now</w:t>
            </w:r>
            <w:r>
              <w:rPr>
                <w:rFonts w:hint="eastAsia"/>
                <w:szCs w:val="21"/>
              </w:rPr>
              <w:t xml:space="preserve"> 或者 sudo shutdown -h now  如果还是提示指定目录下有文件不让关机则可以直接执行 init 0 </w:t>
            </w:r>
          </w:p>
        </w:tc>
      </w:tr>
    </w:tbl>
    <w:p w14:paraId="69AB25E4">
      <w:pPr>
        <w:pStyle w:val="5"/>
        <w:numPr>
          <w:ilvl w:val="3"/>
          <w:numId w:val="3"/>
        </w:numPr>
        <w:tabs>
          <w:tab w:val="clear" w:pos="0"/>
        </w:tabs>
        <w:rPr>
          <w:rFonts w:ascii="Calibri" w:hAnsi="Calibri"/>
          <w:sz w:val="32"/>
          <w:szCs w:val="32"/>
        </w:rPr>
      </w:pPr>
      <w:r>
        <w:rPr>
          <w:rFonts w:hint="eastAsia" w:ascii="Calibri" w:hAnsi="Calibri"/>
          <w:sz w:val="28"/>
          <w:szCs w:val="32"/>
        </w:rPr>
        <w:t>关闭物理机类型的管理节点</w:t>
      </w:r>
    </w:p>
    <w:tbl>
      <w:tblPr>
        <w:tblStyle w:val="33"/>
        <w:tblW w:w="9240" w:type="dxa"/>
        <w:tblInd w:w="0" w:type="dxa"/>
        <w:tblLayout w:type="fixed"/>
        <w:tblCellMar>
          <w:top w:w="0" w:type="dxa"/>
          <w:left w:w="0" w:type="dxa"/>
          <w:bottom w:w="0" w:type="dxa"/>
          <w:right w:w="0" w:type="dxa"/>
        </w:tblCellMar>
      </w:tblPr>
      <w:tblGrid>
        <w:gridCol w:w="1526"/>
        <w:gridCol w:w="6010"/>
        <w:gridCol w:w="1704"/>
      </w:tblGrid>
      <w:tr w14:paraId="2DAFF5EA">
        <w:trPr>
          <w:trHeight w:val="303" w:hRule="atLeast"/>
        </w:trPr>
        <w:tc>
          <w:tcPr>
            <w:tcW w:w="1526" w:type="dxa"/>
            <w:tcBorders>
              <w:top w:val="single" w:color="000000" w:sz="8" w:space="0"/>
              <w:left w:val="single" w:color="000000" w:sz="8" w:space="0"/>
              <w:bottom w:val="single" w:color="000000" w:sz="8" w:space="0"/>
              <w:right w:val="single" w:color="000000" w:sz="8" w:space="0"/>
            </w:tcBorders>
            <w:shd w:val="clear" w:color="auto" w:fill="CCFFCC"/>
            <w:tcMar>
              <w:top w:w="12" w:type="dxa"/>
              <w:left w:w="12" w:type="dxa"/>
              <w:right w:w="12" w:type="dxa"/>
            </w:tcMar>
            <w:vAlign w:val="center"/>
          </w:tcPr>
          <w:p w14:paraId="65D9956F">
            <w:pPr>
              <w:rPr>
                <w:szCs w:val="21"/>
              </w:rPr>
            </w:pPr>
            <w:r>
              <w:rPr>
                <w:rFonts w:hint="eastAsia"/>
                <w:szCs w:val="21"/>
              </w:rPr>
              <w:t>主机名</w:t>
            </w:r>
          </w:p>
        </w:tc>
        <w:tc>
          <w:tcPr>
            <w:tcW w:w="6010" w:type="dxa"/>
            <w:tcBorders>
              <w:top w:val="single" w:color="000000" w:sz="8" w:space="0"/>
              <w:left w:val="nil"/>
              <w:bottom w:val="single" w:color="000000" w:sz="8" w:space="0"/>
              <w:right w:val="single" w:color="000000" w:sz="8" w:space="0"/>
            </w:tcBorders>
            <w:shd w:val="clear" w:color="auto" w:fill="CCFFCC"/>
            <w:tcMar>
              <w:top w:w="12" w:type="dxa"/>
              <w:left w:w="12" w:type="dxa"/>
              <w:right w:w="12" w:type="dxa"/>
            </w:tcMar>
            <w:vAlign w:val="center"/>
          </w:tcPr>
          <w:p w14:paraId="6746BBF5">
            <w:pPr>
              <w:rPr>
                <w:szCs w:val="21"/>
              </w:rPr>
            </w:pPr>
            <w:r>
              <w:rPr>
                <w:rFonts w:hint="eastAsia"/>
                <w:szCs w:val="21"/>
              </w:rPr>
              <w:t>服务器角色</w:t>
            </w:r>
          </w:p>
        </w:tc>
        <w:tc>
          <w:tcPr>
            <w:tcW w:w="1704" w:type="dxa"/>
            <w:tcBorders>
              <w:top w:val="single" w:color="000000" w:sz="8" w:space="0"/>
              <w:left w:val="nil"/>
              <w:bottom w:val="single" w:color="000000" w:sz="8" w:space="0"/>
              <w:right w:val="single" w:color="000000" w:sz="8" w:space="0"/>
            </w:tcBorders>
            <w:shd w:val="clear" w:color="auto" w:fill="CCFFCC"/>
            <w:tcMar>
              <w:top w:w="12" w:type="dxa"/>
              <w:left w:w="12" w:type="dxa"/>
              <w:right w:w="12" w:type="dxa"/>
            </w:tcMar>
            <w:vAlign w:val="center"/>
          </w:tcPr>
          <w:p w14:paraId="1FA590C7">
            <w:pPr>
              <w:rPr>
                <w:szCs w:val="21"/>
              </w:rPr>
            </w:pPr>
            <w:r>
              <w:rPr>
                <w:rFonts w:hint="eastAsia"/>
                <w:szCs w:val="21"/>
              </w:rPr>
              <w:t>物理IP</w:t>
            </w:r>
          </w:p>
        </w:tc>
      </w:tr>
      <w:tr w14:paraId="5A8D00D4">
        <w:trPr>
          <w:trHeight w:val="543" w:hRule="atLeast"/>
        </w:trPr>
        <w:tc>
          <w:tcPr>
            <w:tcW w:w="1526" w:type="dxa"/>
            <w:tcBorders>
              <w:top w:val="nil"/>
              <w:left w:val="single" w:color="000000" w:sz="8" w:space="0"/>
              <w:bottom w:val="single" w:color="000000" w:sz="8" w:space="0"/>
              <w:right w:val="single" w:color="000000" w:sz="8" w:space="0"/>
            </w:tcBorders>
            <w:shd w:val="clear" w:color="auto" w:fill="auto"/>
            <w:tcMar>
              <w:top w:w="12" w:type="dxa"/>
              <w:left w:w="12" w:type="dxa"/>
              <w:right w:w="12" w:type="dxa"/>
            </w:tcMar>
          </w:tcPr>
          <w:p w14:paraId="5279E0C2">
            <w:pPr>
              <w:rPr>
                <w:szCs w:val="21"/>
              </w:rPr>
            </w:pPr>
            <w:r>
              <w:rPr>
                <w:szCs w:val="21"/>
              </w:rPr>
              <w:t>bocd1r01n00</w:t>
            </w:r>
          </w:p>
        </w:tc>
        <w:tc>
          <w:tcPr>
            <w:tcW w:w="6010" w:type="dxa"/>
            <w:tcBorders>
              <w:top w:val="nil"/>
              <w:left w:val="nil"/>
              <w:bottom w:val="single" w:color="000000" w:sz="8" w:space="0"/>
              <w:right w:val="single" w:color="000000" w:sz="8" w:space="0"/>
            </w:tcBorders>
            <w:shd w:val="clear" w:color="auto" w:fill="auto"/>
            <w:tcMar>
              <w:top w:w="12" w:type="dxa"/>
              <w:left w:w="12" w:type="dxa"/>
              <w:right w:w="12" w:type="dxa"/>
            </w:tcMar>
          </w:tcPr>
          <w:p w14:paraId="28B048A5">
            <w:pPr>
              <w:rPr>
                <w:szCs w:val="21"/>
              </w:rPr>
            </w:pPr>
            <w:r>
              <w:rPr>
                <w:szCs w:val="21"/>
              </w:rPr>
              <w:t>proxy0(vm)/firstbox(vm)/zoocassa0/pgpool0</w:t>
            </w:r>
          </w:p>
        </w:tc>
        <w:tc>
          <w:tcPr>
            <w:tcW w:w="1704"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tcPr>
          <w:p w14:paraId="0DDFB770">
            <w:pPr>
              <w:rPr>
                <w:szCs w:val="21"/>
              </w:rPr>
            </w:pPr>
            <w:r>
              <w:rPr>
                <w:szCs w:val="21"/>
              </w:rPr>
              <w:t>21.122.168.40</w:t>
            </w:r>
          </w:p>
        </w:tc>
      </w:tr>
      <w:tr w14:paraId="062E4455">
        <w:trPr>
          <w:trHeight w:val="543" w:hRule="atLeast"/>
        </w:trPr>
        <w:tc>
          <w:tcPr>
            <w:tcW w:w="1526" w:type="dxa"/>
            <w:tcBorders>
              <w:top w:val="nil"/>
              <w:left w:val="single" w:color="000000" w:sz="8" w:space="0"/>
              <w:bottom w:val="single" w:color="000000" w:sz="8" w:space="0"/>
              <w:right w:val="single" w:color="000000" w:sz="8" w:space="0"/>
            </w:tcBorders>
            <w:shd w:val="clear" w:color="auto" w:fill="auto"/>
            <w:tcMar>
              <w:top w:w="12" w:type="dxa"/>
              <w:left w:w="12" w:type="dxa"/>
              <w:right w:w="12" w:type="dxa"/>
            </w:tcMar>
          </w:tcPr>
          <w:p w14:paraId="6E65A73E">
            <w:pPr>
              <w:rPr>
                <w:szCs w:val="21"/>
              </w:rPr>
            </w:pPr>
            <w:r>
              <w:rPr>
                <w:szCs w:val="21"/>
              </w:rPr>
              <w:t>bocd1r01n01</w:t>
            </w:r>
          </w:p>
        </w:tc>
        <w:tc>
          <w:tcPr>
            <w:tcW w:w="6010" w:type="dxa"/>
            <w:tcBorders>
              <w:top w:val="nil"/>
              <w:left w:val="nil"/>
              <w:bottom w:val="single" w:color="000000" w:sz="8" w:space="0"/>
              <w:right w:val="single" w:color="000000" w:sz="8" w:space="0"/>
            </w:tcBorders>
            <w:shd w:val="clear" w:color="auto" w:fill="auto"/>
            <w:tcMar>
              <w:top w:w="12" w:type="dxa"/>
              <w:left w:w="12" w:type="dxa"/>
              <w:right w:w="12" w:type="dxa"/>
            </w:tcMar>
          </w:tcPr>
          <w:p w14:paraId="4CCDFABF">
            <w:pPr>
              <w:rPr>
                <w:szCs w:val="21"/>
              </w:rPr>
            </w:pPr>
            <w:r>
              <w:rPr>
                <w:szCs w:val="21"/>
              </w:rPr>
              <w:t>zoocassa1/pgserver0/webservice0(vm)/dns-master(vm)</w:t>
            </w:r>
          </w:p>
        </w:tc>
        <w:tc>
          <w:tcPr>
            <w:tcW w:w="1704"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tcPr>
          <w:p w14:paraId="151949BB">
            <w:pPr>
              <w:rPr>
                <w:szCs w:val="21"/>
              </w:rPr>
            </w:pPr>
            <w:r>
              <w:rPr>
                <w:szCs w:val="21"/>
              </w:rPr>
              <w:t>21.122.168.41</w:t>
            </w:r>
          </w:p>
        </w:tc>
      </w:tr>
      <w:tr w14:paraId="2C73F7A6">
        <w:trPr>
          <w:trHeight w:val="543" w:hRule="atLeast"/>
        </w:trPr>
        <w:tc>
          <w:tcPr>
            <w:tcW w:w="1526" w:type="dxa"/>
            <w:tcBorders>
              <w:top w:val="nil"/>
              <w:left w:val="single" w:color="000000" w:sz="8" w:space="0"/>
              <w:bottom w:val="single" w:color="000000" w:sz="8" w:space="0"/>
              <w:right w:val="single" w:color="000000" w:sz="8" w:space="0"/>
            </w:tcBorders>
            <w:shd w:val="clear" w:color="auto" w:fill="auto"/>
            <w:tcMar>
              <w:top w:w="12" w:type="dxa"/>
              <w:left w:w="12" w:type="dxa"/>
              <w:right w:w="12" w:type="dxa"/>
            </w:tcMar>
          </w:tcPr>
          <w:p w14:paraId="3800299A">
            <w:pPr>
              <w:rPr>
                <w:szCs w:val="21"/>
              </w:rPr>
            </w:pPr>
            <w:r>
              <w:rPr>
                <w:szCs w:val="21"/>
              </w:rPr>
              <w:t>bocd1r02n00</w:t>
            </w:r>
          </w:p>
        </w:tc>
        <w:tc>
          <w:tcPr>
            <w:tcW w:w="6010" w:type="dxa"/>
            <w:tcBorders>
              <w:top w:val="nil"/>
              <w:left w:val="nil"/>
              <w:bottom w:val="single" w:color="000000" w:sz="8" w:space="0"/>
              <w:right w:val="single" w:color="000000" w:sz="8" w:space="0"/>
            </w:tcBorders>
            <w:shd w:val="clear" w:color="auto" w:fill="auto"/>
            <w:tcMar>
              <w:top w:w="12" w:type="dxa"/>
              <w:left w:w="12" w:type="dxa"/>
              <w:right w:w="12" w:type="dxa"/>
            </w:tcMar>
          </w:tcPr>
          <w:p w14:paraId="7948BFAD">
            <w:pPr>
              <w:rPr>
                <w:szCs w:val="21"/>
              </w:rPr>
            </w:pPr>
            <w:r>
              <w:rPr>
                <w:szCs w:val="21"/>
              </w:rPr>
              <w:t>seed0/vbr0/snapshot0/zoocassa2/pgserver1/proxy1(vm)</w:t>
            </w:r>
          </w:p>
        </w:tc>
        <w:tc>
          <w:tcPr>
            <w:tcW w:w="1704"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tcPr>
          <w:p w14:paraId="76EE3BAB">
            <w:pPr>
              <w:rPr>
                <w:szCs w:val="21"/>
              </w:rPr>
            </w:pPr>
            <w:r>
              <w:rPr>
                <w:szCs w:val="21"/>
              </w:rPr>
              <w:t>21.122.168.50</w:t>
            </w:r>
          </w:p>
        </w:tc>
      </w:tr>
      <w:tr w14:paraId="4DE76DCD">
        <w:trPr>
          <w:trHeight w:val="543" w:hRule="atLeast"/>
        </w:trPr>
        <w:tc>
          <w:tcPr>
            <w:tcW w:w="1526" w:type="dxa"/>
            <w:tcBorders>
              <w:top w:val="nil"/>
              <w:left w:val="single" w:color="000000" w:sz="8" w:space="0"/>
              <w:bottom w:val="single" w:color="000000" w:sz="8" w:space="0"/>
              <w:right w:val="single" w:color="000000" w:sz="8" w:space="0"/>
            </w:tcBorders>
            <w:shd w:val="clear" w:color="auto" w:fill="auto"/>
            <w:tcMar>
              <w:top w:w="12" w:type="dxa"/>
              <w:left w:w="12" w:type="dxa"/>
              <w:right w:w="12" w:type="dxa"/>
            </w:tcMar>
          </w:tcPr>
          <w:p w14:paraId="77F05DC3">
            <w:pPr>
              <w:rPr>
                <w:szCs w:val="21"/>
              </w:rPr>
            </w:pPr>
            <w:r>
              <w:rPr>
                <w:szCs w:val="21"/>
              </w:rPr>
              <w:t>bocd1r02n01</w:t>
            </w:r>
          </w:p>
        </w:tc>
        <w:tc>
          <w:tcPr>
            <w:tcW w:w="6010" w:type="dxa"/>
            <w:tcBorders>
              <w:top w:val="nil"/>
              <w:left w:val="nil"/>
              <w:bottom w:val="single" w:color="000000" w:sz="8" w:space="0"/>
              <w:right w:val="single" w:color="000000" w:sz="8" w:space="0"/>
            </w:tcBorders>
            <w:shd w:val="clear" w:color="auto" w:fill="auto"/>
            <w:tcMar>
              <w:top w:w="12" w:type="dxa"/>
              <w:left w:w="12" w:type="dxa"/>
              <w:right w:w="12" w:type="dxa"/>
            </w:tcMar>
          </w:tcPr>
          <w:p w14:paraId="5B4A0676">
            <w:pPr>
              <w:rPr>
                <w:szCs w:val="21"/>
              </w:rPr>
            </w:pPr>
            <w:r>
              <w:rPr>
                <w:szCs w:val="21"/>
              </w:rPr>
              <w:t>seed1/vbr1/snapshot1/webservice1(vm)/pgpool1/dns-slave(vm)</w:t>
            </w:r>
          </w:p>
        </w:tc>
        <w:tc>
          <w:tcPr>
            <w:tcW w:w="1704" w:type="dxa"/>
            <w:tcBorders>
              <w:top w:val="single" w:color="000000" w:sz="8" w:space="0"/>
              <w:left w:val="single" w:color="000000" w:sz="8" w:space="0"/>
              <w:bottom w:val="single" w:color="000000" w:sz="8" w:space="0"/>
              <w:right w:val="single" w:color="000000" w:sz="8" w:space="0"/>
            </w:tcBorders>
            <w:shd w:val="clear" w:color="auto" w:fill="auto"/>
            <w:tcMar>
              <w:top w:w="12" w:type="dxa"/>
              <w:left w:w="12" w:type="dxa"/>
              <w:right w:w="12" w:type="dxa"/>
            </w:tcMar>
          </w:tcPr>
          <w:p w14:paraId="41E6CA30">
            <w:pPr>
              <w:rPr>
                <w:szCs w:val="21"/>
              </w:rPr>
            </w:pPr>
            <w:r>
              <w:rPr>
                <w:szCs w:val="21"/>
              </w:rPr>
              <w:t>21.122.168.51</w:t>
            </w:r>
          </w:p>
        </w:tc>
      </w:tr>
    </w:tbl>
    <w:p w14:paraId="426C2D8F">
      <w:pPr>
        <w:ind w:firstLine="420"/>
        <w:rPr>
          <w:szCs w:val="21"/>
        </w:rPr>
      </w:pPr>
      <w:r>
        <w:rPr>
          <w:rFonts w:hint="eastAsia"/>
          <w:szCs w:val="21"/>
        </w:rPr>
        <w:t>上表为每台管理节点上承载的服务，可通过此表对照哪个服务运行在哪台物理机上。</w:t>
      </w:r>
    </w:p>
    <w:p w14:paraId="4B1CA9DB">
      <w:pPr>
        <w:pStyle w:val="6"/>
        <w:numPr>
          <w:ilvl w:val="4"/>
          <w:numId w:val="3"/>
        </w:numPr>
        <w:tabs>
          <w:tab w:val="clear" w:pos="0"/>
        </w:tabs>
        <w:rPr>
          <w:sz w:val="24"/>
          <w:szCs w:val="24"/>
        </w:rPr>
      </w:pPr>
      <w:r>
        <w:rPr>
          <w:rFonts w:ascii="Calibri" w:hAnsi="Calibri"/>
          <w:szCs w:val="32"/>
        </w:rPr>
        <w:t>关闭</w:t>
      </w:r>
      <w:r>
        <w:rPr>
          <w:rFonts w:ascii="Calibri" w:hAnsi="Calibri"/>
          <w:sz w:val="24"/>
          <w:szCs w:val="24"/>
        </w:rPr>
        <w:t>zoocassa</w:t>
      </w:r>
      <w:r>
        <w:rPr>
          <w:rFonts w:hint="eastAsia"/>
          <w:sz w:val="24"/>
          <w:szCs w:val="24"/>
        </w:rPr>
        <w:t>服务</w:t>
      </w:r>
    </w:p>
    <w:p w14:paraId="25AD0768">
      <w:r>
        <w:t xml:space="preserve">包括cassandra、zookeeper、memcache、redis </w:t>
      </w:r>
    </w:p>
    <w:p w14:paraId="7A01FA3E">
      <w:r>
        <w:rPr>
          <w:rFonts w:hint="eastAsia"/>
        </w:rPr>
        <w:t>分别ssh到三台zoocassa节点上操作</w:t>
      </w:r>
    </w:p>
    <w:p w14:paraId="38EA1815">
      <w:pPr>
        <w:pBdr>
          <w:top w:val="single" w:color="auto" w:sz="4" w:space="1"/>
          <w:left w:val="single" w:color="auto" w:sz="4" w:space="4"/>
          <w:bottom w:val="single" w:color="auto" w:sz="4" w:space="1"/>
          <w:right w:val="single" w:color="auto" w:sz="4" w:space="4"/>
        </w:pBdr>
      </w:pPr>
      <w:r>
        <w:t>service cassandra stop</w:t>
      </w:r>
    </w:p>
    <w:p w14:paraId="07AAA557">
      <w:pPr>
        <w:pBdr>
          <w:top w:val="single" w:color="auto" w:sz="4" w:space="1"/>
          <w:left w:val="single" w:color="auto" w:sz="4" w:space="4"/>
          <w:bottom w:val="single" w:color="auto" w:sz="4" w:space="1"/>
          <w:right w:val="single" w:color="auto" w:sz="4" w:space="4"/>
        </w:pBdr>
      </w:pPr>
      <w:r>
        <w:t xml:space="preserve">/opt/zookeeper/bin/zkServer.sh stop </w:t>
      </w:r>
    </w:p>
    <w:p w14:paraId="3895A790">
      <w:pPr>
        <w:pBdr>
          <w:top w:val="single" w:color="auto" w:sz="4" w:space="1"/>
          <w:left w:val="single" w:color="auto" w:sz="4" w:space="4"/>
          <w:bottom w:val="single" w:color="auto" w:sz="4" w:space="1"/>
          <w:right w:val="single" w:color="auto" w:sz="4" w:space="4"/>
        </w:pBdr>
      </w:pPr>
      <w:r>
        <w:t>service memcached stop</w:t>
      </w:r>
    </w:p>
    <w:p w14:paraId="604A188D">
      <w:pPr>
        <w:pBdr>
          <w:top w:val="single" w:color="auto" w:sz="4" w:space="1"/>
          <w:left w:val="single" w:color="auto" w:sz="4" w:space="4"/>
          <w:bottom w:val="single" w:color="auto" w:sz="4" w:space="1"/>
          <w:right w:val="single" w:color="auto" w:sz="4" w:space="4"/>
        </w:pBdr>
      </w:pPr>
      <w:r>
        <w:t>service redis_6379 stop</w:t>
      </w:r>
    </w:p>
    <w:p w14:paraId="159CBFE1">
      <w:pPr>
        <w:pBdr>
          <w:top w:val="single" w:color="auto" w:sz="4" w:space="1"/>
          <w:left w:val="single" w:color="auto" w:sz="4" w:space="4"/>
          <w:bottom w:val="single" w:color="auto" w:sz="4" w:space="1"/>
          <w:right w:val="single" w:color="auto" w:sz="4" w:space="4"/>
        </w:pBdr>
      </w:pPr>
      <w:r>
        <w:t>redis-cli  -p 26379 shutdown</w:t>
      </w:r>
    </w:p>
    <w:p w14:paraId="3979C85F">
      <w:pPr>
        <w:pStyle w:val="6"/>
        <w:numPr>
          <w:ilvl w:val="4"/>
          <w:numId w:val="3"/>
        </w:numPr>
        <w:tabs>
          <w:tab w:val="clear" w:pos="0"/>
        </w:tabs>
        <w:rPr>
          <w:rFonts w:ascii="黑体" w:hAnsi="黑体"/>
          <w:sz w:val="24"/>
        </w:rPr>
      </w:pPr>
      <w:r>
        <w:rPr>
          <w:rFonts w:ascii="黑体" w:hAnsi="黑体"/>
          <w:sz w:val="24"/>
        </w:rPr>
        <w:t xml:space="preserve">关闭pgpool </w:t>
      </w:r>
    </w:p>
    <w:p w14:paraId="1008AFBE">
      <w:r>
        <w:rPr>
          <w:rFonts w:hint="eastAsia"/>
        </w:rPr>
        <w:t>远程到对应节点</w:t>
      </w:r>
    </w:p>
    <w:p w14:paraId="384ACD96">
      <w:pPr>
        <w:pBdr>
          <w:top w:val="single" w:color="auto" w:sz="4" w:space="1"/>
          <w:left w:val="single" w:color="auto" w:sz="4" w:space="4"/>
          <w:bottom w:val="single" w:color="auto" w:sz="4" w:space="1"/>
          <w:right w:val="single" w:color="auto" w:sz="4" w:space="4"/>
        </w:pBdr>
      </w:pPr>
      <w:r>
        <w:t xml:space="preserve">service pgpool2 stop </w:t>
      </w:r>
    </w:p>
    <w:p w14:paraId="28BDCADC">
      <w:pPr>
        <w:pStyle w:val="6"/>
        <w:numPr>
          <w:ilvl w:val="4"/>
          <w:numId w:val="3"/>
        </w:numPr>
        <w:tabs>
          <w:tab w:val="clear" w:pos="0"/>
        </w:tabs>
        <w:rPr>
          <w:rFonts w:ascii="黑体" w:hAnsi="黑体"/>
          <w:sz w:val="24"/>
        </w:rPr>
      </w:pPr>
      <w:r>
        <w:rPr>
          <w:rFonts w:ascii="黑体" w:hAnsi="黑体"/>
          <w:sz w:val="24"/>
        </w:rPr>
        <w:t>关闭</w:t>
      </w:r>
      <w:r>
        <w:rPr>
          <w:rFonts w:hint="eastAsia" w:ascii="黑体" w:hAnsi="黑体"/>
          <w:sz w:val="24"/>
        </w:rPr>
        <w:t>pgserver</w:t>
      </w:r>
      <w:r>
        <w:rPr>
          <w:rFonts w:ascii="黑体" w:hAnsi="黑体"/>
          <w:sz w:val="24"/>
        </w:rPr>
        <w:t xml:space="preserve"> </w:t>
      </w:r>
    </w:p>
    <w:p w14:paraId="141C2BD2">
      <w:r>
        <w:rPr>
          <w:rFonts w:hint="eastAsia"/>
        </w:rPr>
        <w:t>远程到对应节点</w:t>
      </w:r>
    </w:p>
    <w:p w14:paraId="17C9DF39">
      <w:pPr>
        <w:pBdr>
          <w:top w:val="single" w:color="auto" w:sz="4" w:space="1"/>
          <w:left w:val="single" w:color="auto" w:sz="4" w:space="4"/>
          <w:bottom w:val="single" w:color="auto" w:sz="4" w:space="1"/>
          <w:right w:val="single" w:color="auto" w:sz="4" w:space="4"/>
        </w:pBdr>
      </w:pPr>
      <w:r>
        <w:t xml:space="preserve">service postgres stop </w:t>
      </w:r>
    </w:p>
    <w:p w14:paraId="36854F92">
      <w:pPr>
        <w:pStyle w:val="6"/>
        <w:numPr>
          <w:ilvl w:val="4"/>
          <w:numId w:val="3"/>
        </w:numPr>
        <w:tabs>
          <w:tab w:val="clear" w:pos="0"/>
        </w:tabs>
        <w:rPr>
          <w:rFonts w:ascii="黑体" w:hAnsi="黑体"/>
          <w:sz w:val="24"/>
          <w:szCs w:val="24"/>
        </w:rPr>
      </w:pPr>
      <w:r>
        <w:rPr>
          <w:rFonts w:hint="eastAsia" w:ascii="黑体" w:hAnsi="黑体"/>
          <w:sz w:val="24"/>
          <w:szCs w:val="24"/>
        </w:rPr>
        <w:t>所有物理机管理节点</w:t>
      </w:r>
    </w:p>
    <w:tbl>
      <w:tblPr>
        <w:tblStyle w:val="34"/>
        <w:tblW w:w="852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3" w:type="dxa"/>
          <w:bottom w:w="0" w:type="dxa"/>
          <w:right w:w="108" w:type="dxa"/>
        </w:tblCellMar>
      </w:tblPr>
      <w:tblGrid>
        <w:gridCol w:w="8522"/>
      </w:tblGrid>
      <w:tr w14:paraId="5E59F5EA">
        <w:tc>
          <w:tcPr>
            <w:tcW w:w="8522" w:type="dxa"/>
            <w:shd w:val="clear" w:color="auto" w:fill="auto"/>
            <w:tcMar>
              <w:left w:w="103" w:type="dxa"/>
            </w:tcMar>
          </w:tcPr>
          <w:p w14:paraId="334A60EB">
            <w:pPr>
              <w:rPr>
                <w:szCs w:val="21"/>
              </w:rPr>
            </w:pPr>
            <w:r>
              <w:rPr>
                <w:szCs w:val="21"/>
              </w:rPr>
              <w:t xml:space="preserve"># </w:t>
            </w:r>
            <w:r>
              <w:rPr>
                <w:rFonts w:hint="eastAsia"/>
                <w:szCs w:val="21"/>
              </w:rPr>
              <w:t>ssh 到对应节点上</w:t>
            </w:r>
          </w:p>
          <w:p w14:paraId="4774D8C9">
            <w:pPr>
              <w:rPr>
                <w:szCs w:val="21"/>
              </w:rPr>
            </w:pPr>
            <w:r>
              <w:rPr>
                <w:szCs w:val="21"/>
              </w:rPr>
              <w:t># supervisorctl stop all</w:t>
            </w:r>
          </w:p>
          <w:p w14:paraId="68AD6072">
            <w:pPr>
              <w:rPr>
                <w:szCs w:val="21"/>
              </w:rPr>
            </w:pPr>
            <w:r>
              <w:rPr>
                <w:szCs w:val="21"/>
              </w:rPr>
              <w:t># shutdown -h now</w:t>
            </w:r>
            <w:r>
              <w:rPr>
                <w:rFonts w:hint="eastAsia"/>
                <w:szCs w:val="21"/>
              </w:rPr>
              <w:t xml:space="preserve"> 或者 sudo shutdown -h now  如果还是提示指定目录下有文件不让关机则可以直接执行 init 0 </w:t>
            </w:r>
          </w:p>
        </w:tc>
      </w:tr>
    </w:tbl>
    <w:p w14:paraId="3C3BFF8E">
      <w:pPr>
        <w:pStyle w:val="3"/>
        <w:numPr>
          <w:ilvl w:val="1"/>
          <w:numId w:val="3"/>
        </w:numPr>
        <w:tabs>
          <w:tab w:val="clear" w:pos="0"/>
        </w:tabs>
      </w:pPr>
      <w:bookmarkStart w:id="378" w:name="_Toc50155568"/>
      <w:r>
        <w:rPr>
          <w:rFonts w:hint="eastAsia"/>
        </w:rPr>
        <w:t>平台启动</w:t>
      </w:r>
      <w:bookmarkEnd w:id="378"/>
    </w:p>
    <w:p w14:paraId="7C914D8E">
      <w:pPr>
        <w:ind w:firstLine="420"/>
      </w:pPr>
      <w:r>
        <w:rPr>
          <w:rFonts w:hint="eastAsia"/>
        </w:rPr>
        <w:t>平台启动，同样需要考虑SANC架构与非SANC架构。</w:t>
      </w:r>
    </w:p>
    <w:p w14:paraId="06940C98">
      <w:pPr>
        <w:ind w:firstLine="420"/>
        <w:rPr>
          <w:szCs w:val="21"/>
        </w:rPr>
      </w:pPr>
      <w:r>
        <w:rPr>
          <w:rFonts w:hint="eastAsia"/>
          <w:szCs w:val="21"/>
        </w:rPr>
        <w:t>青云系统内部的所有服务都是自启动的，所以一般情况下，只需要管理员根据架构不同按顺序启动物理机，物理机启动后登陆OS检查服务状态。</w:t>
      </w:r>
    </w:p>
    <w:p w14:paraId="4C5E0143">
      <w:pPr>
        <w:pStyle w:val="56"/>
        <w:numPr>
          <w:ilvl w:val="0"/>
          <w:numId w:val="18"/>
        </w:numPr>
        <w:ind w:firstLineChars="0"/>
        <w:rPr>
          <w:b/>
        </w:rPr>
      </w:pPr>
      <w:r>
        <w:rPr>
          <w:rFonts w:hint="eastAsia"/>
          <w:b/>
        </w:rPr>
        <w:t>对于非SANC架构，正常按照本文档5</w:t>
      </w:r>
      <w:r>
        <w:rPr>
          <w:b/>
        </w:rPr>
        <w:t>.6</w:t>
      </w:r>
      <w:r>
        <w:rPr>
          <w:rFonts w:hint="eastAsia"/>
          <w:b/>
        </w:rPr>
        <w:t>.</w:t>
      </w:r>
      <w:r>
        <w:rPr>
          <w:b/>
        </w:rPr>
        <w:t>1-5.6.4</w:t>
      </w:r>
      <w:r>
        <w:rPr>
          <w:rFonts w:hint="eastAsia"/>
          <w:b/>
        </w:rPr>
        <w:t>章节描述启动。</w:t>
      </w:r>
    </w:p>
    <w:p w14:paraId="4D635230">
      <w:pPr>
        <w:pStyle w:val="56"/>
        <w:numPr>
          <w:ilvl w:val="0"/>
          <w:numId w:val="18"/>
        </w:numPr>
        <w:ind w:firstLineChars="0"/>
        <w:rPr>
          <w:b/>
        </w:rPr>
      </w:pPr>
      <w:r>
        <w:rPr>
          <w:rFonts w:hint="eastAsia"/>
          <w:b/>
        </w:rPr>
        <w:t>对于SANC架构，分为两种情况。</w:t>
      </w:r>
    </w:p>
    <w:p w14:paraId="2F264F15">
      <w:pPr>
        <w:pStyle w:val="56"/>
        <w:numPr>
          <w:ilvl w:val="0"/>
          <w:numId w:val="15"/>
        </w:numPr>
        <w:ind w:firstLineChars="0"/>
      </w:pPr>
      <w:r>
        <w:rPr>
          <w:rFonts w:hint="eastAsia"/>
        </w:rPr>
        <w:t>NeonSAN与IAAS融合部署。</w:t>
      </w:r>
    </w:p>
    <w:p w14:paraId="6BB4A295">
      <w:pPr>
        <w:pStyle w:val="56"/>
        <w:numPr>
          <w:ilvl w:val="0"/>
          <w:numId w:val="19"/>
        </w:numPr>
        <w:ind w:firstLineChars="0"/>
      </w:pPr>
      <w:r>
        <w:rPr>
          <w:rFonts w:hint="eastAsia"/>
        </w:rPr>
        <w:t>启动所有物理机。</w:t>
      </w:r>
    </w:p>
    <w:p w14:paraId="0BCE12B0">
      <w:pPr>
        <w:pStyle w:val="56"/>
        <w:numPr>
          <w:ilvl w:val="0"/>
          <w:numId w:val="19"/>
        </w:numPr>
        <w:ind w:firstLineChars="0"/>
      </w:pPr>
      <w:r>
        <w:rPr>
          <w:rFonts w:hint="eastAsia"/>
        </w:rPr>
        <w:t>检查NeonSAN服务，参考《</w:t>
      </w:r>
      <w:r>
        <w:t>QingStor NeonSAN管理员手册</w:t>
      </w:r>
      <w:r>
        <w:rPr>
          <w:rFonts w:hint="eastAsia"/>
        </w:rPr>
        <w:t>》第</w:t>
      </w:r>
      <w:r>
        <w:t>3</w:t>
      </w:r>
      <w:r>
        <w:rPr>
          <w:rFonts w:hint="eastAsia"/>
        </w:rPr>
        <w:t>章节。</w:t>
      </w:r>
    </w:p>
    <w:p w14:paraId="7BAF946B">
      <w:pPr>
        <w:pStyle w:val="56"/>
        <w:numPr>
          <w:ilvl w:val="0"/>
          <w:numId w:val="19"/>
        </w:numPr>
        <w:ind w:firstLineChars="0"/>
      </w:pPr>
      <w:r>
        <w:rPr>
          <w:rFonts w:hint="eastAsia"/>
        </w:rPr>
        <w:t>确认NeonSAN运行正常后，检查IAAS服务状态，参考本文档5</w:t>
      </w:r>
      <w:r>
        <w:t>.6.1-5.6.6</w:t>
      </w:r>
      <w:r>
        <w:rPr>
          <w:rFonts w:hint="eastAsia"/>
        </w:rPr>
        <w:t>。</w:t>
      </w:r>
    </w:p>
    <w:p w14:paraId="19DDCCB4">
      <w:pPr>
        <w:pStyle w:val="56"/>
        <w:numPr>
          <w:ilvl w:val="0"/>
          <w:numId w:val="15"/>
        </w:numPr>
        <w:ind w:firstLineChars="0"/>
      </w:pPr>
      <w:r>
        <w:rPr>
          <w:rFonts w:hint="eastAsia"/>
        </w:rPr>
        <w:t>NeonSAN与IAAS分别独立部署。</w:t>
      </w:r>
    </w:p>
    <w:p w14:paraId="6D02C45E">
      <w:pPr>
        <w:pStyle w:val="56"/>
        <w:numPr>
          <w:ilvl w:val="0"/>
          <w:numId w:val="20"/>
        </w:numPr>
        <w:ind w:firstLineChars="0"/>
      </w:pPr>
      <w:r>
        <w:rPr>
          <w:rFonts w:hint="eastAsia"/>
        </w:rPr>
        <w:t>启动NeonSAN服务，参考《</w:t>
      </w:r>
      <w:r>
        <w:t>QingStor NeonSAN管理员手册</w:t>
      </w:r>
      <w:r>
        <w:rPr>
          <w:rFonts w:hint="eastAsia"/>
        </w:rPr>
        <w:t>》第</w:t>
      </w:r>
      <w:r>
        <w:t>3</w:t>
      </w:r>
      <w:r>
        <w:rPr>
          <w:rFonts w:hint="eastAsia"/>
        </w:rPr>
        <w:t>章节。</w:t>
      </w:r>
    </w:p>
    <w:p w14:paraId="1E344615">
      <w:pPr>
        <w:pStyle w:val="56"/>
        <w:numPr>
          <w:ilvl w:val="0"/>
          <w:numId w:val="20"/>
        </w:numPr>
        <w:ind w:firstLineChars="0"/>
      </w:pPr>
      <w:r>
        <w:rPr>
          <w:rFonts w:hint="eastAsia"/>
        </w:rPr>
        <w:t>确认NeonSAN服务正常后，启动IAAS物理机及检查服务，参考本文档5</w:t>
      </w:r>
      <w:r>
        <w:t>.6.1-5.6.6</w:t>
      </w:r>
      <w:r>
        <w:rPr>
          <w:rFonts w:hint="eastAsia"/>
        </w:rPr>
        <w:t>。</w:t>
      </w:r>
    </w:p>
    <w:p w14:paraId="248121A0">
      <w:pPr>
        <w:pStyle w:val="4"/>
        <w:numPr>
          <w:ilvl w:val="2"/>
          <w:numId w:val="3"/>
        </w:numPr>
        <w:tabs>
          <w:tab w:val="clear" w:pos="0"/>
        </w:tabs>
      </w:pPr>
      <w:r>
        <w:rPr>
          <w:rFonts w:hint="eastAsia"/>
        </w:rPr>
        <w:t xml:space="preserve"> </w:t>
      </w:r>
      <w:bookmarkStart w:id="379" w:name="_Toc50155569"/>
      <w:r>
        <w:rPr>
          <w:rFonts w:hint="eastAsia"/>
        </w:rPr>
        <w:t>检查节点时钟同步</w:t>
      </w:r>
      <w:bookmarkEnd w:id="379"/>
    </w:p>
    <w:p w14:paraId="15A407D7">
      <w:pPr>
        <w:ind w:firstLine="420"/>
        <w:rPr>
          <w:szCs w:val="21"/>
        </w:rPr>
      </w:pPr>
      <w:r>
        <w:rPr>
          <w:rFonts w:hint="eastAsia"/>
          <w:szCs w:val="21"/>
        </w:rPr>
        <w:t>重启后需检查所有节点时钟是否同步，ntp服务是否工作正常。</w:t>
      </w:r>
    </w:p>
    <w:p w14:paraId="50CD8770">
      <w:pPr>
        <w:pBdr>
          <w:top w:val="single" w:color="auto" w:sz="4" w:space="1"/>
          <w:left w:val="single" w:color="auto" w:sz="4" w:space="4"/>
          <w:bottom w:val="single" w:color="auto" w:sz="4" w:space="1"/>
          <w:right w:val="single" w:color="auto" w:sz="4" w:space="4"/>
        </w:pBdr>
        <w:rPr>
          <w:szCs w:val="21"/>
        </w:rPr>
      </w:pPr>
      <w:r>
        <w:rPr>
          <w:szCs w:val="21"/>
        </w:rPr>
        <w:t>ssh firstbox</w:t>
      </w:r>
    </w:p>
    <w:p w14:paraId="77D1C6B3">
      <w:pPr>
        <w:pBdr>
          <w:top w:val="single" w:color="auto" w:sz="4" w:space="1"/>
          <w:left w:val="single" w:color="auto" w:sz="4" w:space="4"/>
          <w:bottom w:val="single" w:color="auto" w:sz="4" w:space="1"/>
          <w:right w:val="single" w:color="auto" w:sz="4" w:space="4"/>
        </w:pBdr>
        <w:rPr>
          <w:szCs w:val="21"/>
        </w:rPr>
      </w:pPr>
      <w:r>
        <w:rPr>
          <w:szCs w:val="21"/>
        </w:rPr>
        <w:t>cd /pitrix/upgrade/</w:t>
      </w:r>
    </w:p>
    <w:p w14:paraId="45C0BA43">
      <w:pPr>
        <w:pBdr>
          <w:top w:val="single" w:color="auto" w:sz="4" w:space="1"/>
          <w:left w:val="single" w:color="auto" w:sz="4" w:space="4"/>
          <w:bottom w:val="single" w:color="auto" w:sz="4" w:space="1"/>
          <w:right w:val="single" w:color="auto" w:sz="4" w:space="4"/>
        </w:pBdr>
        <w:rPr>
          <w:szCs w:val="21"/>
        </w:rPr>
      </w:pPr>
      <w:r>
        <w:rPr>
          <w:szCs w:val="21"/>
        </w:rPr>
        <w:t>./exec_nodes.sh all 'date'</w:t>
      </w:r>
    </w:p>
    <w:p w14:paraId="0DB67249">
      <w:pPr>
        <w:pBdr>
          <w:top w:val="single" w:color="auto" w:sz="4" w:space="1"/>
          <w:left w:val="single" w:color="auto" w:sz="4" w:space="4"/>
          <w:bottom w:val="single" w:color="auto" w:sz="4" w:space="1"/>
          <w:right w:val="single" w:color="auto" w:sz="4" w:space="4"/>
        </w:pBdr>
        <w:rPr>
          <w:szCs w:val="21"/>
        </w:rPr>
      </w:pPr>
      <w:r>
        <w:rPr>
          <w:szCs w:val="21"/>
        </w:rPr>
        <w:t>./exec_nodes.sh all 'ntpq -np'</w:t>
      </w:r>
    </w:p>
    <w:p w14:paraId="6202408B">
      <w:pPr>
        <w:pStyle w:val="4"/>
        <w:numPr>
          <w:ilvl w:val="2"/>
          <w:numId w:val="3"/>
        </w:numPr>
        <w:tabs>
          <w:tab w:val="clear" w:pos="0"/>
        </w:tabs>
      </w:pPr>
      <w:bookmarkStart w:id="380" w:name="_Toc50155570"/>
      <w:r>
        <w:rPr>
          <w:rFonts w:hint="eastAsia"/>
        </w:rPr>
        <w:t>检查所有管理节点的状态</w:t>
      </w:r>
      <w:bookmarkEnd w:id="380"/>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14:paraId="01279A45">
        <w:tc>
          <w:tcPr>
            <w:tcW w:w="8296" w:type="dxa"/>
          </w:tcPr>
          <w:p w14:paraId="43720020">
            <w:r>
              <w:t>ssh firstbox</w:t>
            </w:r>
          </w:p>
          <w:p w14:paraId="7CC56918">
            <w:r>
              <w:t>cd /pitrix/upgrade/</w:t>
            </w:r>
          </w:p>
          <w:p w14:paraId="6539B299">
            <w:r>
              <w:rPr>
                <w:rFonts w:hint="eastAsia"/>
              </w:rPr>
              <w:t>检查s</w:t>
            </w:r>
            <w:r>
              <w:t>upervisorctl</w:t>
            </w:r>
            <w:r>
              <w:rPr>
                <w:rFonts w:hint="eastAsia"/>
              </w:rPr>
              <w:t>服务，确认所有服务状态为running，且运行时间为1分钟以上。</w:t>
            </w:r>
          </w:p>
          <w:p w14:paraId="0CD92330">
            <w:r>
              <w:t>./exec_nodes.sh non-hyper 'supervisorctl status'</w:t>
            </w:r>
          </w:p>
        </w:tc>
      </w:tr>
    </w:tbl>
    <w:p w14:paraId="147A5DC5"/>
    <w:p w14:paraId="134003DB">
      <w:pPr>
        <w:pStyle w:val="4"/>
        <w:numPr>
          <w:ilvl w:val="2"/>
          <w:numId w:val="3"/>
        </w:numPr>
        <w:tabs>
          <w:tab w:val="clear" w:pos="0"/>
        </w:tabs>
      </w:pPr>
      <w:bookmarkStart w:id="381" w:name="_Toc50155571"/>
      <w:r>
        <w:t>检查所有hyper节点的状态，包括</w:t>
      </w:r>
      <w:bookmarkEnd w:id="381"/>
    </w:p>
    <w:p w14:paraId="19E0AE9F">
      <w:pPr>
        <w:pBdr>
          <w:top w:val="single" w:color="auto" w:sz="4" w:space="1"/>
          <w:left w:val="single" w:color="auto" w:sz="4" w:space="4"/>
          <w:bottom w:val="single" w:color="auto" w:sz="4" w:space="1"/>
          <w:right w:val="single" w:color="auto" w:sz="4" w:space="4"/>
        </w:pBdr>
        <w:rPr>
          <w:szCs w:val="21"/>
        </w:rPr>
      </w:pPr>
      <w:bookmarkStart w:id="382" w:name="OLE_LINK10"/>
      <w:bookmarkStart w:id="383" w:name="OLE_LINK9"/>
      <w:r>
        <w:rPr>
          <w:szCs w:val="21"/>
        </w:rPr>
        <w:t>ssh firstbox</w:t>
      </w:r>
    </w:p>
    <w:p w14:paraId="5B97B6DE">
      <w:pPr>
        <w:pBdr>
          <w:top w:val="single" w:color="auto" w:sz="4" w:space="1"/>
          <w:left w:val="single" w:color="auto" w:sz="4" w:space="4"/>
          <w:bottom w:val="single" w:color="auto" w:sz="4" w:space="1"/>
          <w:right w:val="single" w:color="auto" w:sz="4" w:space="4"/>
        </w:pBdr>
        <w:rPr>
          <w:szCs w:val="21"/>
        </w:rPr>
      </w:pPr>
      <w:r>
        <w:rPr>
          <w:szCs w:val="21"/>
        </w:rPr>
        <w:t>cd /pitrix/upgrade/</w:t>
      </w:r>
    </w:p>
    <w:p w14:paraId="664F49D3">
      <w:pPr>
        <w:pBdr>
          <w:top w:val="single" w:color="auto" w:sz="4" w:space="1"/>
          <w:left w:val="single" w:color="auto" w:sz="4" w:space="4"/>
          <w:bottom w:val="single" w:color="auto" w:sz="4" w:space="1"/>
          <w:right w:val="single" w:color="auto" w:sz="4" w:space="4"/>
        </w:pBdr>
        <w:rPr>
          <w:szCs w:val="21"/>
        </w:rPr>
      </w:pPr>
      <w:r>
        <w:rPr>
          <w:szCs w:val="21"/>
        </w:rPr>
        <w:t>./exec_nodes.sh hyper 'supervisorctl status'</w:t>
      </w:r>
    </w:p>
    <w:p w14:paraId="0AD00211">
      <w:pPr>
        <w:pBdr>
          <w:top w:val="single" w:color="auto" w:sz="4" w:space="1"/>
          <w:left w:val="single" w:color="auto" w:sz="4" w:space="4"/>
          <w:bottom w:val="single" w:color="auto" w:sz="4" w:space="1"/>
          <w:right w:val="single" w:color="auto" w:sz="4" w:space="4"/>
        </w:pBdr>
        <w:rPr>
          <w:szCs w:val="21"/>
        </w:rPr>
      </w:pPr>
      <w:r>
        <w:rPr>
          <w:szCs w:val="21"/>
        </w:rPr>
        <w:t>./exec_nodes.sh hyper 'drbd-overview'</w:t>
      </w:r>
    </w:p>
    <w:bookmarkEnd w:id="382"/>
    <w:bookmarkEnd w:id="383"/>
    <w:p w14:paraId="68EBF48E">
      <w:pPr>
        <w:pStyle w:val="4"/>
        <w:numPr>
          <w:ilvl w:val="2"/>
          <w:numId w:val="3"/>
        </w:numPr>
        <w:tabs>
          <w:tab w:val="clear" w:pos="0"/>
        </w:tabs>
      </w:pPr>
      <w:bookmarkStart w:id="384" w:name="_Toc50155572"/>
      <w:r>
        <w:rPr>
          <w:rFonts w:ascii="黑体" w:hAnsi="黑体"/>
        </w:rPr>
        <w:t>将</w:t>
      </w:r>
      <w:r>
        <w:rPr>
          <w:rFonts w:hint="eastAsia" w:ascii="黑体" w:hAnsi="黑体"/>
        </w:rPr>
        <w:t>计算节点</w:t>
      </w:r>
      <w:r>
        <w:rPr>
          <w:rFonts w:ascii="黑体" w:hAnsi="黑体"/>
        </w:rPr>
        <w:t>状态改</w:t>
      </w:r>
      <w:bookmarkEnd w:id="384"/>
    </w:p>
    <w:p w14:paraId="3F11D622">
      <w:pPr>
        <w:ind w:firstLine="420"/>
        <w:rPr>
          <w:szCs w:val="21"/>
        </w:rPr>
      </w:pPr>
      <w:r>
        <w:rPr>
          <w:szCs w:val="21"/>
        </w:rPr>
        <w:t>登陆supervisor</w:t>
      </w:r>
      <w:r>
        <w:rPr>
          <w:rFonts w:hint="eastAsia"/>
          <w:szCs w:val="21"/>
        </w:rPr>
        <w:t>或boss</w:t>
      </w:r>
      <w:r>
        <w:rPr>
          <w:szCs w:val="21"/>
        </w:rPr>
        <w:t>控制台，通过机器人</w:t>
      </w:r>
      <w:r>
        <w:rPr>
          <w:rFonts w:hint="eastAsia"/>
          <w:szCs w:val="21"/>
        </w:rPr>
        <w:t>菜单（boss中为hypenode）</w:t>
      </w:r>
      <w:r>
        <w:rPr>
          <w:szCs w:val="21"/>
        </w:rPr>
        <w:t>页面修改计算节点状态为为active或standby（恢复hyper的原有状态）</w:t>
      </w:r>
      <w:r>
        <w:rPr>
          <w:rFonts w:hint="eastAsia"/>
          <w:szCs w:val="21"/>
        </w:rPr>
        <w:t>，最终可用需要状态为</w:t>
      </w:r>
      <w:r>
        <w:rPr>
          <w:szCs w:val="21"/>
        </w:rPr>
        <w:t>active</w:t>
      </w:r>
      <w:r>
        <w:rPr>
          <w:rFonts w:hint="eastAsia"/>
          <w:szCs w:val="21"/>
        </w:rPr>
        <w:t>活跃。</w:t>
      </w:r>
    </w:p>
    <w:p w14:paraId="2A50BB6E">
      <w:pPr>
        <w:rPr>
          <w:szCs w:val="21"/>
        </w:rPr>
      </w:pPr>
      <w:r>
        <w:drawing>
          <wp:inline distT="0" distB="0" distL="0" distR="0">
            <wp:extent cx="2828925" cy="2818130"/>
            <wp:effectExtent l="0" t="0" r="952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2"/>
                    <a:stretch>
                      <a:fillRect/>
                    </a:stretch>
                  </pic:blipFill>
                  <pic:spPr>
                    <a:xfrm>
                      <a:off x="0" y="0"/>
                      <a:ext cx="2859806" cy="2848365"/>
                    </a:xfrm>
                    <a:prstGeom prst="rect">
                      <a:avLst/>
                    </a:prstGeom>
                  </pic:spPr>
                </pic:pic>
              </a:graphicData>
            </a:graphic>
          </wp:inline>
        </w:drawing>
      </w:r>
    </w:p>
    <w:p w14:paraId="76334612">
      <w:pPr>
        <w:pStyle w:val="4"/>
        <w:numPr>
          <w:ilvl w:val="2"/>
          <w:numId w:val="3"/>
        </w:numPr>
        <w:tabs>
          <w:tab w:val="clear" w:pos="0"/>
        </w:tabs>
        <w:rPr>
          <w:rFonts w:ascii="黑体" w:hAnsi="黑体"/>
        </w:rPr>
      </w:pPr>
      <w:bookmarkStart w:id="385" w:name="_Toc50155573"/>
      <w:r>
        <w:rPr>
          <w:rFonts w:ascii="黑体" w:hAnsi="黑体"/>
        </w:rPr>
        <w:t>登陆console进行测试</w:t>
      </w:r>
      <w:bookmarkEnd w:id="385"/>
      <w:r>
        <w:rPr>
          <w:rFonts w:ascii="黑体" w:hAnsi="黑体"/>
        </w:rPr>
        <w:t xml:space="preserve"> </w:t>
      </w:r>
    </w:p>
    <w:p w14:paraId="28141BF3">
      <w:pPr>
        <w:rPr>
          <w:szCs w:val="21"/>
        </w:rPr>
      </w:pPr>
      <w:r>
        <w:rPr>
          <w:rFonts w:hint="eastAsia"/>
          <w:szCs w:val="21"/>
        </w:rPr>
        <w:t>1)</w:t>
      </w:r>
      <w:r>
        <w:rPr>
          <w:rFonts w:hint="eastAsia"/>
          <w:szCs w:val="21"/>
        </w:rPr>
        <w:tab/>
      </w:r>
      <w:r>
        <w:rPr>
          <w:rFonts w:hint="eastAsia"/>
          <w:szCs w:val="21"/>
        </w:rPr>
        <w:t>登陆iaas平台测试创建所有资源正常</w:t>
      </w:r>
    </w:p>
    <w:p w14:paraId="2680F30D">
      <w:pPr>
        <w:rPr>
          <w:szCs w:val="21"/>
        </w:rPr>
      </w:pPr>
      <w:r>
        <w:rPr>
          <w:rFonts w:hint="eastAsia"/>
          <w:szCs w:val="21"/>
        </w:rPr>
        <w:t>2)</w:t>
      </w:r>
      <w:r>
        <w:rPr>
          <w:rFonts w:hint="eastAsia"/>
          <w:szCs w:val="21"/>
        </w:rPr>
        <w:tab/>
      </w:r>
      <w:r>
        <w:rPr>
          <w:rFonts w:hint="eastAsia"/>
          <w:szCs w:val="21"/>
        </w:rPr>
        <w:t>测试iaas平台资源迁移是否正常，对测试的资源进行迁移</w:t>
      </w:r>
    </w:p>
    <w:p w14:paraId="3BF8EEEC">
      <w:pPr>
        <w:rPr>
          <w:szCs w:val="21"/>
        </w:rPr>
      </w:pPr>
      <w:r>
        <w:rPr>
          <w:szCs w:val="21"/>
        </w:rPr>
        <w:t>3</w:t>
      </w:r>
      <w:r>
        <w:rPr>
          <w:rFonts w:hint="eastAsia"/>
          <w:szCs w:val="21"/>
        </w:rPr>
        <w:t>)</w:t>
      </w:r>
      <w:r>
        <w:rPr>
          <w:rFonts w:hint="eastAsia"/>
          <w:szCs w:val="21"/>
        </w:rPr>
        <w:tab/>
      </w:r>
      <w:r>
        <w:rPr>
          <w:rFonts w:hint="eastAsia"/>
          <w:szCs w:val="21"/>
        </w:rPr>
        <w:t>登录console界面，验证console界面功能可用性</w:t>
      </w:r>
    </w:p>
    <w:p w14:paraId="57F2AC39">
      <w:pPr>
        <w:pStyle w:val="4"/>
        <w:numPr>
          <w:ilvl w:val="2"/>
          <w:numId w:val="3"/>
        </w:numPr>
        <w:tabs>
          <w:tab w:val="clear" w:pos="0"/>
        </w:tabs>
        <w:rPr>
          <w:rFonts w:ascii="黑体" w:hAnsi="黑体"/>
        </w:rPr>
      </w:pPr>
      <w:bookmarkStart w:id="386" w:name="_Toc50155574"/>
      <w:r>
        <w:rPr>
          <w:rFonts w:hint="eastAsia" w:ascii="黑体" w:hAnsi="黑体"/>
        </w:rPr>
        <w:t>恢复灾难检测和恢复机制</w:t>
      </w:r>
      <w:bookmarkEnd w:id="386"/>
      <w:r>
        <w:rPr>
          <w:rFonts w:ascii="黑体" w:hAnsi="黑体"/>
        </w:rPr>
        <w:t xml:space="preserve"> </w:t>
      </w:r>
    </w:p>
    <w:p w14:paraId="13C5F468">
      <w:pPr>
        <w:ind w:firstLine="420"/>
        <w:rPr>
          <w:szCs w:val="21"/>
        </w:rPr>
      </w:pPr>
      <w:r>
        <w:rPr>
          <w:rFonts w:hint="eastAsia"/>
          <w:szCs w:val="21"/>
        </w:rPr>
        <w:t>等环境物理机全部开机并恢复后再登录firstbox，修改</w:t>
      </w:r>
      <w:r>
        <w:rPr>
          <w:szCs w:val="21"/>
        </w:rPr>
        <w:t xml:space="preserve">/pitrix/conf/variables/global/server.yaml </w:t>
      </w:r>
      <w:r>
        <w:rPr>
          <w:rFonts w:hint="eastAsia"/>
          <w:szCs w:val="21"/>
        </w:rPr>
        <w:t>文件，将compute_server 下面的 disable_hyperpair_rescue 参数改成0，再同步到所有节点，重启compute_agent，方法如下：</w:t>
      </w:r>
    </w:p>
    <w:tbl>
      <w:tblPr>
        <w:tblStyle w:val="3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1976E8D3">
        <w:tc>
          <w:tcPr>
            <w:tcW w:w="8522" w:type="dxa"/>
          </w:tcPr>
          <w:p w14:paraId="2C3DEA43">
            <w:pPr>
              <w:jc w:val="left"/>
            </w:pPr>
            <w:r>
              <w:t>cd /pitrix/upgrade/</w:t>
            </w:r>
          </w:p>
          <w:p w14:paraId="5E50D3D2">
            <w:pPr>
              <w:jc w:val="left"/>
            </w:pPr>
            <w:r>
              <w:rPr>
                <w:rFonts w:hint="eastAsia"/>
              </w:rPr>
              <w:t>.</w:t>
            </w:r>
            <w:r>
              <w:t>/build_global_conf.sh</w:t>
            </w:r>
          </w:p>
          <w:p w14:paraId="5DDB0411">
            <w:pPr>
              <w:jc w:val="left"/>
            </w:pPr>
            <w:r>
              <w:rPr>
                <w:rFonts w:hint="eastAsia"/>
              </w:rPr>
              <w:t>.</w:t>
            </w:r>
            <w:r>
              <w:t>/update_nodes.sh all pitrix-global-conf</w:t>
            </w:r>
          </w:p>
          <w:p w14:paraId="3637E5C8">
            <w:pPr>
              <w:jc w:val="left"/>
              <w:rPr>
                <w:rFonts w:ascii="宋体" w:hAnsi="宋体" w:cs="宋体"/>
                <w:szCs w:val="28"/>
              </w:rPr>
            </w:pPr>
            <w:r>
              <w:rPr>
                <w:rFonts w:hint="eastAsia"/>
              </w:rPr>
              <w:t>.</w:t>
            </w:r>
            <w:r>
              <w:t>/</w:t>
            </w:r>
            <w:r>
              <w:rPr>
                <w:rFonts w:hint="eastAsia"/>
              </w:rPr>
              <w:t>exec</w:t>
            </w:r>
            <w:r>
              <w:t xml:space="preserve">_nodes.sh </w:t>
            </w:r>
            <w:r>
              <w:rPr>
                <w:rFonts w:hint="eastAsia"/>
              </w:rPr>
              <w:t>hyper</w:t>
            </w:r>
            <w:r>
              <w:t xml:space="preserve"> ‘supervisorctl restart compute_agent’</w:t>
            </w:r>
          </w:p>
        </w:tc>
      </w:tr>
    </w:tbl>
    <w:p w14:paraId="01CE9EDA">
      <w:pPr>
        <w:rPr>
          <w:rFonts w:ascii="宋体" w:hAnsi="宋体" w:cs="宋体"/>
          <w:szCs w:val="28"/>
        </w:rPr>
      </w:pPr>
      <w:r>
        <w:rPr>
          <w:rFonts w:hint="eastAsia" w:ascii="宋体" w:hAnsi="宋体" w:cs="宋体"/>
          <w:szCs w:val="28"/>
        </w:rPr>
        <w:t>重新启用灾难恢复机制。</w:t>
      </w:r>
    </w:p>
    <w:p w14:paraId="53C0C93A">
      <w:pPr>
        <w:pStyle w:val="2"/>
        <w:numPr>
          <w:ilvl w:val="0"/>
          <w:numId w:val="3"/>
        </w:numPr>
        <w:tabs>
          <w:tab w:val="clear" w:pos="0"/>
        </w:tabs>
      </w:pPr>
      <w:bookmarkStart w:id="387" w:name="_Toc50155575"/>
      <w:r>
        <w:rPr>
          <w:rFonts w:hint="eastAsia"/>
        </w:rPr>
        <w:t>平台用户管理</w:t>
      </w:r>
      <w:bookmarkEnd w:id="387"/>
    </w:p>
    <w:p w14:paraId="7871A669">
      <w:pPr>
        <w:pStyle w:val="3"/>
        <w:numPr>
          <w:ilvl w:val="1"/>
          <w:numId w:val="3"/>
        </w:numPr>
        <w:tabs>
          <w:tab w:val="clear" w:pos="0"/>
        </w:tabs>
      </w:pPr>
      <w:bookmarkStart w:id="388" w:name="_Toc50155576"/>
      <w:r>
        <w:rPr>
          <w:rFonts w:hint="eastAsia"/>
        </w:rPr>
        <w:t>B</w:t>
      </w:r>
      <w:r>
        <w:t>OSS</w:t>
      </w:r>
      <w:r>
        <w:rPr>
          <w:rFonts w:hint="eastAsia"/>
        </w:rPr>
        <w:t>用户管理</w:t>
      </w:r>
      <w:bookmarkEnd w:id="388"/>
    </w:p>
    <w:p w14:paraId="6528D9CF">
      <w:pPr>
        <w:pStyle w:val="4"/>
        <w:numPr>
          <w:ilvl w:val="2"/>
          <w:numId w:val="3"/>
        </w:numPr>
        <w:tabs>
          <w:tab w:val="clear" w:pos="0"/>
        </w:tabs>
      </w:pPr>
      <w:bookmarkStart w:id="389" w:name="_Toc50155577"/>
      <w:r>
        <w:rPr>
          <w:rFonts w:hint="eastAsia"/>
        </w:rPr>
        <w:t>B</w:t>
      </w:r>
      <w:r>
        <w:t>OSS概述</w:t>
      </w:r>
      <w:bookmarkEnd w:id="389"/>
    </w:p>
    <w:p w14:paraId="3B0A11D7">
      <w:pPr>
        <w:rPr>
          <w:rFonts w:ascii="宋体" w:hAnsi="宋体" w:cs="宋体"/>
          <w:szCs w:val="28"/>
        </w:rPr>
      </w:pPr>
      <w:r>
        <w:rPr>
          <w:rFonts w:hint="eastAsia" w:ascii="宋体" w:hAnsi="宋体" w:cs="宋体"/>
          <w:szCs w:val="28"/>
        </w:rPr>
        <w:t>BOSS：统一运维管理平台。替代了原supervisor的功能，用于管理员管理、监控、展示青云平台资源。</w:t>
      </w:r>
    </w:p>
    <w:p w14:paraId="13001373">
      <w:pPr>
        <w:pStyle w:val="4"/>
        <w:numPr>
          <w:ilvl w:val="2"/>
          <w:numId w:val="3"/>
        </w:numPr>
        <w:tabs>
          <w:tab w:val="clear" w:pos="0"/>
        </w:tabs>
      </w:pPr>
      <w:bookmarkStart w:id="390" w:name="_Toc50155578"/>
      <w:r>
        <w:rPr>
          <w:rFonts w:hint="eastAsia"/>
        </w:rPr>
        <w:t>B</w:t>
      </w:r>
      <w:r>
        <w:t>OSS</w:t>
      </w:r>
      <w:r>
        <w:rPr>
          <w:rFonts w:hint="eastAsia"/>
        </w:rPr>
        <w:t>角色管理</w:t>
      </w:r>
      <w:bookmarkEnd w:id="390"/>
    </w:p>
    <w:p w14:paraId="0C8E342E">
      <w:pPr>
        <w:rPr>
          <w:rFonts w:ascii="宋体" w:hAnsi="宋体" w:cs="宋体"/>
          <w:szCs w:val="28"/>
        </w:rPr>
      </w:pPr>
      <w:r>
        <w:rPr>
          <w:rFonts w:hint="eastAsia" w:ascii="宋体" w:hAnsi="宋体" w:cs="宋体"/>
          <w:szCs w:val="28"/>
        </w:rPr>
        <w:t>超级管理员：该角色拥有所有页面权限，供最高级别管理人员使用；</w:t>
      </w:r>
    </w:p>
    <w:p w14:paraId="0095EF0A">
      <w:pPr>
        <w:rPr>
          <w:rFonts w:ascii="宋体" w:hAnsi="宋体" w:cs="宋体"/>
          <w:szCs w:val="28"/>
        </w:rPr>
      </w:pPr>
      <w:r>
        <w:rPr>
          <w:rFonts w:hint="eastAsia" w:ascii="宋体" w:hAnsi="宋体" w:cs="宋体"/>
          <w:szCs w:val="28"/>
        </w:rPr>
        <w:t>自定义角色：可创建自定义角色并关联相应的功能权限；</w:t>
      </w:r>
    </w:p>
    <w:p w14:paraId="71F5B236">
      <w:pPr>
        <w:rPr>
          <w:rFonts w:ascii="宋体" w:hAnsi="宋体" w:cs="宋体"/>
          <w:szCs w:val="28"/>
        </w:rPr>
      </w:pPr>
      <w:r>
        <w:drawing>
          <wp:inline distT="0" distB="0" distL="0" distR="0">
            <wp:extent cx="4267200" cy="240538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4279405" cy="2412768"/>
                    </a:xfrm>
                    <a:prstGeom prst="rect">
                      <a:avLst/>
                    </a:prstGeom>
                  </pic:spPr>
                </pic:pic>
              </a:graphicData>
            </a:graphic>
          </wp:inline>
        </w:drawing>
      </w:r>
    </w:p>
    <w:p w14:paraId="75D04DBB">
      <w:pPr>
        <w:pStyle w:val="4"/>
        <w:numPr>
          <w:ilvl w:val="2"/>
          <w:numId w:val="3"/>
        </w:numPr>
        <w:tabs>
          <w:tab w:val="clear" w:pos="0"/>
        </w:tabs>
      </w:pPr>
      <w:bookmarkStart w:id="391" w:name="_Toc50155579"/>
      <w:r>
        <w:rPr>
          <w:rFonts w:hint="eastAsia"/>
        </w:rPr>
        <w:t>B</w:t>
      </w:r>
      <w:r>
        <w:t>OSS</w:t>
      </w:r>
      <w:r>
        <w:rPr>
          <w:rFonts w:hint="eastAsia"/>
        </w:rPr>
        <w:t>用户管理</w:t>
      </w:r>
      <w:bookmarkEnd w:id="391"/>
    </w:p>
    <w:p w14:paraId="0BC47943">
      <w:pPr>
        <w:rPr>
          <w:rFonts w:ascii="宋体" w:hAnsi="宋体" w:cs="宋体"/>
          <w:szCs w:val="28"/>
        </w:rPr>
      </w:pPr>
      <w:r>
        <w:rPr>
          <w:rFonts w:hint="eastAsia"/>
        </w:rPr>
        <w:t>B</w:t>
      </w:r>
      <w:r>
        <w:t>OSS</w:t>
      </w:r>
      <w:r>
        <w:rPr>
          <w:rFonts w:hint="eastAsia"/>
        </w:rPr>
        <w:t>平台初始会提供一个管理员用户，一般为boss</w:t>
      </w:r>
      <w:r>
        <w:rPr>
          <w:rFonts w:hint="eastAsia"/>
          <w:i/>
        </w:rPr>
        <w:t>@</w:t>
      </w:r>
      <w:r>
        <w:rPr>
          <w:i/>
        </w:rPr>
        <w:t>domain</w:t>
      </w:r>
      <w:r>
        <w:rPr>
          <w:rFonts w:hint="eastAsia"/>
        </w:rPr>
        <w:t>，初始密码为zhu</w:t>
      </w:r>
      <w:r>
        <w:t>88jie</w:t>
      </w:r>
      <w:r>
        <w:rPr>
          <w:rFonts w:hint="eastAsia"/>
        </w:rPr>
        <w:t>。</w:t>
      </w:r>
    </w:p>
    <w:p w14:paraId="0C5B3D26">
      <w:pPr>
        <w:rPr>
          <w:rFonts w:ascii="宋体" w:hAnsi="宋体" w:cs="宋体"/>
          <w:szCs w:val="28"/>
        </w:rPr>
      </w:pPr>
      <w:r>
        <w:rPr>
          <w:rFonts w:hint="eastAsia" w:ascii="宋体" w:hAnsi="宋体" w:cs="宋体"/>
          <w:szCs w:val="28"/>
        </w:rPr>
        <w:t>B</w:t>
      </w:r>
      <w:r>
        <w:rPr>
          <w:rFonts w:ascii="宋体" w:hAnsi="宋体" w:cs="宋体"/>
          <w:szCs w:val="28"/>
        </w:rPr>
        <w:t>OSS</w:t>
      </w:r>
      <w:r>
        <w:rPr>
          <w:rFonts w:hint="eastAsia" w:ascii="宋体" w:hAnsi="宋体" w:cs="宋体"/>
          <w:szCs w:val="28"/>
        </w:rPr>
        <w:t>的用户和console的用户是相互独立。B</w:t>
      </w:r>
      <w:r>
        <w:rPr>
          <w:rFonts w:ascii="宋体" w:hAnsi="宋体" w:cs="宋体"/>
          <w:szCs w:val="28"/>
        </w:rPr>
        <w:t>OSS</w:t>
      </w:r>
      <w:r>
        <w:rPr>
          <w:rFonts w:hint="eastAsia" w:ascii="宋体" w:hAnsi="宋体" w:cs="宋体"/>
          <w:szCs w:val="28"/>
        </w:rPr>
        <w:t>的用户位于B</w:t>
      </w:r>
      <w:r>
        <w:rPr>
          <w:rFonts w:ascii="宋体" w:hAnsi="宋体" w:cs="宋体"/>
          <w:szCs w:val="28"/>
        </w:rPr>
        <w:t>OSS</w:t>
      </w:r>
      <w:r>
        <w:rPr>
          <w:rFonts w:hint="eastAsia" w:ascii="宋体" w:hAnsi="宋体" w:cs="宋体"/>
          <w:szCs w:val="28"/>
        </w:rPr>
        <w:t>页面的“系统管理”-“权限管理”下的账户管理。创建新的B</w:t>
      </w:r>
      <w:r>
        <w:rPr>
          <w:rFonts w:ascii="宋体" w:hAnsi="宋体" w:cs="宋体"/>
          <w:szCs w:val="28"/>
        </w:rPr>
        <w:t>OSS</w:t>
      </w:r>
      <w:r>
        <w:rPr>
          <w:rFonts w:hint="eastAsia" w:ascii="宋体" w:hAnsi="宋体" w:cs="宋体"/>
          <w:szCs w:val="28"/>
        </w:rPr>
        <w:t>用户时选择相应的角色即可。</w:t>
      </w:r>
    </w:p>
    <w:p w14:paraId="55504992">
      <w:pPr>
        <w:rPr>
          <w:rFonts w:ascii="宋体" w:hAnsi="宋体" w:cs="宋体"/>
          <w:szCs w:val="28"/>
        </w:rPr>
      </w:pPr>
      <w:r>
        <w:drawing>
          <wp:inline distT="0" distB="0" distL="0" distR="0">
            <wp:extent cx="3705225" cy="310388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3722250" cy="3118606"/>
                    </a:xfrm>
                    <a:prstGeom prst="rect">
                      <a:avLst/>
                    </a:prstGeom>
                  </pic:spPr>
                </pic:pic>
              </a:graphicData>
            </a:graphic>
          </wp:inline>
        </w:drawing>
      </w:r>
    </w:p>
    <w:p w14:paraId="37E6A031">
      <w:pPr>
        <w:pStyle w:val="3"/>
        <w:numPr>
          <w:ilvl w:val="1"/>
          <w:numId w:val="3"/>
        </w:numPr>
        <w:tabs>
          <w:tab w:val="clear" w:pos="0"/>
        </w:tabs>
      </w:pPr>
      <w:bookmarkStart w:id="392" w:name="_Toc50155580"/>
      <w:r>
        <w:rPr>
          <w:rFonts w:hint="eastAsia"/>
        </w:rPr>
        <w:t>控制台用户</w:t>
      </w:r>
      <w:bookmarkEnd w:id="392"/>
    </w:p>
    <w:p w14:paraId="4AF9D287">
      <w:pPr>
        <w:pStyle w:val="4"/>
        <w:numPr>
          <w:ilvl w:val="2"/>
          <w:numId w:val="3"/>
        </w:numPr>
        <w:tabs>
          <w:tab w:val="clear" w:pos="0"/>
        </w:tabs>
      </w:pPr>
      <w:bookmarkStart w:id="393" w:name="_Toc50155581"/>
      <w:r>
        <w:t>控制台</w:t>
      </w:r>
      <w:r>
        <w:rPr>
          <w:rFonts w:hint="eastAsia"/>
        </w:rPr>
        <w:t>用户</w:t>
      </w:r>
      <w:r>
        <w:t>概述</w:t>
      </w:r>
      <w:bookmarkEnd w:id="393"/>
    </w:p>
    <w:p w14:paraId="0508E813">
      <w:r>
        <w:rPr>
          <w:rFonts w:hint="eastAsia"/>
        </w:rPr>
        <w:t>控制台用户也是supervisor用户，</w:t>
      </w:r>
      <w:r>
        <w:t>在</w:t>
      </w:r>
      <w:r>
        <w:rPr>
          <w:rFonts w:hint="eastAsia"/>
        </w:rPr>
        <w:t>青云平台里用户的权限是通过角色来区分的，不同的角色拥有不同的权限。默认的角色如下：</w:t>
      </w:r>
    </w:p>
    <w:p w14:paraId="41BBD7C0">
      <w:pPr>
        <w:pStyle w:val="56"/>
        <w:numPr>
          <w:ilvl w:val="0"/>
          <w:numId w:val="12"/>
        </w:numPr>
        <w:ind w:firstLineChars="0"/>
      </w:pPr>
      <w:r>
        <w:rPr>
          <w:rFonts w:hint="eastAsia"/>
        </w:rPr>
        <w:t>全球管理员（可管理与global</w:t>
      </w:r>
      <w:r>
        <w:t xml:space="preserve"> </w:t>
      </w:r>
      <w:r>
        <w:rPr>
          <w:rFonts w:hint="eastAsia"/>
        </w:rPr>
        <w:t>ks相连的所有资源）</w:t>
      </w:r>
    </w:p>
    <w:p w14:paraId="5E50B917">
      <w:pPr>
        <w:pStyle w:val="56"/>
        <w:numPr>
          <w:ilvl w:val="0"/>
          <w:numId w:val="12"/>
        </w:numPr>
        <w:ind w:firstLineChars="0"/>
      </w:pPr>
      <w:r>
        <w:rPr>
          <w:rFonts w:hint="eastAsia"/>
        </w:rPr>
        <w:t>控制台管理员（只能管理console</w:t>
      </w:r>
      <w:r>
        <w:t xml:space="preserve"> </w:t>
      </w:r>
      <w:r>
        <w:rPr>
          <w:rFonts w:hint="eastAsia"/>
        </w:rPr>
        <w:t>id跟自己匹配的资源）</w:t>
      </w:r>
    </w:p>
    <w:p w14:paraId="59D9871D">
      <w:pPr>
        <w:pStyle w:val="56"/>
        <w:numPr>
          <w:ilvl w:val="0"/>
          <w:numId w:val="12"/>
        </w:numPr>
        <w:ind w:firstLineChars="0"/>
      </w:pPr>
      <w:r>
        <w:rPr>
          <w:rFonts w:hint="eastAsia"/>
        </w:rPr>
        <w:t>合作伙伴（可以在appcenter创建</w:t>
      </w:r>
      <w:r>
        <w:t>APP</w:t>
      </w:r>
      <w:r>
        <w:rPr>
          <w:rFonts w:hint="eastAsia"/>
        </w:rPr>
        <w:t>，以及部分开放给合作伙伴的A</w:t>
      </w:r>
      <w:r>
        <w:t>PI</w:t>
      </w:r>
      <w:r>
        <w:rPr>
          <w:rFonts w:hint="eastAsia"/>
        </w:rPr>
        <w:t>接口）</w:t>
      </w:r>
    </w:p>
    <w:p w14:paraId="0921429F">
      <w:pPr>
        <w:pStyle w:val="56"/>
        <w:numPr>
          <w:ilvl w:val="0"/>
          <w:numId w:val="12"/>
        </w:numPr>
        <w:ind w:firstLineChars="0"/>
      </w:pPr>
      <w:r>
        <w:rPr>
          <w:rFonts w:hint="eastAsia"/>
        </w:rPr>
        <w:t>普通用户</w:t>
      </w:r>
    </w:p>
    <w:p w14:paraId="5C05947E">
      <w:r>
        <w:rPr>
          <w:rFonts w:hint="eastAsia"/>
        </w:rPr>
        <w:t>青云平台初始会提供一个全球管理员用户，一般为admin@</w:t>
      </w:r>
      <w:r>
        <w:rPr>
          <w:i/>
        </w:rPr>
        <w:t>domain</w:t>
      </w:r>
      <w:r>
        <w:rPr>
          <w:rFonts w:hint="eastAsia"/>
        </w:rPr>
        <w:t>，初始密码为zhu</w:t>
      </w:r>
      <w:r>
        <w:t>1241jie</w:t>
      </w:r>
      <w:r>
        <w:rPr>
          <w:rFonts w:hint="eastAsia"/>
        </w:rPr>
        <w:t>。</w:t>
      </w:r>
    </w:p>
    <w:p w14:paraId="1B56570E">
      <w:pPr>
        <w:pStyle w:val="4"/>
        <w:numPr>
          <w:ilvl w:val="2"/>
          <w:numId w:val="3"/>
        </w:numPr>
        <w:tabs>
          <w:tab w:val="clear" w:pos="0"/>
        </w:tabs>
      </w:pPr>
      <w:bookmarkStart w:id="394" w:name="_Toc50155582"/>
      <w:r>
        <w:rPr>
          <w:rFonts w:hint="eastAsia"/>
        </w:rPr>
        <w:t>用户管理</w:t>
      </w:r>
      <w:bookmarkEnd w:id="394"/>
    </w:p>
    <w:p w14:paraId="7A1E4D88">
      <w:r>
        <w:rPr>
          <w:rFonts w:hint="eastAsia"/>
        </w:rPr>
        <w:t>用户的管理一般包含用户的创建、权限的分配、配额管理。</w:t>
      </w:r>
    </w:p>
    <w:p w14:paraId="6F09BA43">
      <w:r>
        <w:rPr>
          <w:rFonts w:hint="eastAsia"/>
        </w:rPr>
        <w:t>创建用户时要注意“</w:t>
      </w:r>
      <w:r>
        <w:rPr>
          <w:rFonts w:hint="eastAsia"/>
          <w:b/>
        </w:rPr>
        <w:t>付费类型</w:t>
      </w:r>
      <w:r>
        <w:rPr>
          <w:rFonts w:hint="eastAsia"/>
        </w:rPr>
        <w:t>”选项。针对公有云用户默认采用的是 “预付费”，即当用户欠费后会暂停资源然后删除资源；私有云默认采用的是“后付费”，即只记录资源产生的费用。</w:t>
      </w:r>
    </w:p>
    <w:p w14:paraId="2BF3A4E3">
      <w:pPr>
        <w:pStyle w:val="5"/>
        <w:numPr>
          <w:ilvl w:val="3"/>
          <w:numId w:val="3"/>
        </w:numPr>
        <w:tabs>
          <w:tab w:val="clear" w:pos="0"/>
        </w:tabs>
      </w:pPr>
      <w:r>
        <w:rPr>
          <w:rFonts w:hint="eastAsia"/>
        </w:rPr>
        <w:t>通过supervisor管理</w:t>
      </w:r>
    </w:p>
    <w:p w14:paraId="6599B336">
      <w:r>
        <w:t>青云平台管理员可以登录青云supervisor管理员页面。在页面的左侧导航菜单下，选择“用户”,supervisor右侧主显示区域会显示用户详情页。</w:t>
      </w:r>
    </w:p>
    <w:p w14:paraId="6B6ABF7B">
      <w:r>
        <w:drawing>
          <wp:inline distT="0" distB="0" distL="0" distR="0">
            <wp:extent cx="4524375" cy="2561590"/>
            <wp:effectExtent l="0" t="0" r="0" b="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noChangeArrowheads="1"/>
                    </pic:cNvPicPr>
                  </pic:nvPicPr>
                  <pic:blipFill>
                    <a:blip r:embed="rId58"/>
                    <a:stretch>
                      <a:fillRect/>
                    </a:stretch>
                  </pic:blipFill>
                  <pic:spPr>
                    <a:xfrm>
                      <a:off x="0" y="0"/>
                      <a:ext cx="4545837" cy="2574148"/>
                    </a:xfrm>
                    <a:prstGeom prst="rect">
                      <a:avLst/>
                    </a:prstGeom>
                  </pic:spPr>
                </pic:pic>
              </a:graphicData>
            </a:graphic>
          </wp:inline>
        </w:drawing>
      </w:r>
    </w:p>
    <w:p w14:paraId="346F5A52">
      <w:pPr>
        <w:numPr>
          <w:ilvl w:val="0"/>
          <w:numId w:val="21"/>
        </w:numPr>
        <w:tabs>
          <w:tab w:val="clear" w:pos="420"/>
        </w:tabs>
      </w:pPr>
      <w:r>
        <w:t>创建用户</w:t>
      </w:r>
    </w:p>
    <w:p w14:paraId="393BC7BD">
      <w:r>
        <w:t>管理员在右侧主显示区域上方功能按钮区域，选择“创建用户”，系统会弹出“创建用户”窗口</w:t>
      </w:r>
      <w:r>
        <w:rPr>
          <w:rFonts w:hint="eastAsia"/>
        </w:rPr>
        <w:t>。根据页面提示的信息输入或勾选相应的信息（根据实际情况选择付费模式）。</w:t>
      </w:r>
    </w:p>
    <w:p w14:paraId="45EC0CC8">
      <w:r>
        <w:drawing>
          <wp:inline distT="0" distB="0" distL="0" distR="0">
            <wp:extent cx="3827145" cy="3114675"/>
            <wp:effectExtent l="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9"/>
                    <a:stretch>
                      <a:fillRect/>
                    </a:stretch>
                  </pic:blipFill>
                  <pic:spPr>
                    <a:xfrm>
                      <a:off x="0" y="0"/>
                      <a:ext cx="3849833" cy="3132776"/>
                    </a:xfrm>
                    <a:prstGeom prst="rect">
                      <a:avLst/>
                    </a:prstGeom>
                  </pic:spPr>
                </pic:pic>
              </a:graphicData>
            </a:graphic>
          </wp:inline>
        </w:drawing>
      </w:r>
    </w:p>
    <w:p w14:paraId="3B7AF569">
      <w:pPr>
        <w:pStyle w:val="56"/>
        <w:numPr>
          <w:ilvl w:val="0"/>
          <w:numId w:val="22"/>
        </w:numPr>
        <w:ind w:firstLineChars="0"/>
      </w:pPr>
      <w:r>
        <w:rPr>
          <w:rFonts w:hint="eastAsia"/>
        </w:rPr>
        <w:t>修改用户角色：</w:t>
      </w:r>
    </w:p>
    <w:p w14:paraId="4B634C82">
      <w:pPr>
        <w:rPr>
          <w:rFonts w:hint="eastAsia"/>
        </w:rPr>
      </w:pPr>
      <w:r>
        <w:rPr>
          <w:rFonts w:hint="eastAsia"/>
        </w:rPr>
        <w:t>单击</w:t>
      </w:r>
      <w:r>
        <w:t>用户显示用户详细信息，</w:t>
      </w:r>
      <w:r>
        <w:rPr>
          <w:rFonts w:hint="eastAsia"/>
        </w:rPr>
        <w:t>在“角色”栏中</w:t>
      </w:r>
      <w:r>
        <w:t>点击升级</w:t>
      </w:r>
      <w:r>
        <w:rPr>
          <w:rFonts w:hint="eastAsia"/>
        </w:rPr>
        <w:t>可</w:t>
      </w:r>
      <w:r>
        <w:t>根据提示将用户角色升级为“</w:t>
      </w:r>
      <w:r>
        <w:rPr>
          <w:rFonts w:hint="eastAsia"/>
        </w:rPr>
        <w:t>控制台超级</w:t>
      </w:r>
      <w:r>
        <w:t>管理员”</w:t>
      </w:r>
      <w:r>
        <w:rPr>
          <w:rFonts w:hint="eastAsia"/>
        </w:rPr>
        <w:t>或</w:t>
      </w:r>
      <w:r>
        <w:t>“</w:t>
      </w:r>
      <w:r>
        <w:rPr>
          <w:rFonts w:hint="eastAsia"/>
        </w:rPr>
        <w:t>全球</w:t>
      </w:r>
      <w:r>
        <w:t>管理员”</w:t>
      </w:r>
      <w:r>
        <w:rPr>
          <w:rFonts w:hint="eastAsia"/>
        </w:rPr>
        <w:t>。</w:t>
      </w:r>
    </w:p>
    <w:p w14:paraId="48CAC6D2">
      <w:r>
        <w:drawing>
          <wp:inline distT="0" distB="0" distL="0" distR="0">
            <wp:extent cx="4029075" cy="2682875"/>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
                    <a:stretch>
                      <a:fillRect/>
                    </a:stretch>
                  </pic:blipFill>
                  <pic:spPr>
                    <a:xfrm>
                      <a:off x="0" y="0"/>
                      <a:ext cx="4037928" cy="2688873"/>
                    </a:xfrm>
                    <a:prstGeom prst="rect">
                      <a:avLst/>
                    </a:prstGeom>
                  </pic:spPr>
                </pic:pic>
              </a:graphicData>
            </a:graphic>
          </wp:inline>
        </w:drawing>
      </w:r>
    </w:p>
    <w:p w14:paraId="7C7A4A47">
      <w:pPr>
        <w:rPr>
          <w:rFonts w:hint="eastAsia"/>
        </w:rPr>
      </w:pPr>
      <w:r>
        <w:drawing>
          <wp:inline distT="0" distB="0" distL="0" distR="0">
            <wp:extent cx="3415665" cy="22383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1"/>
                    <a:stretch>
                      <a:fillRect/>
                    </a:stretch>
                  </pic:blipFill>
                  <pic:spPr>
                    <a:xfrm>
                      <a:off x="0" y="0"/>
                      <a:ext cx="3428035" cy="2246424"/>
                    </a:xfrm>
                    <a:prstGeom prst="rect">
                      <a:avLst/>
                    </a:prstGeom>
                  </pic:spPr>
                </pic:pic>
              </a:graphicData>
            </a:graphic>
          </wp:inline>
        </w:drawing>
      </w:r>
    </w:p>
    <w:p w14:paraId="24B379DB">
      <w:pPr>
        <w:pStyle w:val="56"/>
        <w:numPr>
          <w:ilvl w:val="0"/>
          <w:numId w:val="23"/>
        </w:numPr>
        <w:ind w:firstLineChars="0"/>
      </w:pPr>
      <w:r>
        <w:rPr>
          <w:rFonts w:hint="eastAsia"/>
        </w:rPr>
        <w:t>用户配额管理</w:t>
      </w:r>
    </w:p>
    <w:p w14:paraId="4910A4EC">
      <w:r>
        <w:t>青云平台管理员可以登录青云supervisor管理员页面。在页面的左侧导航菜单下，选择“用户配额”,supervisor右侧主显示区域会显示“用户配额”详情页。</w:t>
      </w:r>
    </w:p>
    <w:p w14:paraId="74BDC7CA">
      <w:r>
        <w:drawing>
          <wp:inline distT="0" distB="0" distL="0" distR="0">
            <wp:extent cx="4505960" cy="2171700"/>
            <wp:effectExtent l="0" t="0" r="889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62"/>
                    <a:stretch>
                      <a:fillRect/>
                    </a:stretch>
                  </pic:blipFill>
                  <pic:spPr>
                    <a:xfrm>
                      <a:off x="0" y="0"/>
                      <a:ext cx="4517070" cy="2176842"/>
                    </a:xfrm>
                    <a:prstGeom prst="rect">
                      <a:avLst/>
                    </a:prstGeom>
                  </pic:spPr>
                </pic:pic>
              </a:graphicData>
            </a:graphic>
          </wp:inline>
        </w:drawing>
      </w:r>
    </w:p>
    <w:p w14:paraId="5B688B9D">
      <w:r>
        <w:t>管理员在右侧主显示区域，双击某一用户，系统会弹出“用户配额”窗口。</w:t>
      </w:r>
    </w:p>
    <w:p w14:paraId="2A345CE5">
      <w:r>
        <w:drawing>
          <wp:inline distT="0" distB="0" distL="0" distR="0">
            <wp:extent cx="3924300" cy="2754630"/>
            <wp:effectExtent l="0" t="0" r="0"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noChangeArrowheads="1"/>
                    </pic:cNvPicPr>
                  </pic:nvPicPr>
                  <pic:blipFill>
                    <a:blip r:embed="rId63"/>
                    <a:stretch>
                      <a:fillRect/>
                    </a:stretch>
                  </pic:blipFill>
                  <pic:spPr>
                    <a:xfrm>
                      <a:off x="0" y="0"/>
                      <a:ext cx="3939100" cy="2765529"/>
                    </a:xfrm>
                    <a:prstGeom prst="rect">
                      <a:avLst/>
                    </a:prstGeom>
                  </pic:spPr>
                </pic:pic>
              </a:graphicData>
            </a:graphic>
          </wp:inline>
        </w:drawing>
      </w:r>
    </w:p>
    <w:p w14:paraId="75A5D4C3">
      <w:r>
        <w:drawing>
          <wp:inline distT="0" distB="0" distL="0" distR="0">
            <wp:extent cx="3990340" cy="2676525"/>
            <wp:effectExtent l="0" t="0" r="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noChangeArrowheads="1"/>
                    </pic:cNvPicPr>
                  </pic:nvPicPr>
                  <pic:blipFill>
                    <a:blip r:embed="rId64"/>
                    <a:stretch>
                      <a:fillRect/>
                    </a:stretch>
                  </pic:blipFill>
                  <pic:spPr>
                    <a:xfrm>
                      <a:off x="0" y="0"/>
                      <a:ext cx="4007869" cy="2688163"/>
                    </a:xfrm>
                    <a:prstGeom prst="rect">
                      <a:avLst/>
                    </a:prstGeom>
                  </pic:spPr>
                </pic:pic>
              </a:graphicData>
            </a:graphic>
          </wp:inline>
        </w:drawing>
      </w:r>
    </w:p>
    <w:p w14:paraId="33B495E4">
      <w:r>
        <w:drawing>
          <wp:inline distT="0" distB="0" distL="0" distR="0">
            <wp:extent cx="3981450" cy="2459990"/>
            <wp:effectExtent l="0" t="0" r="0"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noChangeArrowheads="1"/>
                    </pic:cNvPicPr>
                  </pic:nvPicPr>
                  <pic:blipFill>
                    <a:blip r:embed="rId65"/>
                    <a:stretch>
                      <a:fillRect/>
                    </a:stretch>
                  </pic:blipFill>
                  <pic:spPr>
                    <a:xfrm>
                      <a:off x="0" y="0"/>
                      <a:ext cx="4003571" cy="2474015"/>
                    </a:xfrm>
                    <a:prstGeom prst="rect">
                      <a:avLst/>
                    </a:prstGeom>
                  </pic:spPr>
                </pic:pic>
              </a:graphicData>
            </a:graphic>
          </wp:inline>
        </w:drawing>
      </w:r>
    </w:p>
    <w:p w14:paraId="66293B00">
      <w:r>
        <w:t>管理员在修改用户配额以后，需要单击“修改”摁钮进行确认。</w:t>
      </w:r>
    </w:p>
    <w:p w14:paraId="6844FA7A">
      <w:pPr>
        <w:pStyle w:val="5"/>
        <w:numPr>
          <w:ilvl w:val="3"/>
          <w:numId w:val="3"/>
        </w:numPr>
        <w:tabs>
          <w:tab w:val="clear" w:pos="0"/>
        </w:tabs>
      </w:pPr>
      <w:r>
        <w:rPr>
          <w:rFonts w:hint="eastAsia"/>
        </w:rPr>
        <w:t>通过B</w:t>
      </w:r>
      <w:r>
        <w:t>OSS</w:t>
      </w:r>
      <w:r>
        <w:rPr>
          <w:rFonts w:hint="eastAsia"/>
        </w:rPr>
        <w:t>管理</w:t>
      </w:r>
    </w:p>
    <w:p w14:paraId="5D42B0B2">
      <w:r>
        <w:rPr>
          <w:rFonts w:hint="eastAsia"/>
        </w:rPr>
        <w:t>可通过登录</w:t>
      </w:r>
      <w:r>
        <w:t>BOSS</w:t>
      </w:r>
      <w:r>
        <w:rPr>
          <w:rFonts w:hint="eastAsia"/>
        </w:rPr>
        <w:t>页面，打开“用户管理”-“云用户”对控制台用户进行管理。</w:t>
      </w:r>
    </w:p>
    <w:p w14:paraId="6CCD616E">
      <w:r>
        <w:drawing>
          <wp:inline distT="0" distB="0" distL="0" distR="0">
            <wp:extent cx="4524375" cy="21577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4548342" cy="2169579"/>
                    </a:xfrm>
                    <a:prstGeom prst="rect">
                      <a:avLst/>
                    </a:prstGeom>
                  </pic:spPr>
                </pic:pic>
              </a:graphicData>
            </a:graphic>
          </wp:inline>
        </w:drawing>
      </w:r>
    </w:p>
    <w:p w14:paraId="5C59DC1B">
      <w:pPr>
        <w:pStyle w:val="56"/>
        <w:numPr>
          <w:ilvl w:val="0"/>
          <w:numId w:val="24"/>
        </w:numPr>
        <w:ind w:firstLineChars="0"/>
      </w:pPr>
      <w:r>
        <w:rPr>
          <w:rFonts w:hint="eastAsia"/>
        </w:rPr>
        <w:t>创建用户</w:t>
      </w:r>
    </w:p>
    <w:p w14:paraId="2632046F">
      <w:r>
        <w:rPr>
          <w:rFonts w:hint="eastAsia"/>
        </w:rPr>
        <w:t>根据页面提示的信息输入或勾选相应的信息（根据实际情况选择付费类型）。</w:t>
      </w:r>
    </w:p>
    <w:p w14:paraId="1DABAD84">
      <w:r>
        <w:drawing>
          <wp:inline distT="0" distB="0" distL="0" distR="0">
            <wp:extent cx="3505200" cy="41217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3519467" cy="4138956"/>
                    </a:xfrm>
                    <a:prstGeom prst="rect">
                      <a:avLst/>
                    </a:prstGeom>
                  </pic:spPr>
                </pic:pic>
              </a:graphicData>
            </a:graphic>
          </wp:inline>
        </w:drawing>
      </w:r>
    </w:p>
    <w:p w14:paraId="6AAC1836">
      <w:pPr>
        <w:pStyle w:val="56"/>
        <w:numPr>
          <w:ilvl w:val="0"/>
          <w:numId w:val="22"/>
        </w:numPr>
        <w:ind w:firstLineChars="0"/>
      </w:pPr>
      <w:r>
        <w:rPr>
          <w:rFonts w:hint="eastAsia"/>
        </w:rPr>
        <w:t>修改用户角色</w:t>
      </w:r>
    </w:p>
    <w:p w14:paraId="6E708E25">
      <w:r>
        <w:rPr>
          <w:rFonts w:hint="eastAsia"/>
        </w:rPr>
        <w:t>用户创建完成后，可选择修改用户的角色权限（默认为普通用户）。</w:t>
      </w:r>
    </w:p>
    <w:p w14:paraId="23057BCC">
      <w:r>
        <w:drawing>
          <wp:inline distT="0" distB="0" distL="0" distR="0">
            <wp:extent cx="4543425" cy="210947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4568468" cy="2121428"/>
                    </a:xfrm>
                    <a:prstGeom prst="rect">
                      <a:avLst/>
                    </a:prstGeom>
                  </pic:spPr>
                </pic:pic>
              </a:graphicData>
            </a:graphic>
          </wp:inline>
        </w:drawing>
      </w:r>
    </w:p>
    <w:p w14:paraId="4605EBC7">
      <w:pPr>
        <w:pStyle w:val="56"/>
        <w:numPr>
          <w:ilvl w:val="0"/>
          <w:numId w:val="23"/>
        </w:numPr>
        <w:ind w:firstLineChars="0"/>
      </w:pPr>
      <w:r>
        <w:rPr>
          <w:rFonts w:hint="eastAsia"/>
        </w:rPr>
        <w:t>用户配额管理</w:t>
      </w:r>
    </w:p>
    <w:p w14:paraId="7C70C31A">
      <w:r>
        <w:rPr>
          <w:rFonts w:hint="eastAsia"/>
        </w:rPr>
        <w:t>选中相应的云用户，在配额信息里可修改相应的配额。</w:t>
      </w:r>
    </w:p>
    <w:p w14:paraId="21FC607B">
      <w:r>
        <w:drawing>
          <wp:inline distT="0" distB="0" distL="0" distR="0">
            <wp:extent cx="4495800" cy="350012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4515712" cy="3515905"/>
                    </a:xfrm>
                    <a:prstGeom prst="rect">
                      <a:avLst/>
                    </a:prstGeom>
                  </pic:spPr>
                </pic:pic>
              </a:graphicData>
            </a:graphic>
          </wp:inline>
        </w:drawing>
      </w:r>
    </w:p>
    <w:p w14:paraId="6EB0CD83">
      <w:pPr>
        <w:pStyle w:val="2"/>
        <w:numPr>
          <w:ilvl w:val="0"/>
          <w:numId w:val="3"/>
        </w:numPr>
        <w:tabs>
          <w:tab w:val="clear" w:pos="0"/>
        </w:tabs>
      </w:pPr>
      <w:bookmarkStart w:id="395" w:name="_Toc50155583"/>
      <w:r>
        <w:rPr>
          <w:rFonts w:hint="eastAsia"/>
        </w:rPr>
        <w:t>平台日常维护</w:t>
      </w:r>
      <w:bookmarkEnd w:id="395"/>
    </w:p>
    <w:p w14:paraId="0FC8FCE7">
      <w:pPr>
        <w:pStyle w:val="3"/>
        <w:numPr>
          <w:ilvl w:val="1"/>
          <w:numId w:val="3"/>
        </w:numPr>
        <w:tabs>
          <w:tab w:val="clear" w:pos="0"/>
        </w:tabs>
      </w:pPr>
      <w:bookmarkStart w:id="396" w:name="_Toc50155584"/>
      <w:r>
        <w:rPr>
          <w:rFonts w:hint="eastAsia"/>
        </w:rPr>
        <w:t>日常维护命令</w:t>
      </w:r>
      <w:bookmarkEnd w:id="396"/>
    </w:p>
    <w:p w14:paraId="2C9ADA19">
      <w:pPr>
        <w:pStyle w:val="4"/>
        <w:numPr>
          <w:ilvl w:val="2"/>
          <w:numId w:val="3"/>
        </w:numPr>
        <w:tabs>
          <w:tab w:val="clear" w:pos="0"/>
        </w:tabs>
      </w:pPr>
      <w:bookmarkStart w:id="397" w:name="_Toc50155585"/>
      <w:r>
        <w:rPr>
          <w:rFonts w:hint="eastAsia"/>
        </w:rPr>
        <w:t>切换zone leader</w:t>
      </w:r>
      <w:bookmarkEnd w:id="397"/>
    </w:p>
    <w:p w14:paraId="4BADC30E">
      <w:pPr>
        <w:ind w:firstLine="420"/>
      </w:pPr>
      <w:r>
        <w:rPr>
          <w:rFonts w:hint="eastAsia"/>
        </w:rPr>
        <w:t>在zone leader节点，重启compute_server服务，leader节点会被重新选举。</w:t>
      </w:r>
    </w:p>
    <w:p w14:paraId="6420BEFC">
      <w:pPr>
        <w:ind w:firstLine="420"/>
      </w:pPr>
      <w:r>
        <w:rPr>
          <w:rFonts w:hint="eastAsia"/>
        </w:rPr>
        <w:t>如何确定哪台Hyper为zone leader。</w:t>
      </w:r>
    </w:p>
    <w:p w14:paraId="574BADA6">
      <w:pPr>
        <w:ind w:firstLine="420"/>
      </w:pPr>
      <w:r>
        <w:rPr>
          <w:rFonts w:hint="eastAsia"/>
        </w:rPr>
        <w:t>随便找一台hyper，grep leader compute_server.log，看最后一行或者查看cat /pitrix/run/zone_leader文件。</w:t>
      </w:r>
    </w:p>
    <w:p w14:paraId="0D51ACEC">
      <w:pPr>
        <w:pStyle w:val="4"/>
        <w:numPr>
          <w:ilvl w:val="2"/>
          <w:numId w:val="3"/>
        </w:numPr>
        <w:tabs>
          <w:tab w:val="clear" w:pos="0"/>
        </w:tabs>
      </w:pPr>
      <w:bookmarkStart w:id="398" w:name="_Toc50155586"/>
      <w:r>
        <w:rPr>
          <w:rFonts w:hint="eastAsia"/>
        </w:rPr>
        <w:t>数据库操作工具exec_sql</w:t>
      </w:r>
      <w:bookmarkEnd w:id="398"/>
    </w:p>
    <w:p w14:paraId="116397A1">
      <w:pPr>
        <w:ind w:firstLine="420"/>
      </w:pPr>
      <w:r>
        <w:rPr>
          <w:rFonts w:hint="eastAsia"/>
        </w:rPr>
        <w:t>偶尔需要对数据库进行操作，风险极高，使用此辅助命令可以降低数据库误操作的概率，为了安全。</w:t>
      </w:r>
    </w:p>
    <w:p w14:paraId="34BCB050">
      <w:pPr>
        <w:ind w:firstLine="420"/>
      </w:pPr>
      <w:r>
        <w:rPr>
          <w:rFonts w:hint="eastAsia"/>
        </w:rPr>
        <w:t>工具命令：exec_sql</w:t>
      </w:r>
    </w:p>
    <w:p w14:paraId="45C4C913">
      <w:pPr>
        <w:ind w:firstLine="420"/>
      </w:pPr>
      <w:r>
        <w:rPr>
          <w:rFonts w:hint="eastAsia"/>
        </w:rPr>
        <w:t>工具位置：webservice0或webservice1主机的/pitrix/lib/pitrix-scripts目录</w:t>
      </w:r>
    </w:p>
    <w:p w14:paraId="2962B9D7">
      <w:pPr>
        <w:ind w:firstLine="420"/>
      </w:pPr>
      <w:r>
        <w:rPr>
          <w:rFonts w:hint="eastAsia"/>
        </w:rPr>
        <w:t>工具作用：执行一条sql语句，只允许select、insert、update操作，且update操作一次只能update一条记录。</w:t>
      </w:r>
    </w:p>
    <w:p w14:paraId="4B804213">
      <w:pPr>
        <w:ind w:firstLine="420"/>
      </w:pPr>
      <w:r>
        <w:rPr>
          <w:rFonts w:hint="eastAsia"/>
        </w:rPr>
        <w:t>命令格式：</w:t>
      </w:r>
    </w:p>
    <w:p w14:paraId="1273ABFF">
      <w:pPr>
        <w:ind w:firstLine="420"/>
      </w:pPr>
      <w:r>
        <w:rPr>
          <w:rFonts w:hint="eastAsia"/>
        </w:rPr>
        <w:t>./exec_sql -d zone -c "在这里写sql语句"</w:t>
      </w:r>
    </w:p>
    <w:p w14:paraId="7A9A07FC">
      <w:pPr>
        <w:ind w:firstLine="420"/>
      </w:pPr>
      <w:r>
        <w:rPr>
          <w:rFonts w:hint="eastAsia"/>
        </w:rPr>
        <w:t>命令举例：</w:t>
      </w:r>
    </w:p>
    <w:p w14:paraId="02315127">
      <w:pPr>
        <w:ind w:firstLine="420"/>
      </w:pPr>
      <w:r>
        <w:rPr>
          <w:rFonts w:hint="eastAsia"/>
        </w:rPr>
        <w:t>查看目录所有正在运行中的vm</w:t>
      </w:r>
    </w:p>
    <w:p w14:paraId="3902E95C">
      <w:pPr>
        <w:ind w:firstLine="420"/>
      </w:pPr>
      <w:r>
        <w:t>./exec_sql -d zone -c "select * from instance where status = ‘running’"</w:t>
      </w:r>
    </w:p>
    <w:p w14:paraId="3FBF3E00">
      <w:pPr>
        <w:pStyle w:val="4"/>
        <w:numPr>
          <w:ilvl w:val="2"/>
          <w:numId w:val="3"/>
        </w:numPr>
        <w:tabs>
          <w:tab w:val="clear" w:pos="0"/>
        </w:tabs>
      </w:pPr>
      <w:bookmarkStart w:id="399" w:name="_Toc50155587"/>
      <w:r>
        <w:rPr>
          <w:rFonts w:hint="eastAsia"/>
        </w:rPr>
        <w:t>批量执行操作exec_nodes.sh</w:t>
      </w:r>
      <w:bookmarkEnd w:id="399"/>
    </w:p>
    <w:p w14:paraId="26BA4CBC">
      <w:pPr>
        <w:ind w:firstLine="420"/>
      </w:pPr>
      <w:r>
        <w:rPr>
          <w:rFonts w:hint="eastAsia"/>
        </w:rPr>
        <w:t>工具命令：exec_nodes.sh</w:t>
      </w:r>
    </w:p>
    <w:p w14:paraId="541E8DC1">
      <w:pPr>
        <w:ind w:firstLine="420"/>
      </w:pPr>
      <w:r>
        <w:rPr>
          <w:rFonts w:hint="eastAsia"/>
        </w:rPr>
        <w:t>工具位置：firstbox主机的/pitrix/upgrade目录</w:t>
      </w:r>
    </w:p>
    <w:p w14:paraId="33310D90">
      <w:pPr>
        <w:ind w:firstLine="420"/>
      </w:pPr>
      <w:r>
        <w:rPr>
          <w:rFonts w:hint="eastAsia"/>
        </w:rPr>
        <w:t>工具作用：批量在指定的节点上执行某个命令</w:t>
      </w:r>
    </w:p>
    <w:p w14:paraId="7BE22F17">
      <w:pPr>
        <w:ind w:firstLine="420"/>
      </w:pPr>
      <w:r>
        <w:rPr>
          <w:rFonts w:hint="eastAsia"/>
        </w:rPr>
        <w:t>命令格式：</w:t>
      </w:r>
    </w:p>
    <w:p w14:paraId="2F358722">
      <w:pPr>
        <w:ind w:firstLine="420"/>
      </w:pPr>
      <w:r>
        <w:t>/pitrix/upgrade/exec_nodes.sh node_name “your command”</w:t>
      </w:r>
    </w:p>
    <w:p w14:paraId="338DEDE8">
      <w:pPr>
        <w:ind w:firstLine="420"/>
      </w:pPr>
      <w:r>
        <w:rPr>
          <w:rFonts w:hint="eastAsia"/>
        </w:rPr>
        <w:t>注：node_name可以是一个hostname，也可以是hostname_group，hostname_group的定义在/pitrix/upgrade/node目录中，每个文件代表一个hostname_group，文件中的内容代表hostname_group所包含的主机清单，hostname_group包括：</w:t>
      </w:r>
    </w:p>
    <w:p w14:paraId="66ECACDA">
      <w:pPr>
        <w:ind w:firstLine="420"/>
      </w:pPr>
      <w:r>
        <w:rPr>
          <w:rFonts w:hint="eastAsia"/>
        </w:rPr>
        <w:t>all、hyper、hyper-hc、hyper-hp、hyper-perf、hyper-s3、nonhyper、proxy、seed、vbr、vgateway、virt-nodes、vxnet-nodes、webservice、zoocassa</w:t>
      </w:r>
    </w:p>
    <w:p w14:paraId="20B023A7">
      <w:pPr>
        <w:ind w:firstLine="420"/>
      </w:pPr>
      <w:r>
        <w:rPr>
          <w:rFonts w:hint="eastAsia"/>
        </w:rPr>
        <w:t>命令举例：</w:t>
      </w:r>
    </w:p>
    <w:p w14:paraId="20548C32">
      <w:pPr>
        <w:ind w:firstLine="420"/>
      </w:pPr>
      <w:r>
        <w:rPr>
          <w:rFonts w:hint="eastAsia"/>
        </w:rPr>
        <w:t>/pitrix/upgrade/exec_nodes.sh all “ls -l”   #</w:t>
      </w:r>
      <w:r>
        <w:t xml:space="preserve"> </w:t>
      </w:r>
      <w:r>
        <w:rPr>
          <w:rFonts w:hint="eastAsia"/>
        </w:rPr>
        <w:t>代表在所有节点上执行ls –l命令。</w:t>
      </w:r>
    </w:p>
    <w:p w14:paraId="66931B6D">
      <w:pPr>
        <w:pStyle w:val="4"/>
        <w:numPr>
          <w:ilvl w:val="2"/>
          <w:numId w:val="3"/>
        </w:numPr>
        <w:tabs>
          <w:tab w:val="clear" w:pos="0"/>
        </w:tabs>
      </w:pPr>
      <w:bookmarkStart w:id="400" w:name="_Toc50155588"/>
      <w:r>
        <w:t>配置同步</w:t>
      </w:r>
      <w:bookmarkEnd w:id="400"/>
    </w:p>
    <w:p w14:paraId="34900674">
      <w:r>
        <w:rPr>
          <w:rFonts w:hint="eastAsia"/>
        </w:rPr>
        <w:t>本说明中所有操作都是在firstbox中执行。</w:t>
      </w:r>
    </w:p>
    <w:p w14:paraId="14547286">
      <w:r>
        <w:rPr>
          <w:rFonts w:hint="eastAsia"/>
        </w:rPr>
        <w:t>青云平台的global-conf、hosts、alert-agent配置维护方式，是统一在firstbox中进行修改，然后将修改后的配置同步到所有节点。</w:t>
      </w:r>
    </w:p>
    <w:p w14:paraId="06BA451E">
      <w:r>
        <w:rPr>
          <w:rFonts w:hint="eastAsia"/>
        </w:rPr>
        <w:t>在对global-conf、hosts、alert-agent等配置做修改后，需要同步到所有节点，在同步之前，需要将配置打包，build_global_conf.sh命令就是用来打包的，打包后再通过firstbox:/pitrix/upgrade/update.sh命令进行同步。</w:t>
      </w:r>
    </w:p>
    <w:p w14:paraId="32FA397C">
      <w:r>
        <w:rPr>
          <w:rFonts w:hint="eastAsia"/>
        </w:rPr>
        <w:t>以下情况时需要将配置同步到所有节点：</w:t>
      </w:r>
    </w:p>
    <w:p w14:paraId="447C1C9E">
      <w:r>
        <w:rPr>
          <w:rFonts w:hint="eastAsia"/>
        </w:rPr>
        <w:t>当firstbox:/pitrix/conf/variables/global_conf/global/下的配置文件有修改时，需要更新global conf。</w:t>
      </w:r>
    </w:p>
    <w:p w14:paraId="6862B9AE">
      <w:r>
        <w:rPr>
          <w:rFonts w:hint="eastAsia"/>
        </w:rPr>
        <w:t>当firstbox:/pitrix/conf/variables/hosts文件有修改或firstbox:/pitrix/conf/settings下有新增节点时，需要更新hosts。</w:t>
      </w:r>
    </w:p>
    <w:p w14:paraId="2E7A31B6">
      <w:r>
        <w:rPr>
          <w:rFonts w:hint="eastAsia"/>
        </w:rPr>
        <w:t>firstbox:/pitrix/conf/packages/pitrix-alert-agent/alert-agent文件有修改时。</w:t>
      </w:r>
    </w:p>
    <w:p w14:paraId="20D1E35E">
      <w:pPr>
        <w:pStyle w:val="5"/>
        <w:numPr>
          <w:ilvl w:val="3"/>
          <w:numId w:val="3"/>
        </w:numPr>
        <w:tabs>
          <w:tab w:val="clear" w:pos="0"/>
        </w:tabs>
      </w:pPr>
      <w:r>
        <w:rPr>
          <w:rFonts w:hint="eastAsia"/>
        </w:rPr>
        <w:t>build_global_</w:t>
      </w:r>
      <w:r>
        <w:rPr>
          <w:rFonts w:hint="eastAsia" w:ascii="黑体" w:hAnsi="黑体"/>
        </w:rPr>
        <w:t>conf</w:t>
      </w:r>
      <w:r>
        <w:rPr>
          <w:rFonts w:hint="eastAsia"/>
        </w:rPr>
        <w:t>.sh命令说明</w:t>
      </w:r>
    </w:p>
    <w:p w14:paraId="2F0C553B">
      <w:r>
        <w:rPr>
          <w:rFonts w:hint="eastAsia"/>
        </w:rPr>
        <w:t>命令路径：</w:t>
      </w:r>
    </w:p>
    <w:p w14:paraId="072E883C">
      <w:r>
        <w:t>firstbox:/pitrix/upgrade/build_global_conf.sh</w:t>
      </w:r>
    </w:p>
    <w:p w14:paraId="1F2D2A6F">
      <w:r>
        <w:rPr>
          <w:rFonts w:hint="eastAsia"/>
        </w:rPr>
        <w:t>命令格式：</w:t>
      </w:r>
    </w:p>
    <w:p w14:paraId="22C1A67D">
      <w:r>
        <w:rPr>
          <w:rFonts w:hint="eastAsia"/>
        </w:rPr>
        <w:t>build_global_conf.sh命令无附加参数，直接执行。</w:t>
      </w:r>
    </w:p>
    <w:p w14:paraId="7A1CCBCB">
      <w:r>
        <w:rPr>
          <w:rFonts w:hint="eastAsia"/>
        </w:rPr>
        <w:t>举例：</w:t>
      </w:r>
    </w:p>
    <w:p w14:paraId="3DC32867">
      <w:r>
        <w:rPr>
          <w:rFonts w:hint="eastAsia"/>
        </w:rPr>
        <w:t>在firstbox中，直接执行/pitrix/upgrade/build_global_conf.sh，正常输出如下：</w:t>
      </w:r>
    </w:p>
    <w:p w14:paraId="02F1C26D">
      <w:r>
        <w:drawing>
          <wp:inline distT="0" distB="0" distL="0" distR="0">
            <wp:extent cx="4591050" cy="20383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0"/>
                    <a:stretch>
                      <a:fillRect/>
                    </a:stretch>
                  </pic:blipFill>
                  <pic:spPr>
                    <a:xfrm>
                      <a:off x="0" y="0"/>
                      <a:ext cx="4591050" cy="2038350"/>
                    </a:xfrm>
                    <a:prstGeom prst="rect">
                      <a:avLst/>
                    </a:prstGeom>
                  </pic:spPr>
                </pic:pic>
              </a:graphicData>
            </a:graphic>
          </wp:inline>
        </w:drawing>
      </w:r>
    </w:p>
    <w:p w14:paraId="0FBC7C42">
      <w:r>
        <w:t>附：build_global_conf.sh是安全的更新工具,因为它没有任何覆盖的操作</w:t>
      </w:r>
      <w:r>
        <w:rPr>
          <w:rFonts w:hint="eastAsia"/>
        </w:rPr>
        <w:t>，</w:t>
      </w:r>
      <w:r>
        <w:t>只做四件事，在本文档中，前两条对我们有用。</w:t>
      </w:r>
    </w:p>
    <w:p w14:paraId="4CF7AD58">
      <w:r>
        <w:t>1</w:t>
      </w:r>
      <w:r>
        <w:rPr>
          <w:rFonts w:hint="eastAsia"/>
        </w:rPr>
        <w:t>）</w:t>
      </w:r>
      <w:r>
        <w:t>把现有的fb上的/pitrix/conf/variables/global_conf/global/里的配置文件打包成pitrix-global-conf</w:t>
      </w:r>
    </w:p>
    <w:p w14:paraId="54C1F0BE">
      <w:r>
        <w:t>2</w:t>
      </w:r>
      <w:r>
        <w:rPr>
          <w:rFonts w:hint="eastAsia"/>
        </w:rPr>
        <w:t>）</w:t>
      </w:r>
      <w:r>
        <w:t>根据/pitrix/conf/settings下的节点信息,调用_sync_hosts.sh 生成新的pitrix-hosts包</w:t>
      </w:r>
    </w:p>
    <w:p w14:paraId="2F3D98D1">
      <w:r>
        <w:t>3</w:t>
      </w:r>
      <w:r>
        <w:rPr>
          <w:rFonts w:hint="eastAsia"/>
        </w:rPr>
        <w:t>）</w:t>
      </w:r>
      <w:r>
        <w:t>根据/pitrix/conf/settings下的节点信息,调用_sync_hyper.sh生成注册hyper节点必须的sql语句和新的pitrix-hyper包</w:t>
      </w:r>
    </w:p>
    <w:p w14:paraId="691C6410">
      <w:pPr>
        <w:ind w:firstLine="420"/>
      </w:pPr>
      <w:r>
        <w:t>pitrix-hyper包存在的意义主要在于两点</w:t>
      </w:r>
      <w:r>
        <w:rPr>
          <w:rFonts w:hint="eastAsia"/>
        </w:rPr>
        <w:t>：</w:t>
      </w:r>
    </w:p>
    <w:p w14:paraId="0137A75D">
      <w:pPr>
        <w:ind w:firstLine="420"/>
      </w:pPr>
      <w:r>
        <w:rPr>
          <w:rFonts w:hint="eastAsia"/>
        </w:rPr>
        <w:t>a）</w:t>
      </w:r>
      <w:r>
        <w:t>提供了安装一个hyper所需要的所有的依赖包 (/pitrix/conf/packages/pitrix-hyper/control) 这个依赖会根据是否sdn1.0/2.0而有所不同,sdn2.0会多两个包(pitrix-dep-kernel-patch, pitrix-dep-iproute2)</w:t>
      </w:r>
    </w:p>
    <w:p w14:paraId="4F1C3D54">
      <w:pPr>
        <w:ind w:firstLine="420"/>
      </w:pPr>
      <w:r>
        <w:t>b</w:t>
      </w:r>
      <w:r>
        <w:rPr>
          <w:rFonts w:hint="eastAsia"/>
        </w:rPr>
        <w:t>）</w:t>
      </w:r>
      <w:r>
        <w:t>_sync_hyper.sh 会根据setting下的hyper节点信息生成用户注册hyper到db里的sql语句 (/pitrix/bin/sync.d/.deb/hyper/pitrix/hyper/data/)</w:t>
      </w:r>
    </w:p>
    <w:p w14:paraId="09698F3F">
      <w:r>
        <w:t>4</w:t>
      </w:r>
      <w:r>
        <w:rPr>
          <w:rFonts w:hint="eastAsia"/>
        </w:rPr>
        <w:t>）</w:t>
      </w:r>
      <w:r>
        <w:t>刷新/pitrix/repo/indep/下面的包的索引 (scan package)</w:t>
      </w:r>
    </w:p>
    <w:p w14:paraId="31A906A8">
      <w:pPr>
        <w:pStyle w:val="5"/>
        <w:numPr>
          <w:ilvl w:val="3"/>
          <w:numId w:val="3"/>
        </w:numPr>
        <w:tabs>
          <w:tab w:val="clear" w:pos="0"/>
        </w:tabs>
      </w:pPr>
      <w:r>
        <w:t>update.sh命令说明</w:t>
      </w:r>
    </w:p>
    <w:p w14:paraId="3C71194C">
      <w:r>
        <w:t>命令路径：</w:t>
      </w:r>
    </w:p>
    <w:p w14:paraId="59E45046">
      <w:r>
        <w:t>firstbox:/pitrix/upgrade/update.sh</w:t>
      </w:r>
    </w:p>
    <w:p w14:paraId="26E87B34">
      <w:r>
        <w:t>命令格式：</w:t>
      </w:r>
    </w:p>
    <w:p w14:paraId="3FCB3157">
      <w:r>
        <w:t>/pitrix/upgrade/update.sh &lt;node_name&gt; &lt;comp_name&gt;</w:t>
      </w:r>
    </w:p>
    <w:p w14:paraId="713099F7">
      <w:r>
        <w:t>&lt;node_name&gt;可以是一个hostname，也可以是hostname_group，hostname_group的定义在/pitrix/upgrade/node目录下，每个文件代表一个hostname_group，文件中的内容代表hostname_group所包含的主机清单。</w:t>
      </w:r>
    </w:p>
    <w:p w14:paraId="708F7DE2">
      <w:r>
        <w:t>&lt;comp_name&gt;是节点的角色名称，角色名称的定义在/pitrix/upgrade/comp目录下，每个角色文件中包含了更新这个角色时所需要更新的所有deb包名称，分以下几类。</w:t>
      </w:r>
    </w:p>
    <w:p w14:paraId="4BDD2955">
      <w:r>
        <w:t>alert-agent、global-conf、global-webservice、hosts、hyper、proxy、seed、vbr、vgateway、zone-webservice</w:t>
      </w:r>
    </w:p>
    <w:p w14:paraId="7E8780CF"/>
    <w:p w14:paraId="2F658AB9">
      <w:r>
        <w:t>常用举例：</w:t>
      </w:r>
    </w:p>
    <w:p w14:paraId="6587A90E">
      <w:r>
        <w:t>更新所有节点的global_conf配置，使用以下命令。</w:t>
      </w:r>
    </w:p>
    <w:p w14:paraId="206D73BA">
      <w:r>
        <w:fldChar w:fldCharType="begin"/>
      </w:r>
      <w:r>
        <w:instrText xml:space="preserve"> HYPERLINK "http://update.sh/" </w:instrText>
      </w:r>
      <w:r>
        <w:fldChar w:fldCharType="separate"/>
      </w:r>
      <w:r>
        <w:t>update.sh</w:t>
      </w:r>
      <w:r>
        <w:fldChar w:fldCharType="end"/>
      </w:r>
      <w:r>
        <w:t xml:space="preserve"> all global-conf</w:t>
      </w:r>
    </w:p>
    <w:p w14:paraId="21FD60CB">
      <w:r>
        <w:t>更新所有节点的hosts</w:t>
      </w:r>
    </w:p>
    <w:p w14:paraId="10770465">
      <w:r>
        <w:fldChar w:fldCharType="begin"/>
      </w:r>
      <w:r>
        <w:instrText xml:space="preserve"> HYPERLINK "http://update.sh/" </w:instrText>
      </w:r>
      <w:r>
        <w:fldChar w:fldCharType="separate"/>
      </w:r>
      <w:r>
        <w:t>update.sh</w:t>
      </w:r>
      <w:r>
        <w:fldChar w:fldCharType="end"/>
      </w:r>
      <w:r>
        <w:t xml:space="preserve"> all hosts</w:t>
      </w:r>
    </w:p>
    <w:p w14:paraId="40F05675">
      <w:r>
        <w:t>更新所有节点的alert-agent</w:t>
      </w:r>
    </w:p>
    <w:p w14:paraId="5F319015">
      <w:r>
        <w:t>更新所有节点的alert-agent使用以下命令。</w:t>
      </w:r>
    </w:p>
    <w:p w14:paraId="0B715DB5">
      <w:r>
        <w:fldChar w:fldCharType="begin"/>
      </w:r>
      <w:r>
        <w:instrText xml:space="preserve"> HYPERLINK "http://update.sh/" </w:instrText>
      </w:r>
      <w:r>
        <w:fldChar w:fldCharType="separate"/>
      </w:r>
      <w:r>
        <w:t>update.sh</w:t>
      </w:r>
      <w:r>
        <w:fldChar w:fldCharType="end"/>
      </w:r>
      <w:r>
        <w:t xml:space="preserve"> all alert-agent</w:t>
      </w:r>
    </w:p>
    <w:p w14:paraId="1724A7B2">
      <w:r>
        <w:t>以上三个举例，如果只想更新某个节点，或某类节点，可以把all换成主机名，或hostname_group名称。</w:t>
      </w:r>
    </w:p>
    <w:p w14:paraId="74422151">
      <w:r>
        <w:t>更多的命令帮助信息可以执行 /pitrix/upgrade/update.sh -h查看</w:t>
      </w:r>
      <w:r>
        <w:rPr>
          <w:rFonts w:hint="eastAsia"/>
        </w:rPr>
        <w:t>。</w:t>
      </w:r>
    </w:p>
    <w:p w14:paraId="28050F79">
      <w:pPr>
        <w:pStyle w:val="3"/>
        <w:numPr>
          <w:ilvl w:val="1"/>
          <w:numId w:val="3"/>
        </w:numPr>
        <w:tabs>
          <w:tab w:val="clear" w:pos="0"/>
        </w:tabs>
      </w:pPr>
      <w:bookmarkStart w:id="401" w:name="_Toc50155589"/>
      <w:r>
        <w:rPr>
          <w:rFonts w:hint="eastAsia"/>
        </w:rPr>
        <w:t>故障处理</w:t>
      </w:r>
      <w:bookmarkEnd w:id="401"/>
    </w:p>
    <w:p w14:paraId="652F4FEC">
      <w:pPr>
        <w:pStyle w:val="4"/>
        <w:numPr>
          <w:ilvl w:val="2"/>
          <w:numId w:val="3"/>
        </w:numPr>
        <w:tabs>
          <w:tab w:val="clear" w:pos="0"/>
        </w:tabs>
      </w:pPr>
      <w:bookmarkStart w:id="402" w:name="_Toc50155590"/>
      <w:r>
        <w:t>DRBD</w:t>
      </w:r>
      <w:r>
        <w:rPr>
          <w:rFonts w:hint="eastAsia"/>
        </w:rPr>
        <w:t>故障修复</w:t>
      </w:r>
      <w:bookmarkEnd w:id="402"/>
    </w:p>
    <w:p w14:paraId="631A0F10">
      <w:pPr>
        <w:pStyle w:val="5"/>
        <w:numPr>
          <w:ilvl w:val="3"/>
          <w:numId w:val="3"/>
        </w:numPr>
        <w:tabs>
          <w:tab w:val="clear" w:pos="0"/>
        </w:tabs>
      </w:pPr>
      <w:r>
        <w:t>如何查看drbd状态</w:t>
      </w:r>
    </w:p>
    <w:p w14:paraId="79C0BC17">
      <w:r>
        <w:rPr>
          <w:rFonts w:hint="eastAsia"/>
        </w:rPr>
        <w:t>可以通过 drbd-overview 命令查看本机drbd各盘状态，命令输出结果示例如下</w:t>
      </w:r>
    </w:p>
    <w:p w14:paraId="71FCB20B">
      <w:pPr>
        <w:pBdr>
          <w:top w:val="single" w:color="auto" w:sz="4" w:space="1"/>
          <w:left w:val="single" w:color="auto" w:sz="4" w:space="4"/>
          <w:bottom w:val="single" w:color="auto" w:sz="4" w:space="1"/>
          <w:right w:val="single" w:color="auto" w:sz="4" w:space="4"/>
        </w:pBdr>
        <w:spacing w:line="240" w:lineRule="auto"/>
        <w:rPr>
          <w:sz w:val="16"/>
        </w:rPr>
      </w:pPr>
      <w:r>
        <w:rPr>
          <w:sz w:val="16"/>
        </w:rPr>
        <w:t>0:slcy1r01n06/0  Connected  Primary/Secondary UpToDate/UpToDate     /pitrix/data/container xfs 4.1T 485G 3.7T 12%</w:t>
      </w:r>
    </w:p>
    <w:p w14:paraId="06473B39">
      <w:pPr>
        <w:pBdr>
          <w:top w:val="single" w:color="auto" w:sz="4" w:space="1"/>
          <w:left w:val="single" w:color="auto" w:sz="4" w:space="4"/>
          <w:bottom w:val="single" w:color="auto" w:sz="4" w:space="1"/>
          <w:right w:val="single" w:color="auto" w:sz="4" w:space="4"/>
        </w:pBdr>
        <w:spacing w:line="240" w:lineRule="auto"/>
        <w:rPr>
          <w:sz w:val="16"/>
        </w:rPr>
      </w:pPr>
      <w:r>
        <w:rPr>
          <w:sz w:val="16"/>
        </w:rPr>
        <w:t>1:slcy1r01n04/0  Connected  Secondary/Primary UpToDate/UpToDate</w:t>
      </w:r>
    </w:p>
    <w:p w14:paraId="75B7AA7B">
      <w:r>
        <w:rPr>
          <w:rFonts w:hint="eastAsia"/>
        </w:rPr>
        <w:t>所有数据结果均为本机上drbd盘的当前状态，可以看到本机有两块drbd盘，第一块盘作为本机数据盘使用，第二块盘作为pair数据盘的备盘使用。</w:t>
      </w:r>
    </w:p>
    <w:p w14:paraId="22143A67">
      <w:r>
        <w:rPr>
          <w:rFonts w:hint="eastAsia"/>
        </w:rPr>
        <w:t>以下分别解释输出结果中每个字段含义：</w:t>
      </w:r>
    </w:p>
    <w:p w14:paraId="7D1155DC">
      <w:pPr>
        <w:spacing w:line="240" w:lineRule="auto"/>
      </w:pPr>
      <w:r>
        <w:rPr>
          <w:rFonts w:hint="eastAsia"/>
        </w:rPr>
        <w:t>0:slcy1r01n06/0              drbd盘id</w:t>
      </w:r>
    </w:p>
    <w:p w14:paraId="1D17CDF6">
      <w:pPr>
        <w:spacing w:line="240" w:lineRule="auto"/>
      </w:pPr>
      <w:r>
        <w:rPr>
          <w:rFonts w:hint="eastAsia"/>
        </w:rPr>
        <w:t>Connected                    连接状态</w:t>
      </w:r>
    </w:p>
    <w:p w14:paraId="354525B8">
      <w:pPr>
        <w:spacing w:line="240" w:lineRule="auto"/>
      </w:pPr>
      <w:r>
        <w:rPr>
          <w:rFonts w:hint="eastAsia"/>
        </w:rPr>
        <w:t>Primary/Secondary            本地盘角色/对端盘角色</w:t>
      </w:r>
    </w:p>
    <w:p w14:paraId="38C4C508">
      <w:pPr>
        <w:spacing w:line="240" w:lineRule="auto"/>
      </w:pPr>
      <w:r>
        <w:rPr>
          <w:rFonts w:hint="eastAsia"/>
        </w:rPr>
        <w:t>UpToDate/UpToDate            本地同步状态/对端盘同步状态</w:t>
      </w:r>
    </w:p>
    <w:p w14:paraId="6FC79ECB">
      <w:pPr>
        <w:spacing w:line="240" w:lineRule="auto"/>
      </w:pPr>
      <w:r>
        <w:rPr>
          <w:rFonts w:hint="eastAsia"/>
        </w:rPr>
        <w:t xml:space="preserve">/pitrix/data/container       </w:t>
      </w:r>
      <w:r>
        <w:tab/>
      </w:r>
      <w:r>
        <w:rPr>
          <w:rFonts w:hint="eastAsia"/>
        </w:rPr>
        <w:t>挂载点（盘被挂载才会显示）</w:t>
      </w:r>
    </w:p>
    <w:p w14:paraId="5823B83F">
      <w:pPr>
        <w:spacing w:line="240" w:lineRule="auto"/>
      </w:pPr>
      <w:r>
        <w:rPr>
          <w:rFonts w:hint="eastAsia"/>
        </w:rPr>
        <w:t>xfs                          文件系统（盘被挂载才会显示）</w:t>
      </w:r>
    </w:p>
    <w:p w14:paraId="6D60354E">
      <w:pPr>
        <w:spacing w:line="240" w:lineRule="auto"/>
      </w:pPr>
      <w:r>
        <w:rPr>
          <w:rFonts w:hint="eastAsia"/>
        </w:rPr>
        <w:t>4.1T                         总容量（盘被挂载才会显示）</w:t>
      </w:r>
    </w:p>
    <w:p w14:paraId="1EE9EB2C">
      <w:pPr>
        <w:spacing w:line="240" w:lineRule="auto"/>
      </w:pPr>
      <w:r>
        <w:rPr>
          <w:rFonts w:hint="eastAsia"/>
        </w:rPr>
        <w:t>485G                         已用容量（盘被挂载才会显示）</w:t>
      </w:r>
    </w:p>
    <w:p w14:paraId="0EEFB7F3">
      <w:pPr>
        <w:spacing w:line="240" w:lineRule="auto"/>
      </w:pPr>
      <w:r>
        <w:rPr>
          <w:rFonts w:hint="eastAsia"/>
        </w:rPr>
        <w:t>3.7T                         剩余容量（盘被挂载才会显示）</w:t>
      </w:r>
    </w:p>
    <w:p w14:paraId="1D70AB43">
      <w:pPr>
        <w:spacing w:line="240" w:lineRule="auto"/>
      </w:pPr>
      <w:r>
        <w:rPr>
          <w:rFonts w:hint="eastAsia"/>
        </w:rPr>
        <w:t>12%                          使用率（盘被挂载才会显示）</w:t>
      </w:r>
    </w:p>
    <w:p w14:paraId="0666F5D8">
      <w:pPr>
        <w:pStyle w:val="59"/>
        <w:pBdr>
          <w:top w:val="single" w:color="auto" w:sz="4" w:space="1"/>
          <w:left w:val="single" w:color="auto" w:sz="4" w:space="4"/>
          <w:bottom w:val="single" w:color="auto" w:sz="4" w:space="1"/>
          <w:right w:val="single" w:color="auto" w:sz="4" w:space="4"/>
        </w:pBdr>
        <w:rPr>
          <w:rFonts w:ascii="Times New Roman" w:hAnsi="Times New Roman" w:eastAsia="宋体"/>
          <w:sz w:val="15"/>
        </w:rPr>
      </w:pPr>
      <w:r>
        <w:rPr>
          <w:rFonts w:ascii="Times New Roman" w:hAnsi="Times New Roman" w:eastAsia="宋体"/>
          <w:sz w:val="21"/>
        </w:rPr>
        <w:t>状态查看</w:t>
      </w:r>
      <w:r>
        <w:rPr>
          <w:rFonts w:ascii="Times New Roman" w:hAnsi="Times New Roman" w:eastAsia="宋体"/>
          <w:sz w:val="21"/>
        </w:rPr>
        <w:br w:type="textWrapping"/>
      </w:r>
      <w:r>
        <w:rPr>
          <w:rFonts w:ascii="Times New Roman" w:hAnsi="Times New Roman" w:eastAsia="宋体"/>
          <w:sz w:val="15"/>
        </w:rPr>
        <w:t xml:space="preserve">[root@chy database]# drbd-overview  </w:t>
      </w:r>
    </w:p>
    <w:p w14:paraId="36F22467">
      <w:pPr>
        <w:pStyle w:val="59"/>
        <w:pBdr>
          <w:top w:val="single" w:color="auto" w:sz="4" w:space="1"/>
          <w:left w:val="single" w:color="auto" w:sz="4" w:space="4"/>
          <w:bottom w:val="single" w:color="auto" w:sz="4" w:space="1"/>
          <w:right w:val="single" w:color="auto" w:sz="4" w:space="4"/>
        </w:pBdr>
        <w:rPr>
          <w:rFonts w:ascii="Times New Roman" w:hAnsi="Times New Roman" w:eastAsia="宋体"/>
          <w:sz w:val="15"/>
        </w:rPr>
      </w:pPr>
      <w:r>
        <w:rPr>
          <w:rFonts w:ascii="Times New Roman" w:hAnsi="Times New Roman" w:eastAsia="宋体"/>
          <w:sz w:val="15"/>
        </w:rPr>
        <w:t xml:space="preserve"> 0:r0/0  Connected Primary/Secondary UpToDate/UpToDate /database ext4 93M 1.6M 85M 2%</w:t>
      </w:r>
    </w:p>
    <w:p w14:paraId="026B6175">
      <w:pPr>
        <w:pStyle w:val="59"/>
        <w:pBdr>
          <w:top w:val="single" w:color="auto" w:sz="4" w:space="1"/>
          <w:left w:val="single" w:color="auto" w:sz="4" w:space="4"/>
          <w:bottom w:val="single" w:color="auto" w:sz="4" w:space="1"/>
          <w:right w:val="single" w:color="auto" w:sz="4" w:space="4"/>
        </w:pBdr>
        <w:rPr>
          <w:rFonts w:ascii="Times New Roman" w:hAnsi="Times New Roman" w:eastAsia="宋体"/>
          <w:sz w:val="15"/>
        </w:rPr>
      </w:pPr>
      <w:r>
        <w:rPr>
          <w:rFonts w:ascii="Times New Roman" w:hAnsi="Times New Roman" w:eastAsia="宋体"/>
          <w:sz w:val="15"/>
        </w:rPr>
        <w:t>[root@chy database]# cat /proc/drbd</w:t>
      </w:r>
    </w:p>
    <w:p w14:paraId="6C867767">
      <w:pPr>
        <w:pStyle w:val="59"/>
        <w:pBdr>
          <w:top w:val="single" w:color="auto" w:sz="4" w:space="1"/>
          <w:left w:val="single" w:color="auto" w:sz="4" w:space="4"/>
          <w:bottom w:val="single" w:color="auto" w:sz="4" w:space="1"/>
          <w:right w:val="single" w:color="auto" w:sz="4" w:space="4"/>
        </w:pBdr>
        <w:rPr>
          <w:rFonts w:ascii="Times New Roman" w:hAnsi="Times New Roman" w:eastAsia="宋体"/>
          <w:sz w:val="15"/>
        </w:rPr>
      </w:pPr>
      <w:r>
        <w:rPr>
          <w:rFonts w:ascii="Times New Roman" w:hAnsi="Times New Roman" w:eastAsia="宋体"/>
          <w:sz w:val="15"/>
        </w:rPr>
        <w:t>version: 8.4.10-1 (api:1/proto:86-101)</w:t>
      </w:r>
    </w:p>
    <w:p w14:paraId="7D9FA992">
      <w:pPr>
        <w:pStyle w:val="59"/>
        <w:pBdr>
          <w:top w:val="single" w:color="auto" w:sz="4" w:space="1"/>
          <w:left w:val="single" w:color="auto" w:sz="4" w:space="4"/>
          <w:bottom w:val="single" w:color="auto" w:sz="4" w:space="1"/>
          <w:right w:val="single" w:color="auto" w:sz="4" w:space="4"/>
        </w:pBdr>
        <w:rPr>
          <w:rFonts w:ascii="Times New Roman" w:hAnsi="Times New Roman" w:eastAsia="宋体"/>
          <w:sz w:val="15"/>
        </w:rPr>
      </w:pPr>
      <w:r>
        <w:rPr>
          <w:rFonts w:ascii="Times New Roman" w:hAnsi="Times New Roman" w:eastAsia="宋体"/>
          <w:sz w:val="15"/>
        </w:rPr>
        <w:t>GIT-hash: a4d5de01fffd7e4cde48a080e2c686f9e8cebf4c build by mockbuild@, 2017-09-15 14:23:22</w:t>
      </w:r>
    </w:p>
    <w:p w14:paraId="7139403F">
      <w:pPr>
        <w:pStyle w:val="59"/>
        <w:pBdr>
          <w:top w:val="single" w:color="auto" w:sz="4" w:space="1"/>
          <w:left w:val="single" w:color="auto" w:sz="4" w:space="4"/>
          <w:bottom w:val="single" w:color="auto" w:sz="4" w:space="1"/>
          <w:right w:val="single" w:color="auto" w:sz="4" w:space="4"/>
        </w:pBdr>
        <w:rPr>
          <w:rFonts w:ascii="Times New Roman" w:hAnsi="Times New Roman" w:eastAsia="宋体"/>
          <w:sz w:val="15"/>
        </w:rPr>
      </w:pPr>
      <w:r>
        <w:rPr>
          <w:rFonts w:ascii="Times New Roman" w:hAnsi="Times New Roman" w:eastAsia="宋体"/>
          <w:sz w:val="15"/>
        </w:rPr>
        <w:t xml:space="preserve"> 0: cs:Connected ro:Primary/Secondary ds:UpToDate/UpToDate C r-----</w:t>
      </w:r>
    </w:p>
    <w:p w14:paraId="3C62949E">
      <w:pPr>
        <w:pStyle w:val="59"/>
        <w:pBdr>
          <w:top w:val="single" w:color="auto" w:sz="4" w:space="1"/>
          <w:left w:val="single" w:color="auto" w:sz="4" w:space="4"/>
          <w:bottom w:val="single" w:color="auto" w:sz="4" w:space="1"/>
          <w:right w:val="single" w:color="auto" w:sz="4" w:space="4"/>
        </w:pBdr>
        <w:rPr>
          <w:rFonts w:ascii="Times New Roman" w:hAnsi="Times New Roman" w:eastAsia="宋体"/>
          <w:sz w:val="15"/>
        </w:rPr>
      </w:pPr>
      <w:r>
        <w:rPr>
          <w:rFonts w:ascii="Times New Roman" w:hAnsi="Times New Roman" w:eastAsia="宋体"/>
          <w:sz w:val="15"/>
        </w:rPr>
        <w:t xml:space="preserve">    ns:6 nr:24 dw:30 dr:1385 al:2 bm:0 lo:0 pe:0 ua:0 ap:0 ep:1 wo:f oos:0</w:t>
      </w:r>
    </w:p>
    <w:p w14:paraId="2CEC423F">
      <w:pPr>
        <w:pStyle w:val="59"/>
        <w:rPr>
          <w:rFonts w:ascii="Times New Roman" w:hAnsi="Times New Roman" w:eastAsia="宋体"/>
          <w:sz w:val="21"/>
        </w:rPr>
      </w:pPr>
      <w:r>
        <w:rPr>
          <w:rFonts w:ascii="Times New Roman" w:hAnsi="Times New Roman" w:eastAsia="宋体"/>
          <w:sz w:val="21"/>
        </w:rPr>
        <w:t xml:space="preserve">cs: connect state </w:t>
      </w:r>
      <w:r>
        <w:rPr>
          <w:rFonts w:ascii="Times New Roman" w:hAnsi="Times New Roman" w:eastAsia="宋体"/>
          <w:sz w:val="21"/>
        </w:rPr>
        <w:br w:type="textWrapping"/>
      </w:r>
      <w:r>
        <w:rPr>
          <w:rFonts w:ascii="Times New Roman" w:hAnsi="Times New Roman" w:eastAsia="宋体"/>
          <w:sz w:val="21"/>
        </w:rPr>
        <w:t xml:space="preserve">ro:表示角色信息 </w:t>
      </w:r>
      <w:r>
        <w:rPr>
          <w:rFonts w:ascii="Times New Roman" w:hAnsi="Times New Roman" w:eastAsia="宋体"/>
          <w:sz w:val="21"/>
        </w:rPr>
        <w:br w:type="textWrapping"/>
      </w:r>
      <w:r>
        <w:rPr>
          <w:rFonts w:ascii="Times New Roman" w:hAnsi="Times New Roman" w:eastAsia="宋体"/>
          <w:sz w:val="21"/>
        </w:rPr>
        <w:t xml:space="preserve">ds: 磁盘状态信息Inconsistent/UpToDate </w:t>
      </w:r>
      <w:r>
        <w:rPr>
          <w:rFonts w:ascii="Times New Roman" w:hAnsi="Times New Roman" w:eastAsia="宋体"/>
          <w:sz w:val="21"/>
        </w:rPr>
        <w:br w:type="textWrapping"/>
      </w:r>
      <w:r>
        <w:rPr>
          <w:rFonts w:ascii="Times New Roman" w:hAnsi="Times New Roman" w:eastAsia="宋体"/>
          <w:sz w:val="21"/>
        </w:rPr>
        <w:t>ns/nr:网络发送/接收的数据包信息</w:t>
      </w:r>
      <w:r>
        <w:rPr>
          <w:rFonts w:ascii="Times New Roman" w:hAnsi="Times New Roman" w:eastAsia="宋体"/>
          <w:sz w:val="21"/>
        </w:rPr>
        <w:br w:type="textWrapping"/>
      </w:r>
      <w:r>
        <w:rPr>
          <w:rFonts w:ascii="Times New Roman" w:hAnsi="Times New Roman" w:eastAsia="宋体"/>
          <w:sz w:val="21"/>
        </w:rPr>
        <w:t>dw/dr:设备读写信息</w:t>
      </w:r>
      <w:r>
        <w:rPr>
          <w:rFonts w:ascii="Times New Roman" w:hAnsi="Times New Roman" w:eastAsia="宋体"/>
          <w:sz w:val="21"/>
        </w:rPr>
        <w:br w:type="textWrapping"/>
      </w:r>
    </w:p>
    <w:p w14:paraId="7EB64459">
      <w:pPr>
        <w:pStyle w:val="59"/>
        <w:rPr>
          <w:rFonts w:ascii="Times New Roman" w:hAnsi="Times New Roman" w:eastAsia="宋体"/>
          <w:sz w:val="21"/>
        </w:rPr>
      </w:pPr>
      <w:r>
        <w:rPr>
          <w:rFonts w:ascii="Times New Roman" w:hAnsi="Times New Roman" w:eastAsia="宋体"/>
          <w:sz w:val="21"/>
        </w:rPr>
        <w:t>[root@chy database]# drbdadm cstate r0 //资源的连接状态（r0是资源）</w:t>
      </w:r>
    </w:p>
    <w:p w14:paraId="316905E4">
      <w:pPr>
        <w:pStyle w:val="59"/>
        <w:rPr>
          <w:rFonts w:ascii="Times New Roman" w:hAnsi="Times New Roman" w:eastAsia="宋体"/>
          <w:sz w:val="21"/>
        </w:rPr>
      </w:pPr>
      <w:r>
        <w:rPr>
          <w:rFonts w:ascii="Times New Roman" w:hAnsi="Times New Roman" w:eastAsia="宋体"/>
          <w:sz w:val="21"/>
        </w:rPr>
        <w:t>Connected</w:t>
      </w:r>
    </w:p>
    <w:p w14:paraId="2513C389">
      <w:pPr>
        <w:pStyle w:val="59"/>
        <w:rPr>
          <w:rFonts w:ascii="Times New Roman" w:hAnsi="Times New Roman" w:eastAsia="宋体"/>
          <w:sz w:val="21"/>
        </w:rPr>
      </w:pPr>
    </w:p>
    <w:p w14:paraId="02413218">
      <w:pPr>
        <w:pStyle w:val="59"/>
        <w:rPr>
          <w:rFonts w:ascii="Times New Roman" w:hAnsi="Times New Roman" w:eastAsia="宋体"/>
          <w:sz w:val="21"/>
          <w:lang w:eastAsia="zh-CN"/>
        </w:rPr>
      </w:pPr>
      <w:r>
        <w:rPr>
          <w:rFonts w:ascii="Times New Roman" w:hAnsi="Times New Roman" w:eastAsia="宋体" w:cs="Times New Roman"/>
          <w:kern w:val="2"/>
          <w:sz w:val="21"/>
          <w:szCs w:val="21"/>
          <w:lang w:eastAsia="zh-Hans" w:bidi="ar-SA"/>
        </w:rPr>
        <w:t xml:space="preserve">资源的连接状态；一个资源可能有以下连接状态中的一种 </w:t>
      </w:r>
      <w:r>
        <w:rPr>
          <w:rFonts w:ascii="Times New Roman" w:hAnsi="Times New Roman" w:eastAsia="宋体" w:cs="Times New Roman"/>
          <w:kern w:val="2"/>
          <w:sz w:val="21"/>
          <w:szCs w:val="21"/>
          <w:lang w:eastAsia="zh-Hans" w:bidi="ar-SA"/>
        </w:rPr>
        <w:br w:type="textWrapping"/>
      </w:r>
      <w:r>
        <w:rPr>
          <w:rFonts w:ascii="Times New Roman" w:hAnsi="Times New Roman" w:eastAsia="宋体"/>
          <w:sz w:val="21"/>
        </w:rPr>
        <w:t xml:space="preserve">StandAlone 独立的：网络配置不可用；资源还没有被连接或是被管理断开（使用 drbdadm disconnect 命令），或是由于出现认证失败或是脑裂的情况 </w:t>
      </w:r>
      <w:r>
        <w:rPr>
          <w:rFonts w:ascii="Times New Roman" w:hAnsi="Times New Roman" w:eastAsia="宋体"/>
          <w:sz w:val="21"/>
        </w:rPr>
        <w:br w:type="textWrapping"/>
      </w:r>
      <w:r>
        <w:rPr>
          <w:rFonts w:ascii="Times New Roman" w:hAnsi="Times New Roman" w:eastAsia="宋体"/>
          <w:sz w:val="21"/>
        </w:rPr>
        <w:t xml:space="preserve">Disconnecting 断开：断开只是临时状态，下一个状态是StandAlone独立的 </w:t>
      </w:r>
      <w:r>
        <w:rPr>
          <w:rFonts w:ascii="Times New Roman" w:hAnsi="Times New Roman" w:eastAsia="宋体"/>
          <w:sz w:val="21"/>
        </w:rPr>
        <w:br w:type="textWrapping"/>
      </w:r>
      <w:r>
        <w:rPr>
          <w:rFonts w:ascii="Times New Roman" w:hAnsi="Times New Roman" w:eastAsia="宋体"/>
          <w:sz w:val="21"/>
        </w:rPr>
        <w:t xml:space="preserve">Unconnected 悬空：是尝试连接前的临时状态，可能下一个状态为WFconnection和WFReportParams </w:t>
      </w:r>
      <w:r>
        <w:rPr>
          <w:rFonts w:ascii="Times New Roman" w:hAnsi="Times New Roman" w:eastAsia="宋体"/>
          <w:sz w:val="21"/>
        </w:rPr>
        <w:br w:type="textWrapping"/>
      </w:r>
      <w:r>
        <w:rPr>
          <w:rFonts w:ascii="Times New Roman" w:hAnsi="Times New Roman" w:eastAsia="宋体"/>
          <w:sz w:val="21"/>
        </w:rPr>
        <w:t xml:space="preserve">Timeout 超时：与对等节点连接超时，也是临时状态，下一个状态为Unconected悬空 </w:t>
      </w:r>
      <w:r>
        <w:rPr>
          <w:rFonts w:ascii="Times New Roman" w:hAnsi="Times New Roman" w:eastAsia="宋体"/>
          <w:sz w:val="21"/>
        </w:rPr>
        <w:br w:type="textWrapping"/>
      </w:r>
      <w:r>
        <w:rPr>
          <w:rFonts w:ascii="Times New Roman" w:hAnsi="Times New Roman" w:eastAsia="宋体"/>
          <w:sz w:val="21"/>
        </w:rPr>
        <w:t xml:space="preserve">BrokerPipe：与对等节点连接丢失，也是临时状态，下一个状态为Unconected悬空 </w:t>
      </w:r>
      <w:r>
        <w:rPr>
          <w:rFonts w:ascii="Times New Roman" w:hAnsi="Times New Roman" w:eastAsia="宋体"/>
          <w:sz w:val="21"/>
        </w:rPr>
        <w:br w:type="textWrapping"/>
      </w:r>
      <w:r>
        <w:rPr>
          <w:rFonts w:ascii="Times New Roman" w:hAnsi="Times New Roman" w:eastAsia="宋体"/>
          <w:sz w:val="21"/>
        </w:rPr>
        <w:t xml:space="preserve">NetworkFailure：与对等节点推动连接后的临时状态，下一个状态为Unconected悬空 </w:t>
      </w:r>
      <w:r>
        <w:rPr>
          <w:rFonts w:ascii="Times New Roman" w:hAnsi="Times New Roman" w:eastAsia="宋体"/>
          <w:sz w:val="21"/>
        </w:rPr>
        <w:br w:type="textWrapping"/>
      </w:r>
      <w:r>
        <w:rPr>
          <w:rFonts w:ascii="Times New Roman" w:hAnsi="Times New Roman" w:eastAsia="宋体"/>
          <w:sz w:val="21"/>
        </w:rPr>
        <w:t xml:space="preserve">ProtocolError：与对等节点推动连接后的临时状态，下一个状态为Unconected悬空 </w:t>
      </w:r>
      <w:r>
        <w:rPr>
          <w:rFonts w:ascii="Times New Roman" w:hAnsi="Times New Roman" w:eastAsia="宋体"/>
          <w:sz w:val="21"/>
        </w:rPr>
        <w:br w:type="textWrapping"/>
      </w:r>
      <w:r>
        <w:rPr>
          <w:rFonts w:ascii="Times New Roman" w:hAnsi="Times New Roman" w:eastAsia="宋体"/>
          <w:sz w:val="21"/>
        </w:rPr>
        <w:t xml:space="preserve">TearDown 拆解：临时状态，对等节点关闭，下一个状态为Unconected悬空 </w:t>
      </w:r>
      <w:r>
        <w:rPr>
          <w:rFonts w:ascii="Times New Roman" w:hAnsi="Times New Roman" w:eastAsia="宋体"/>
          <w:sz w:val="21"/>
        </w:rPr>
        <w:br w:type="textWrapping"/>
      </w:r>
      <w:r>
        <w:rPr>
          <w:rFonts w:ascii="Times New Roman" w:hAnsi="Times New Roman" w:eastAsia="宋体"/>
          <w:sz w:val="21"/>
        </w:rPr>
        <w:t xml:space="preserve">WFConnection：等待和对等节点建立网络连接 </w:t>
      </w:r>
      <w:r>
        <w:rPr>
          <w:rFonts w:ascii="Times New Roman" w:hAnsi="Times New Roman" w:eastAsia="宋体"/>
          <w:sz w:val="21"/>
        </w:rPr>
        <w:br w:type="textWrapping"/>
      </w:r>
      <w:r>
        <w:rPr>
          <w:rFonts w:ascii="Times New Roman" w:hAnsi="Times New Roman" w:eastAsia="宋体"/>
          <w:sz w:val="21"/>
        </w:rPr>
        <w:t xml:space="preserve">WFReportParams：已经建立TCP连接，本节点等待从对等节点传来的第一个网络包 </w:t>
      </w:r>
      <w:r>
        <w:rPr>
          <w:rFonts w:ascii="Times New Roman" w:hAnsi="Times New Roman" w:eastAsia="宋体"/>
          <w:sz w:val="21"/>
        </w:rPr>
        <w:br w:type="textWrapping"/>
      </w:r>
      <w:r>
        <w:rPr>
          <w:rFonts w:ascii="Times New Roman" w:hAnsi="Times New Roman" w:eastAsia="宋体"/>
          <w:sz w:val="21"/>
        </w:rPr>
        <w:t xml:space="preserve">Connected 连接：DRBD已经建立连接，数据镜像现在可用，节点处于正常状态 </w:t>
      </w:r>
      <w:r>
        <w:rPr>
          <w:rFonts w:ascii="Times New Roman" w:hAnsi="Times New Roman" w:eastAsia="宋体"/>
          <w:sz w:val="21"/>
        </w:rPr>
        <w:br w:type="textWrapping"/>
      </w:r>
      <w:r>
        <w:rPr>
          <w:rFonts w:ascii="Times New Roman" w:hAnsi="Times New Roman" w:eastAsia="宋体"/>
          <w:sz w:val="21"/>
        </w:rPr>
        <w:t xml:space="preserve">StartingSyncS：完全同步，有管理员发起的刚刚开始同步，未来可能的状态为SyncSource或PausedSyncS </w:t>
      </w:r>
      <w:r>
        <w:rPr>
          <w:rFonts w:ascii="Times New Roman" w:hAnsi="Times New Roman" w:eastAsia="宋体"/>
          <w:sz w:val="21"/>
        </w:rPr>
        <w:br w:type="textWrapping"/>
      </w:r>
      <w:r>
        <w:rPr>
          <w:rFonts w:ascii="Times New Roman" w:hAnsi="Times New Roman" w:eastAsia="宋体"/>
          <w:sz w:val="21"/>
        </w:rPr>
        <w:t xml:space="preserve">StartingSyncT：完全同步，有管理员发起的刚刚开始同步，下一状态为WFSyncUUID </w:t>
      </w:r>
      <w:r>
        <w:rPr>
          <w:rFonts w:ascii="Times New Roman" w:hAnsi="Times New Roman" w:eastAsia="宋体"/>
          <w:sz w:val="21"/>
        </w:rPr>
        <w:br w:type="textWrapping"/>
      </w:r>
      <w:r>
        <w:rPr>
          <w:rFonts w:ascii="Times New Roman" w:hAnsi="Times New Roman" w:eastAsia="宋体"/>
          <w:sz w:val="21"/>
        </w:rPr>
        <w:t xml:space="preserve">WFBitMapS：部分同步刚刚开始，下一步可能的状态为SyncSource或PausedSyncS </w:t>
      </w:r>
      <w:r>
        <w:rPr>
          <w:rFonts w:ascii="Times New Roman" w:hAnsi="Times New Roman" w:eastAsia="宋体"/>
          <w:sz w:val="21"/>
        </w:rPr>
        <w:br w:type="textWrapping"/>
      </w:r>
      <w:r>
        <w:rPr>
          <w:rFonts w:ascii="Times New Roman" w:hAnsi="Times New Roman" w:eastAsia="宋体"/>
          <w:sz w:val="21"/>
        </w:rPr>
        <w:t xml:space="preserve">WFBitMapT：部分同步刚刚开始，下一步可能的状态为WFSyncUUID </w:t>
      </w:r>
      <w:r>
        <w:rPr>
          <w:rFonts w:ascii="Times New Roman" w:hAnsi="Times New Roman" w:eastAsia="宋体"/>
          <w:sz w:val="21"/>
        </w:rPr>
        <w:br w:type="textWrapping"/>
      </w:r>
      <w:r>
        <w:rPr>
          <w:rFonts w:ascii="Times New Roman" w:hAnsi="Times New Roman" w:eastAsia="宋体"/>
          <w:sz w:val="21"/>
        </w:rPr>
        <w:t xml:space="preserve">WFSyncUUID：同步即将开始，下一步可能的状态为SyncTarget或PausedSyncT </w:t>
      </w:r>
      <w:r>
        <w:rPr>
          <w:rFonts w:ascii="Times New Roman" w:hAnsi="Times New Roman" w:eastAsia="宋体"/>
          <w:sz w:val="21"/>
        </w:rPr>
        <w:br w:type="textWrapping"/>
      </w:r>
      <w:r>
        <w:rPr>
          <w:rFonts w:ascii="Times New Roman" w:hAnsi="Times New Roman" w:eastAsia="宋体"/>
          <w:sz w:val="21"/>
        </w:rPr>
        <w:t xml:space="preserve">SyncSource：以本节点为同步源的同步正在进行 </w:t>
      </w:r>
      <w:r>
        <w:rPr>
          <w:rFonts w:ascii="Times New Roman" w:hAnsi="Times New Roman" w:eastAsia="宋体"/>
          <w:sz w:val="21"/>
        </w:rPr>
        <w:br w:type="textWrapping"/>
      </w:r>
      <w:r>
        <w:rPr>
          <w:rFonts w:ascii="Times New Roman" w:hAnsi="Times New Roman" w:eastAsia="宋体"/>
          <w:sz w:val="21"/>
        </w:rPr>
        <w:t xml:space="preserve">SyncTarget：以本节点为同步目标的同步正在进行 </w:t>
      </w:r>
      <w:r>
        <w:rPr>
          <w:rFonts w:ascii="Times New Roman" w:hAnsi="Times New Roman" w:eastAsia="宋体"/>
          <w:sz w:val="21"/>
        </w:rPr>
        <w:br w:type="textWrapping"/>
      </w:r>
      <w:r>
        <w:rPr>
          <w:rFonts w:ascii="Times New Roman" w:hAnsi="Times New Roman" w:eastAsia="宋体"/>
          <w:sz w:val="21"/>
        </w:rPr>
        <w:t xml:space="preserve">PausedSyncS：以本地节点是一个持续同步的源，但是目前同步已经暂停，可能是因为另外一个同步正在进行或是使用命令(drbdadm pause-sync)暂停了同步 </w:t>
      </w:r>
      <w:r>
        <w:rPr>
          <w:rFonts w:ascii="Times New Roman" w:hAnsi="Times New Roman" w:eastAsia="宋体"/>
          <w:sz w:val="21"/>
        </w:rPr>
        <w:br w:type="textWrapping"/>
      </w:r>
      <w:r>
        <w:rPr>
          <w:rFonts w:ascii="Times New Roman" w:hAnsi="Times New Roman" w:eastAsia="宋体"/>
          <w:sz w:val="21"/>
        </w:rPr>
        <w:t xml:space="preserve">PausedSyncT：以本地节点为持续同步的目标，但是目前同步已经暂停，这可以是因为另外一个同步正在进行或是使用命令(drbdadm pause-sync)暂停了同步 </w:t>
      </w:r>
      <w:r>
        <w:rPr>
          <w:rFonts w:ascii="Times New Roman" w:hAnsi="Times New Roman" w:eastAsia="宋体"/>
          <w:sz w:val="21"/>
        </w:rPr>
        <w:br w:type="textWrapping"/>
      </w:r>
      <w:r>
        <w:rPr>
          <w:rFonts w:ascii="Times New Roman" w:hAnsi="Times New Roman" w:eastAsia="宋体"/>
          <w:sz w:val="21"/>
        </w:rPr>
        <w:t xml:space="preserve">VerifyS：以本地节点为验证源的线上设备验证正在执行 </w:t>
      </w:r>
      <w:r>
        <w:rPr>
          <w:rFonts w:ascii="Times New Roman" w:hAnsi="Times New Roman" w:eastAsia="宋体"/>
          <w:sz w:val="21"/>
        </w:rPr>
        <w:br w:type="textWrapping"/>
      </w:r>
      <w:r>
        <w:rPr>
          <w:rFonts w:ascii="Times New Roman" w:hAnsi="Times New Roman" w:eastAsia="宋体"/>
          <w:sz w:val="21"/>
        </w:rPr>
        <w:t>VerifyT：以本地节点为验证目标的线上设备验证正在执行</w:t>
      </w:r>
      <w:r>
        <w:rPr>
          <w:rFonts w:ascii="Times New Roman" w:hAnsi="Times New Roman" w:eastAsia="宋体"/>
          <w:sz w:val="21"/>
        </w:rPr>
        <w:br w:type="textWrapping"/>
      </w:r>
      <w:r>
        <w:rPr>
          <w:rFonts w:ascii="Times New Roman" w:hAnsi="Times New Roman" w:eastAsia="宋体"/>
          <w:sz w:val="21"/>
        </w:rPr>
        <w:br w:type="textWrapping"/>
      </w:r>
      <w:r>
        <w:rPr>
          <w:rFonts w:ascii="Times New Roman" w:hAnsi="Times New Roman" w:eastAsia="宋体"/>
          <w:sz w:val="21"/>
        </w:rPr>
        <w:t>资源角色</w:t>
      </w:r>
      <w:r>
        <w:rPr>
          <w:rFonts w:ascii="Times New Roman" w:hAnsi="Times New Roman" w:eastAsia="宋体"/>
          <w:sz w:val="21"/>
        </w:rPr>
        <w:br w:type="textWrapping"/>
      </w:r>
      <w:r>
        <w:rPr>
          <w:rFonts w:ascii="Times New Roman" w:hAnsi="Times New Roman" w:eastAsia="宋体"/>
          <w:sz w:val="21"/>
        </w:rPr>
        <w:t>[root@chy database]# drbdadm role  r0</w:t>
      </w:r>
      <w:r>
        <w:rPr>
          <w:rFonts w:ascii="Times New Roman" w:hAnsi="Times New Roman" w:eastAsia="宋体"/>
          <w:sz w:val="21"/>
        </w:rPr>
        <w:br w:type="textWrapping"/>
      </w:r>
      <w:r>
        <w:rPr>
          <w:rFonts w:ascii="Times New Roman" w:hAnsi="Times New Roman" w:eastAsia="宋体"/>
          <w:sz w:val="21"/>
        </w:rPr>
        <w:t>Primary/Secondary</w:t>
      </w:r>
      <w:r>
        <w:rPr>
          <w:rFonts w:ascii="Times New Roman" w:hAnsi="Times New Roman" w:eastAsia="宋体"/>
          <w:sz w:val="21"/>
        </w:rPr>
        <w:br w:type="textWrapping"/>
      </w:r>
      <w:r>
        <w:rPr>
          <w:rFonts w:ascii="Times New Roman" w:hAnsi="Times New Roman" w:eastAsia="宋体"/>
          <w:sz w:val="21"/>
        </w:rPr>
        <w:t xml:space="preserve">Parimary 主：资源目前为主，并且可能正在被读取或写入，如果不是双主只会出现在两个节点中的其中一个节点上 </w:t>
      </w:r>
      <w:r>
        <w:rPr>
          <w:rFonts w:ascii="Times New Roman" w:hAnsi="Times New Roman" w:eastAsia="宋体"/>
          <w:sz w:val="21"/>
        </w:rPr>
        <w:br w:type="textWrapping"/>
      </w:r>
      <w:r>
        <w:rPr>
          <w:rFonts w:ascii="Times New Roman" w:hAnsi="Times New Roman" w:eastAsia="宋体"/>
          <w:sz w:val="21"/>
        </w:rPr>
        <w:t>Secondary 次：资源目前为次，正常接收对等节点的更新</w:t>
      </w:r>
      <w:r>
        <w:rPr>
          <w:rFonts w:ascii="Times New Roman" w:hAnsi="Times New Roman" w:eastAsia="宋体"/>
          <w:sz w:val="21"/>
        </w:rPr>
        <w:br w:type="textWrapping"/>
      </w:r>
      <w:r>
        <w:rPr>
          <w:rFonts w:ascii="Times New Roman" w:hAnsi="Times New Roman" w:eastAsia="宋体"/>
          <w:sz w:val="21"/>
        </w:rPr>
        <w:t>Unknown 未知：资源角色目前未知，本地的资源不会出现这种状态</w:t>
      </w:r>
      <w:r>
        <w:rPr>
          <w:rFonts w:ascii="Times New Roman" w:hAnsi="Times New Roman" w:eastAsia="宋体"/>
          <w:sz w:val="21"/>
        </w:rPr>
        <w:br w:type="textWrapping"/>
      </w:r>
      <w:r>
        <w:rPr>
          <w:rFonts w:ascii="Times New Roman" w:hAnsi="Times New Roman" w:eastAsia="宋体"/>
          <w:sz w:val="21"/>
        </w:rPr>
        <w:br w:type="textWrapping"/>
      </w:r>
      <w:r>
        <w:rPr>
          <w:rFonts w:ascii="Times New Roman" w:hAnsi="Times New Roman" w:eastAsia="宋体"/>
          <w:sz w:val="21"/>
        </w:rPr>
        <w:t>硬盘状态</w:t>
      </w:r>
      <w:r>
        <w:rPr>
          <w:rFonts w:ascii="Times New Roman" w:hAnsi="Times New Roman" w:eastAsia="宋体"/>
          <w:sz w:val="21"/>
        </w:rPr>
        <w:br w:type="textWrapping"/>
      </w:r>
      <w:r>
        <w:rPr>
          <w:rFonts w:ascii="Times New Roman" w:hAnsi="Times New Roman" w:eastAsia="宋体"/>
          <w:sz w:val="21"/>
        </w:rPr>
        <w:t>[root@chy database]# drbdadm dstate r0 //r0是资源</w:t>
      </w:r>
      <w:r>
        <w:rPr>
          <w:rFonts w:ascii="Times New Roman" w:hAnsi="Times New Roman" w:eastAsia="宋体"/>
          <w:sz w:val="21"/>
        </w:rPr>
        <w:br w:type="textWrapping"/>
      </w:r>
      <w:r>
        <w:rPr>
          <w:rFonts w:ascii="Times New Roman" w:hAnsi="Times New Roman" w:eastAsia="宋体"/>
          <w:sz w:val="21"/>
        </w:rPr>
        <w:t>UpToDate/UpToDate</w:t>
      </w:r>
      <w:r>
        <w:rPr>
          <w:rFonts w:ascii="Times New Roman" w:hAnsi="Times New Roman" w:eastAsia="宋体"/>
          <w:sz w:val="21"/>
        </w:rPr>
        <w:br w:type="textWrapping"/>
      </w:r>
      <w:r>
        <w:rPr>
          <w:rFonts w:ascii="Times New Roman" w:hAnsi="Times New Roman" w:eastAsia="宋体"/>
          <w:sz w:val="21"/>
        </w:rPr>
        <w:br w:type="textWrapping"/>
      </w:r>
      <w:r>
        <w:rPr>
          <w:rFonts w:ascii="Times New Roman" w:hAnsi="Times New Roman" w:eastAsia="宋体"/>
          <w:sz w:val="21"/>
        </w:rPr>
        <w:t xml:space="preserve">本地和对等节点的硬盘有可能为下列状态之一： </w:t>
      </w:r>
      <w:r>
        <w:rPr>
          <w:rFonts w:ascii="Times New Roman" w:hAnsi="Times New Roman" w:eastAsia="宋体"/>
          <w:sz w:val="21"/>
        </w:rPr>
        <w:br w:type="textWrapping"/>
      </w:r>
      <w:r>
        <w:rPr>
          <w:rFonts w:ascii="Times New Roman" w:hAnsi="Times New Roman" w:eastAsia="宋体"/>
          <w:sz w:val="21"/>
        </w:rPr>
        <w:t xml:space="preserve">Diskless 无盘：本地没有块设备分配给DRBD使用，这表示没有可用的设备，或者使用drbdadm命令手工分离或是底层的I/O错误导致自动分离 </w:t>
      </w:r>
      <w:r>
        <w:rPr>
          <w:rFonts w:ascii="Times New Roman" w:hAnsi="Times New Roman" w:eastAsia="宋体"/>
          <w:sz w:val="21"/>
        </w:rPr>
        <w:br w:type="textWrapping"/>
      </w:r>
      <w:r>
        <w:rPr>
          <w:rFonts w:ascii="Times New Roman" w:hAnsi="Times New Roman" w:eastAsia="宋体"/>
          <w:sz w:val="21"/>
        </w:rPr>
        <w:t xml:space="preserve">Attaching：读取无数据时候的瞬间状态 </w:t>
      </w:r>
      <w:r>
        <w:rPr>
          <w:rFonts w:ascii="Times New Roman" w:hAnsi="Times New Roman" w:eastAsia="宋体"/>
          <w:sz w:val="21"/>
        </w:rPr>
        <w:br w:type="textWrapping"/>
      </w:r>
      <w:r>
        <w:rPr>
          <w:rFonts w:ascii="Times New Roman" w:hAnsi="Times New Roman" w:eastAsia="宋体"/>
          <w:sz w:val="21"/>
        </w:rPr>
        <w:t xml:space="preserve">Failed 失败：本地块设备报告I/O错误的下一个状态，其下一个状态为Diskless无盘 </w:t>
      </w:r>
      <w:r>
        <w:rPr>
          <w:rFonts w:ascii="Times New Roman" w:hAnsi="Times New Roman" w:eastAsia="宋体"/>
          <w:sz w:val="21"/>
        </w:rPr>
        <w:br w:type="textWrapping"/>
      </w:r>
      <w:r>
        <w:rPr>
          <w:rFonts w:ascii="Times New Roman" w:hAnsi="Times New Roman" w:eastAsia="宋体"/>
          <w:sz w:val="21"/>
        </w:rPr>
        <w:t xml:space="preserve">Negotiating：在已经连接的DRBD设置进行Attach读取无数据前的瞬间状态 </w:t>
      </w:r>
      <w:r>
        <w:rPr>
          <w:rFonts w:ascii="Times New Roman" w:hAnsi="Times New Roman" w:eastAsia="宋体"/>
          <w:sz w:val="21"/>
        </w:rPr>
        <w:br w:type="textWrapping"/>
      </w:r>
      <w:r>
        <w:rPr>
          <w:rFonts w:ascii="Times New Roman" w:hAnsi="Times New Roman" w:eastAsia="宋体"/>
          <w:sz w:val="21"/>
        </w:rPr>
        <w:t>Inconsistent：数据是不一致的，在两个节点上（初始的完全同步前）这种状态出现后立即创建一个新的资源。</w:t>
      </w:r>
      <w:r>
        <w:rPr>
          <w:rFonts w:ascii="Times New Roman" w:hAnsi="Times New Roman" w:eastAsia="宋体"/>
          <w:sz w:val="21"/>
          <w:lang w:eastAsia="zh-CN"/>
        </w:rPr>
        <w:t xml:space="preserve">此外，在同步期间（同步目标）在一个节点上出现这种状态 </w:t>
      </w:r>
      <w:r>
        <w:rPr>
          <w:rFonts w:ascii="Times New Roman" w:hAnsi="Times New Roman" w:eastAsia="宋体"/>
          <w:sz w:val="21"/>
          <w:lang w:eastAsia="zh-CN"/>
        </w:rPr>
        <w:br w:type="textWrapping"/>
      </w:r>
      <w:r>
        <w:rPr>
          <w:rFonts w:ascii="Times New Roman" w:hAnsi="Times New Roman" w:eastAsia="宋体"/>
          <w:sz w:val="21"/>
          <w:lang w:eastAsia="zh-CN"/>
        </w:rPr>
        <w:t xml:space="preserve">Outdated：数据资源是一致的，但是已经过时 </w:t>
      </w:r>
      <w:r>
        <w:rPr>
          <w:rFonts w:ascii="Times New Roman" w:hAnsi="Times New Roman" w:eastAsia="宋体"/>
          <w:sz w:val="21"/>
          <w:lang w:eastAsia="zh-CN"/>
        </w:rPr>
        <w:br w:type="textWrapping"/>
      </w:r>
      <w:r>
        <w:rPr>
          <w:rFonts w:ascii="Times New Roman" w:hAnsi="Times New Roman" w:eastAsia="宋体"/>
          <w:sz w:val="21"/>
          <w:lang w:eastAsia="zh-CN"/>
        </w:rPr>
        <w:t xml:space="preserve">DUnknown：当对等节点网络连接不可用时出现这种状态 </w:t>
      </w:r>
      <w:r>
        <w:rPr>
          <w:rFonts w:ascii="Times New Roman" w:hAnsi="Times New Roman" w:eastAsia="宋体"/>
          <w:sz w:val="21"/>
          <w:lang w:eastAsia="zh-CN"/>
        </w:rPr>
        <w:br w:type="textWrapping"/>
      </w:r>
      <w:r>
        <w:rPr>
          <w:rFonts w:ascii="Times New Roman" w:hAnsi="Times New Roman" w:eastAsia="宋体"/>
          <w:sz w:val="21"/>
          <w:lang w:eastAsia="zh-CN"/>
        </w:rPr>
        <w:t xml:space="preserve">Consistent：一个没有连接的节点数据一致，当建立连接时，它决定数据是UpToDate或是Outdated </w:t>
      </w:r>
      <w:r>
        <w:rPr>
          <w:rFonts w:ascii="Times New Roman" w:hAnsi="Times New Roman" w:eastAsia="宋体"/>
          <w:sz w:val="21"/>
          <w:lang w:eastAsia="zh-CN"/>
        </w:rPr>
        <w:br w:type="textWrapping"/>
      </w:r>
      <w:r>
        <w:rPr>
          <w:rFonts w:ascii="Times New Roman" w:hAnsi="Times New Roman" w:eastAsia="宋体"/>
          <w:sz w:val="21"/>
          <w:lang w:eastAsia="zh-CN"/>
        </w:rPr>
        <w:t>UpToDate：一致的最新的数据状态，这个状态为正常状态</w:t>
      </w:r>
    </w:p>
    <w:p w14:paraId="1A2B7599"/>
    <w:p w14:paraId="104B2EE0">
      <w:pPr>
        <w:pStyle w:val="5"/>
        <w:numPr>
          <w:ilvl w:val="3"/>
          <w:numId w:val="3"/>
        </w:numPr>
        <w:tabs>
          <w:tab w:val="clear" w:pos="0"/>
        </w:tabs>
      </w:pPr>
      <w:r>
        <w:t>Unconfigured状态的处理</w:t>
      </w:r>
    </w:p>
    <w:p w14:paraId="2F520C03">
      <w:r>
        <w:rPr>
          <w:rFonts w:hint="eastAsia"/>
        </w:rPr>
        <w:t>示例</w:t>
      </w:r>
    </w:p>
    <w:p w14:paraId="79A39140">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root@slcy1r01n04:~# drbd-overview </w:t>
      </w:r>
    </w:p>
    <w:p w14:paraId="13082D01">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0:slcy1r01n04/0  WFConnection Primary/Unknown   UpToDate/DUnknown /pitrix/data/container xfs 4.1T 322G 3.8T 8% </w:t>
      </w:r>
    </w:p>
    <w:p w14:paraId="3BB33071">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1:slcy1r01n06/0  Connected    Secondary/Primary UpToDate/UpToDate</w:t>
      </w:r>
    </w:p>
    <w:p w14:paraId="645637EA">
      <w:pPr>
        <w:pBdr>
          <w:top w:val="single" w:color="auto" w:sz="4" w:space="1"/>
          <w:left w:val="single" w:color="auto" w:sz="4" w:space="4"/>
          <w:bottom w:val="single" w:color="auto" w:sz="4" w:space="1"/>
          <w:right w:val="single" w:color="auto" w:sz="4" w:space="4"/>
        </w:pBdr>
        <w:spacing w:line="240" w:lineRule="auto"/>
        <w:rPr>
          <w:sz w:val="15"/>
        </w:rPr>
      </w:pPr>
    </w:p>
    <w:p w14:paraId="5AABF62E">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root@slcy1r01n06:~# drbd-overview </w:t>
      </w:r>
    </w:p>
    <w:p w14:paraId="12102B50">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0:slcy1r01n06/0  Connected    Primary/Secondary UpToDate/UpToDate /pitrix/data/container xfs 4.1T 485G 3.7T 12% </w:t>
      </w:r>
    </w:p>
    <w:p w14:paraId="115A656C">
      <w:pPr>
        <w:pBdr>
          <w:top w:val="single" w:color="auto" w:sz="4" w:space="1"/>
          <w:left w:val="single" w:color="auto" w:sz="4" w:space="4"/>
          <w:bottom w:val="single" w:color="auto" w:sz="4" w:space="1"/>
          <w:right w:val="single" w:color="auto" w:sz="4" w:space="4"/>
        </w:pBdr>
        <w:spacing w:line="240" w:lineRule="auto"/>
      </w:pPr>
      <w:r>
        <w:rPr>
          <w:sz w:val="15"/>
        </w:rPr>
        <w:t xml:space="preserve"> 1:slcy1r01n04/0  Unconfigured .    </w:t>
      </w:r>
      <w:r>
        <w:t xml:space="preserve">             .</w:t>
      </w:r>
    </w:p>
    <w:p w14:paraId="53F18D0A">
      <w:r>
        <w:rPr>
          <w:rFonts w:hint="eastAsia"/>
        </w:rPr>
        <w:t>可以看到06上的从盘状态为Unconfigured,这说明该盘处于down的状态，可以用 “drbdadm up 盘id” 命令来修改状态，执行</w:t>
      </w:r>
    </w:p>
    <w:p w14:paraId="74BCAA4C">
      <w:pPr>
        <w:pBdr>
          <w:top w:val="single" w:color="auto" w:sz="4" w:space="1"/>
          <w:left w:val="single" w:color="auto" w:sz="4" w:space="4"/>
          <w:bottom w:val="single" w:color="auto" w:sz="4" w:space="1"/>
          <w:right w:val="single" w:color="auto" w:sz="4" w:space="4"/>
        </w:pBdr>
        <w:spacing w:line="240" w:lineRule="auto"/>
        <w:rPr>
          <w:sz w:val="15"/>
        </w:rPr>
      </w:pPr>
      <w:r>
        <w:rPr>
          <w:sz w:val="15"/>
        </w:rPr>
        <w:t>root@slcy1r01n06:~# drbdadm up slcy1r01n04</w:t>
      </w:r>
    </w:p>
    <w:p w14:paraId="04DE1482">
      <w:r>
        <w:rPr>
          <w:rFonts w:hint="eastAsia"/>
        </w:rPr>
        <w:t>之后可以看到盘已经up，并已经开始同步了</w:t>
      </w:r>
    </w:p>
    <w:p w14:paraId="56C56C1C">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root@slcy1r01n06:~# drbd-overview </w:t>
      </w:r>
    </w:p>
    <w:p w14:paraId="6ED14071">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0:slcy1r01n06/0  Connected  Primary/Secondary UpToDate/UpToDate     /pitrix/data/container xfs 4.1T 485G 3.7T 12% </w:t>
      </w:r>
    </w:p>
    <w:p w14:paraId="6CA219D2">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1:slcy1r01n04/0  SyncTarget Secondary/Primary Inconsistent/UpToDate </w:t>
      </w:r>
    </w:p>
    <w:p w14:paraId="21C58759">
      <w:pPr>
        <w:pBdr>
          <w:top w:val="single" w:color="auto" w:sz="4" w:space="1"/>
          <w:left w:val="single" w:color="auto" w:sz="4" w:space="4"/>
          <w:bottom w:val="single" w:color="auto" w:sz="4" w:space="1"/>
          <w:right w:val="single" w:color="auto" w:sz="4" w:space="4"/>
        </w:pBdr>
        <w:spacing w:line="240" w:lineRule="auto"/>
        <w:rPr>
          <w:sz w:val="15"/>
        </w:rPr>
      </w:pPr>
      <w:r>
        <w:rPr>
          <w:sz w:val="15"/>
        </w:rPr>
        <w:tab/>
      </w:r>
      <w:r>
        <w:rPr>
          <w:sz w:val="15"/>
        </w:rPr>
        <w:t>[&gt;....................] sync'ed:  0.9% (13448/13556)M</w:t>
      </w:r>
    </w:p>
    <w:p w14:paraId="31E63720">
      <w:pPr>
        <w:pStyle w:val="5"/>
        <w:numPr>
          <w:ilvl w:val="3"/>
          <w:numId w:val="3"/>
        </w:numPr>
        <w:tabs>
          <w:tab w:val="clear" w:pos="0"/>
        </w:tabs>
      </w:pPr>
      <w:r>
        <w:rPr>
          <w:rFonts w:ascii="Consolas" w:hAnsi="Consolas" w:eastAsia="宋体"/>
        </w:rPr>
        <w:t>主、备盘角色正确，主盘WFConnection，备盘StandAlone 状态的处理</w:t>
      </w:r>
    </w:p>
    <w:p w14:paraId="67DD9FA3">
      <w:r>
        <w:rPr>
          <w:rFonts w:hint="eastAsia"/>
        </w:rPr>
        <w:t>示例</w:t>
      </w:r>
    </w:p>
    <w:p w14:paraId="3C422853">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root@cms1r01n02:~#drbd-overview </w:t>
      </w:r>
    </w:p>
    <w:p w14:paraId="5111D882">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0:cms1r01n02/0  SyncSource Primary/Secondary UpToDate/Inconsistent C      r----- /pitrix/data/container xfs 19T 209G 18T 2% </w:t>
      </w:r>
    </w:p>
    <w:p w14:paraId="34ABE3B2">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[==========&gt;.........] sync'ed: 57.9% (8120/19272)Mfinish: 0:03:57 speed: 34,976 (25,716) K/sec</w:t>
      </w:r>
    </w:p>
    <w:p w14:paraId="414AEFCB">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1:cms1r01n03/0  StandAlone Secondary/Unknown UpToDate/DUnknown     r-----</w:t>
      </w:r>
    </w:p>
    <w:p w14:paraId="72DE0733">
      <w:pPr>
        <w:pBdr>
          <w:top w:val="single" w:color="auto" w:sz="4" w:space="1"/>
          <w:left w:val="single" w:color="auto" w:sz="4" w:space="4"/>
          <w:bottom w:val="single" w:color="auto" w:sz="4" w:space="1"/>
          <w:right w:val="single" w:color="auto" w:sz="4" w:space="4"/>
        </w:pBdr>
        <w:spacing w:line="240" w:lineRule="auto"/>
        <w:rPr>
          <w:sz w:val="15"/>
        </w:rPr>
      </w:pPr>
    </w:p>
    <w:p w14:paraId="4AC7222B">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root@cms1r01n03:~#drbd-overview </w:t>
      </w:r>
    </w:p>
    <w:p w14:paraId="5476A22A">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0:cms1r01n03/0  WFConnection Primary/Unknown   UpToDate/DUnknown     C r----- /pitrix/data/container xfs 19T 107G 19T 1% </w:t>
      </w:r>
    </w:p>
    <w:p w14:paraId="6637F73A">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1:cms1r01n02/0  SyncTarget   Secondary/Primary Inconsistent/UpToDate C r----- </w:t>
      </w:r>
    </w:p>
    <w:p w14:paraId="0C146156">
      <w:pPr>
        <w:pBdr>
          <w:top w:val="single" w:color="auto" w:sz="4" w:space="1"/>
          <w:left w:val="single" w:color="auto" w:sz="4" w:space="4"/>
          <w:bottom w:val="single" w:color="auto" w:sz="4" w:space="1"/>
          <w:right w:val="single" w:color="auto" w:sz="4" w:space="4"/>
        </w:pBdr>
        <w:spacing w:line="240" w:lineRule="auto"/>
        <w:rPr>
          <w:sz w:val="15"/>
        </w:rPr>
      </w:pPr>
      <w:r>
        <w:rPr>
          <w:sz w:val="15"/>
        </w:rPr>
        <w:tab/>
      </w:r>
      <w:r>
        <w:rPr>
          <w:sz w:val="15"/>
        </w:rPr>
        <w:t>[===========&gt;........] sync'ed: 62.3% (7272/19272)Mfinish: 0:03:31 speed: 35,224 (26,144) want: 71,720 K/sec</w:t>
      </w:r>
    </w:p>
    <w:p w14:paraId="04E6DDFD">
      <w:r>
        <w:rPr>
          <w:rFonts w:hint="eastAsia"/>
        </w:rPr>
        <w:t>可以看到 cms1r01n03/0 这组盘没有同步，主盘角色为Primary，备盘角色为Secondary，说明主、备盘角色是正确的，不需要调整，这时只要丢弃备盘中的数据即可使之同步。命令示例如下</w:t>
      </w:r>
    </w:p>
    <w:p w14:paraId="27DED9CD">
      <w:pPr>
        <w:pBdr>
          <w:top w:val="single" w:color="auto" w:sz="4" w:space="1"/>
          <w:left w:val="single" w:color="auto" w:sz="4" w:space="4"/>
          <w:bottom w:val="single" w:color="auto" w:sz="4" w:space="1"/>
          <w:right w:val="single" w:color="auto" w:sz="4" w:space="4"/>
        </w:pBdr>
        <w:spacing w:line="240" w:lineRule="auto"/>
        <w:rPr>
          <w:sz w:val="15"/>
        </w:rPr>
      </w:pPr>
      <w:r>
        <w:rPr>
          <w:sz w:val="15"/>
        </w:rPr>
        <w:t>root@cms1r01n02:~#drbdadm connect --discard-my-data cms1r01n03</w:t>
      </w:r>
    </w:p>
    <w:p w14:paraId="2B564B5D">
      <w:pPr>
        <w:pStyle w:val="5"/>
        <w:numPr>
          <w:ilvl w:val="3"/>
          <w:numId w:val="3"/>
        </w:numPr>
        <w:tabs>
          <w:tab w:val="clear" w:pos="0"/>
        </w:tabs>
      </w:pPr>
      <w:r>
        <w:t>主、备盘角色不正确的处理</w:t>
      </w:r>
    </w:p>
    <w:p w14:paraId="289609FA">
      <w:r>
        <w:rPr>
          <w:rFonts w:hint="eastAsia"/>
        </w:rPr>
        <w:t>主、备盘角色不正确有以下几种情况，修改盘角色之前，需要先将盘卸载掉</w:t>
      </w:r>
    </w:p>
    <w:p w14:paraId="1F097179">
      <w:pPr>
        <w:pStyle w:val="6"/>
        <w:numPr>
          <w:ilvl w:val="4"/>
          <w:numId w:val="3"/>
        </w:numPr>
        <w:tabs>
          <w:tab w:val="clear" w:pos="0"/>
        </w:tabs>
        <w:rPr>
          <w:rFonts w:ascii="Calibri" w:hAnsi="Calibri"/>
          <w:szCs w:val="32"/>
        </w:rPr>
      </w:pPr>
      <w:r>
        <w:rPr>
          <w:rFonts w:ascii="Calibri" w:hAnsi="Calibri"/>
          <w:szCs w:val="32"/>
        </w:rPr>
        <w:t>主备盘都为Primary/Unknown</w:t>
      </w:r>
    </w:p>
    <w:p w14:paraId="4852E488">
      <w:r>
        <w:rPr>
          <w:rFonts w:hint="eastAsia"/>
        </w:rPr>
        <w:t>处理方法，将备盘状态修改正确</w:t>
      </w:r>
    </w:p>
    <w:p w14:paraId="2F160A60">
      <w:pPr>
        <w:pBdr>
          <w:top w:val="single" w:color="auto" w:sz="4" w:space="1"/>
          <w:left w:val="single" w:color="auto" w:sz="4" w:space="4"/>
          <w:bottom w:val="single" w:color="auto" w:sz="4" w:space="1"/>
          <w:right w:val="single" w:color="auto" w:sz="4" w:space="4"/>
        </w:pBdr>
        <w:spacing w:line="240" w:lineRule="auto"/>
        <w:rPr>
          <w:sz w:val="15"/>
        </w:rPr>
      </w:pPr>
      <w:r>
        <w:rPr>
          <w:rFonts w:hint="eastAsia"/>
          <w:sz w:val="15"/>
        </w:rPr>
        <w:t>root@备盘节点:~# drbdadm secondary 备盘id</w:t>
      </w:r>
    </w:p>
    <w:p w14:paraId="7B98DDF6">
      <w:pPr>
        <w:pStyle w:val="6"/>
        <w:numPr>
          <w:ilvl w:val="4"/>
          <w:numId w:val="3"/>
        </w:numPr>
        <w:tabs>
          <w:tab w:val="clear" w:pos="0"/>
        </w:tabs>
      </w:pPr>
      <w:r>
        <w:rPr>
          <w:rFonts w:hint="eastAsia"/>
        </w:rPr>
        <w:t>主备盘都为Secondary/Unknown</w:t>
      </w:r>
    </w:p>
    <w:p w14:paraId="32882572">
      <w:r>
        <w:rPr>
          <w:rFonts w:hint="eastAsia"/>
        </w:rPr>
        <w:t>处理方法，将主盘状态修改正确</w:t>
      </w:r>
    </w:p>
    <w:p w14:paraId="2C1162A7">
      <w:pPr>
        <w:pBdr>
          <w:top w:val="single" w:color="auto" w:sz="4" w:space="1"/>
          <w:left w:val="single" w:color="auto" w:sz="4" w:space="4"/>
          <w:bottom w:val="single" w:color="auto" w:sz="4" w:space="1"/>
          <w:right w:val="single" w:color="auto" w:sz="4" w:space="4"/>
        </w:pBdr>
        <w:spacing w:line="240" w:lineRule="auto"/>
        <w:rPr>
          <w:sz w:val="15"/>
        </w:rPr>
      </w:pPr>
      <w:r>
        <w:rPr>
          <w:rFonts w:hint="eastAsia"/>
          <w:sz w:val="15"/>
        </w:rPr>
        <w:t>root@主盘节点:~# drbdadm primary --force 主盘id</w:t>
      </w:r>
    </w:p>
    <w:p w14:paraId="32026B26">
      <w:pPr>
        <w:pStyle w:val="6"/>
        <w:numPr>
          <w:ilvl w:val="4"/>
          <w:numId w:val="3"/>
        </w:numPr>
        <w:tabs>
          <w:tab w:val="clear" w:pos="0"/>
        </w:tabs>
      </w:pPr>
      <w:r>
        <w:rPr>
          <w:rFonts w:hint="eastAsia"/>
        </w:rPr>
        <w:t>主盘状态为Secondary/Unknown，备盘状态为Primary/Unknown</w:t>
      </w:r>
    </w:p>
    <w:p w14:paraId="21D5596A">
      <w:r>
        <w:rPr>
          <w:rFonts w:hint="eastAsia"/>
        </w:rPr>
        <w:t>这种情况要保证备盘数据都已经迁移走，先调整主盘角色为Primary，再调整备盘角色为Secondary</w:t>
      </w:r>
    </w:p>
    <w:p w14:paraId="10D3EB5D">
      <w:pPr>
        <w:pBdr>
          <w:top w:val="single" w:color="auto" w:sz="4" w:space="1"/>
          <w:left w:val="single" w:color="auto" w:sz="4" w:space="4"/>
          <w:bottom w:val="single" w:color="auto" w:sz="4" w:space="1"/>
          <w:right w:val="single" w:color="auto" w:sz="4" w:space="4"/>
        </w:pBdr>
        <w:spacing w:line="240" w:lineRule="auto"/>
        <w:rPr>
          <w:sz w:val="15"/>
        </w:rPr>
      </w:pPr>
      <w:r>
        <w:rPr>
          <w:rFonts w:hint="eastAsia"/>
          <w:sz w:val="15"/>
        </w:rPr>
        <w:t>root@主盘节点:~# drbdadm primary --force 主盘id</w:t>
      </w:r>
    </w:p>
    <w:p w14:paraId="2CF8F693"/>
    <w:p w14:paraId="66182A2F">
      <w:pPr>
        <w:pBdr>
          <w:top w:val="single" w:color="auto" w:sz="4" w:space="1"/>
          <w:left w:val="single" w:color="auto" w:sz="4" w:space="4"/>
          <w:bottom w:val="single" w:color="auto" w:sz="4" w:space="1"/>
          <w:right w:val="single" w:color="auto" w:sz="4" w:space="4"/>
        </w:pBdr>
        <w:spacing w:line="240" w:lineRule="auto"/>
        <w:rPr>
          <w:sz w:val="15"/>
        </w:rPr>
      </w:pPr>
      <w:r>
        <w:rPr>
          <w:rFonts w:hint="eastAsia"/>
          <w:sz w:val="15"/>
        </w:rPr>
        <w:t>root@备盘节点:~# drbdadm secondary 备盘id</w:t>
      </w:r>
    </w:p>
    <w:p w14:paraId="48174389">
      <w:pPr>
        <w:pStyle w:val="5"/>
        <w:numPr>
          <w:ilvl w:val="3"/>
          <w:numId w:val="3"/>
        </w:numPr>
        <w:tabs>
          <w:tab w:val="clear" w:pos="0"/>
        </w:tabs>
        <w:rPr>
          <w:rFonts w:ascii="Consolas" w:hAnsi="Consolas" w:eastAsia="宋体"/>
        </w:rPr>
      </w:pPr>
      <w:r>
        <w:rPr>
          <w:rFonts w:ascii="Consolas" w:hAnsi="Consolas" w:eastAsia="宋体"/>
        </w:rPr>
        <w:t>drbd盘修改状态失败，提示Device is held open by someone 或 busy 的处理</w:t>
      </w:r>
    </w:p>
    <w:p w14:paraId="3F86BF47">
      <w:r>
        <w:rPr>
          <w:rFonts w:hint="eastAsia"/>
        </w:rPr>
        <w:t>调整盘状态失败，问题示例如下</w:t>
      </w:r>
    </w:p>
    <w:p w14:paraId="2F64DED6">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root@llhd1r02n05:~# drbd-overview </w:t>
      </w:r>
    </w:p>
    <w:p w14:paraId="4BC57BA0">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0:llhd1r02n05/0  Connected Primary/Secondary UpToDate/UpToDate /pitrix/data/container xfs 4.1T 3.6T 508G 88% </w:t>
      </w:r>
    </w:p>
    <w:p w14:paraId="722498B1">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1:llhd1r01n05/0  StandAlone Primary/Secondary UpToDate/DUnknown</w:t>
      </w:r>
    </w:p>
    <w:p w14:paraId="0102A9E7">
      <w:pPr>
        <w:pBdr>
          <w:top w:val="single" w:color="auto" w:sz="4" w:space="1"/>
          <w:left w:val="single" w:color="auto" w:sz="4" w:space="4"/>
          <w:bottom w:val="single" w:color="auto" w:sz="4" w:space="1"/>
          <w:right w:val="single" w:color="auto" w:sz="4" w:space="4"/>
        </w:pBdr>
        <w:spacing w:line="240" w:lineRule="auto"/>
        <w:rPr>
          <w:sz w:val="15"/>
        </w:rPr>
      </w:pPr>
      <w:r>
        <w:rPr>
          <w:sz w:val="15"/>
        </w:rPr>
        <w:t>root@llhd1r02n05:~# drbdadm secondary llhd1r01n05</w:t>
      </w:r>
    </w:p>
    <w:p w14:paraId="5E3CB019">
      <w:pPr>
        <w:pBdr>
          <w:top w:val="single" w:color="auto" w:sz="4" w:space="1"/>
          <w:left w:val="single" w:color="auto" w:sz="4" w:space="4"/>
          <w:bottom w:val="single" w:color="auto" w:sz="4" w:space="1"/>
          <w:right w:val="single" w:color="auto" w:sz="4" w:space="4"/>
        </w:pBdr>
        <w:spacing w:line="240" w:lineRule="auto"/>
        <w:rPr>
          <w:sz w:val="15"/>
        </w:rPr>
      </w:pPr>
      <w:r>
        <w:rPr>
          <w:sz w:val="15"/>
        </w:rPr>
        <w:t>1: State change failed: (-12) Device is held open by someone</w:t>
      </w:r>
    </w:p>
    <w:p w14:paraId="593C9D3A">
      <w:pPr>
        <w:pBdr>
          <w:top w:val="single" w:color="auto" w:sz="4" w:space="1"/>
          <w:left w:val="single" w:color="auto" w:sz="4" w:space="4"/>
          <w:bottom w:val="single" w:color="auto" w:sz="4" w:space="1"/>
          <w:right w:val="single" w:color="auto" w:sz="4" w:space="4"/>
        </w:pBdr>
        <w:spacing w:line="240" w:lineRule="auto"/>
        <w:rPr>
          <w:sz w:val="15"/>
        </w:rPr>
      </w:pPr>
      <w:r>
        <w:rPr>
          <w:sz w:val="15"/>
        </w:rPr>
        <w:t>Command 'drbdsetup-84 secondary 1' terminated with exit code 11</w:t>
      </w:r>
    </w:p>
    <w:p w14:paraId="05689FD4">
      <w:r>
        <w:rPr>
          <w:rFonts w:hint="eastAsia"/>
        </w:rPr>
        <w:t>先查下什么进程占用了盘</w:t>
      </w:r>
    </w:p>
    <w:p w14:paraId="19C82EC2">
      <w:pPr>
        <w:pBdr>
          <w:top w:val="single" w:color="auto" w:sz="4" w:space="1"/>
          <w:left w:val="single" w:color="auto" w:sz="4" w:space="4"/>
          <w:bottom w:val="single" w:color="auto" w:sz="4" w:space="1"/>
          <w:right w:val="single" w:color="auto" w:sz="4" w:space="4"/>
        </w:pBdr>
        <w:spacing w:line="240" w:lineRule="auto"/>
        <w:rPr>
          <w:sz w:val="15"/>
        </w:rPr>
      </w:pPr>
      <w:r>
        <w:rPr>
          <w:sz w:val="15"/>
        </w:rPr>
        <w:t>root@llhd1r02n05:/proc# grep drbd1 */mounts</w:t>
      </w:r>
    </w:p>
    <w:p w14:paraId="2FB6786F">
      <w:pPr>
        <w:pBdr>
          <w:top w:val="single" w:color="auto" w:sz="4" w:space="1"/>
          <w:left w:val="single" w:color="auto" w:sz="4" w:space="4"/>
          <w:bottom w:val="single" w:color="auto" w:sz="4" w:space="1"/>
          <w:right w:val="single" w:color="auto" w:sz="4" w:space="4"/>
        </w:pBdr>
        <w:spacing w:line="240" w:lineRule="auto"/>
        <w:rPr>
          <w:sz w:val="15"/>
        </w:rPr>
      </w:pPr>
      <w:r>
        <w:rPr>
          <w:sz w:val="15"/>
        </w:rPr>
        <w:t>8499/mounts:/dev/drbd1</w:t>
      </w:r>
      <w:r>
        <w:rPr>
          <w:sz w:val="15"/>
        </w:rPr>
        <w:tab/>
      </w:r>
      <w:r>
        <w:rPr>
          <w:sz w:val="15"/>
        </w:rPr>
        <w:t>/pitrix/data/container_s</w:t>
      </w:r>
      <w:r>
        <w:rPr>
          <w:sz w:val="15"/>
        </w:rPr>
        <w:tab/>
      </w:r>
      <w:r>
        <w:rPr>
          <w:sz w:val="15"/>
        </w:rPr>
        <w:t>xfs rw,noatime,attr2,inode64,allocsize=16384k,logbsize=256k,sunit=512,swidth=5120,noquota 0 0</w:t>
      </w:r>
    </w:p>
    <w:p w14:paraId="0636F765">
      <w:pPr>
        <w:pBdr>
          <w:top w:val="single" w:color="auto" w:sz="4" w:space="1"/>
          <w:left w:val="single" w:color="auto" w:sz="4" w:space="4"/>
          <w:bottom w:val="single" w:color="auto" w:sz="4" w:space="1"/>
          <w:right w:val="single" w:color="auto" w:sz="4" w:space="4"/>
        </w:pBdr>
        <w:spacing w:line="240" w:lineRule="auto"/>
        <w:rPr>
          <w:sz w:val="15"/>
        </w:rPr>
      </w:pPr>
      <w:r>
        <w:rPr>
          <w:sz w:val="15"/>
        </w:rPr>
        <w:t>r</w:t>
      </w:r>
    </w:p>
    <w:p w14:paraId="05BD9298">
      <w:r>
        <w:rPr>
          <w:rFonts w:hint="eastAsia"/>
        </w:rPr>
        <w:t>查看进程 8499 是什么</w:t>
      </w:r>
    </w:p>
    <w:p w14:paraId="54AD8DD6">
      <w:pPr>
        <w:pBdr>
          <w:top w:val="single" w:color="auto" w:sz="4" w:space="1"/>
          <w:left w:val="single" w:color="auto" w:sz="4" w:space="4"/>
          <w:bottom w:val="single" w:color="auto" w:sz="4" w:space="1"/>
          <w:right w:val="single" w:color="auto" w:sz="4" w:space="4"/>
        </w:pBdr>
        <w:spacing w:line="240" w:lineRule="auto"/>
        <w:rPr>
          <w:sz w:val="15"/>
        </w:rPr>
      </w:pPr>
      <w:r>
        <w:rPr>
          <w:sz w:val="15"/>
        </w:rPr>
        <w:t>root@llhd1r02n05:/proc# ps -ef | grep 8499</w:t>
      </w:r>
    </w:p>
    <w:p w14:paraId="2127228F">
      <w:pPr>
        <w:pBdr>
          <w:top w:val="single" w:color="auto" w:sz="4" w:space="1"/>
          <w:left w:val="single" w:color="auto" w:sz="4" w:space="4"/>
          <w:bottom w:val="single" w:color="auto" w:sz="4" w:space="1"/>
          <w:right w:val="single" w:color="auto" w:sz="4" w:space="4"/>
        </w:pBdr>
        <w:spacing w:line="240" w:lineRule="auto"/>
        <w:rPr>
          <w:sz w:val="15"/>
        </w:rPr>
      </w:pPr>
      <w:r>
        <w:rPr>
          <w:sz w:val="15"/>
        </w:rPr>
        <w:t>dhcpd 8499 1 0 Mar12 ? 00:00:00 /usr/sbin/dhcpd -user dhcpd -group dhcpd --no-pid -f -q -4 -cf /pitrix/dvr/rtr-jpx80vph_dhcpd.cfg -lf /pitrix/dvr/rtr-jpx80vph_dhcpd.leases kr_esac095_p</w:t>
      </w:r>
    </w:p>
    <w:p w14:paraId="75659D4A">
      <w:r>
        <w:rPr>
          <w:rFonts w:hint="eastAsia"/>
        </w:rPr>
        <w:t>重启这个服务</w:t>
      </w:r>
    </w:p>
    <w:p w14:paraId="56501BD0">
      <w:pPr>
        <w:pBdr>
          <w:top w:val="single" w:color="auto" w:sz="4" w:space="1"/>
          <w:left w:val="single" w:color="auto" w:sz="4" w:space="4"/>
          <w:bottom w:val="single" w:color="auto" w:sz="4" w:space="1"/>
          <w:right w:val="single" w:color="auto" w:sz="4" w:space="4"/>
        </w:pBdr>
        <w:spacing w:line="240" w:lineRule="auto"/>
        <w:rPr>
          <w:sz w:val="15"/>
        </w:rPr>
      </w:pPr>
      <w:r>
        <w:rPr>
          <w:sz w:val="15"/>
        </w:rPr>
        <w:t>service rtr-jpx80vph_dhcpd restart</w:t>
      </w:r>
    </w:p>
    <w:p w14:paraId="5A47E52F">
      <w:r>
        <w:rPr>
          <w:rFonts w:hint="eastAsia"/>
        </w:rPr>
        <w:t>这样 drbd1 的占用就会被释放掉</w:t>
      </w:r>
    </w:p>
    <w:p w14:paraId="13302820">
      <w:pPr>
        <w:pStyle w:val="5"/>
        <w:numPr>
          <w:ilvl w:val="3"/>
          <w:numId w:val="3"/>
        </w:numPr>
        <w:tabs>
          <w:tab w:val="clear" w:pos="0"/>
        </w:tabs>
        <w:rPr>
          <w:rFonts w:ascii="Consolas" w:hAnsi="Consolas" w:eastAsia="宋体"/>
        </w:rPr>
      </w:pPr>
      <w:r>
        <w:rPr>
          <w:rFonts w:ascii="Consolas" w:hAnsi="Consolas" w:eastAsia="宋体"/>
        </w:rPr>
        <w:t>Diskless 状态的处理</w:t>
      </w:r>
    </w:p>
    <w:p w14:paraId="39800441">
      <w:r>
        <w:rPr>
          <w:rFonts w:hint="eastAsia"/>
        </w:rPr>
        <w:t>示例</w:t>
      </w:r>
    </w:p>
    <w:p w14:paraId="7F300707">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root@cms1r01n02:~#drbd-overview </w:t>
      </w:r>
    </w:p>
    <w:p w14:paraId="708A9A71">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0:cms1r01n02/0  Connected Primary/Secondary UpToDate/Diskless C r----- /pitrix/data/container xfs 19T 205G 18T 2% </w:t>
      </w:r>
    </w:p>
    <w:p w14:paraId="1053C77B">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1:cms1r01n03/0  Connected Secondary/Primary UpToDate/Diskless C r-----</w:t>
      </w:r>
    </w:p>
    <w:p w14:paraId="791878D8">
      <w:r>
        <w:rPr>
          <w:rFonts w:hint="eastAsia"/>
        </w:rPr>
        <w:t>diskless原因通常是磁盘故障/raid卡故障，或者是操作系统kernel panic引起的，任何操作都会hang，所以无法远程重启，必须现场手工重启硬件。</w:t>
      </w:r>
    </w:p>
    <w:p w14:paraId="3AE0FB64">
      <w:pPr>
        <w:pStyle w:val="5"/>
        <w:numPr>
          <w:ilvl w:val="3"/>
          <w:numId w:val="3"/>
        </w:numPr>
        <w:tabs>
          <w:tab w:val="clear" w:pos="0"/>
        </w:tabs>
        <w:rPr>
          <w:rFonts w:ascii="Consolas" w:hAnsi="Consolas" w:eastAsia="宋体"/>
        </w:rPr>
      </w:pPr>
      <w:r>
        <w:rPr>
          <w:rFonts w:ascii="Consolas" w:hAnsi="Consolas" w:eastAsia="宋体"/>
        </w:rPr>
        <w:t>发生灾难迁移之后的处理</w:t>
      </w:r>
    </w:p>
    <w:p w14:paraId="64190E28">
      <w:r>
        <w:rPr>
          <w:rFonts w:hint="eastAsia"/>
        </w:rPr>
        <w:t>发生灾难迁移后，备机上的备盘被挂在到/pitrix/data/container_s</w:t>
      </w:r>
    </w:p>
    <w:p w14:paraId="304104C6">
      <w:pPr>
        <w:pBdr>
          <w:top w:val="single" w:color="auto" w:sz="4" w:space="1"/>
          <w:left w:val="single" w:color="auto" w:sz="4" w:space="4"/>
          <w:bottom w:val="single" w:color="auto" w:sz="4" w:space="1"/>
          <w:right w:val="single" w:color="auto" w:sz="4" w:space="4"/>
        </w:pBdr>
        <w:spacing w:line="240" w:lineRule="auto"/>
        <w:rPr>
          <w:sz w:val="15"/>
        </w:rPr>
      </w:pPr>
      <w:r>
        <w:rPr>
          <w:sz w:val="15"/>
        </w:rPr>
        <w:t>root@llhd1r01n05:~# drbd-overview</w:t>
      </w:r>
    </w:p>
    <w:p w14:paraId="4960FD84">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0:llhd1r01n05/0 WFConnection Primary/Unknown UpToDate/DUnknown /pitrix/data/container xfs 4.1T 3.7T 467G 89% </w:t>
      </w:r>
    </w:p>
    <w:p w14:paraId="28EA85C6">
      <w:pPr>
        <w:pBdr>
          <w:top w:val="single" w:color="auto" w:sz="4" w:space="1"/>
          <w:left w:val="single" w:color="auto" w:sz="4" w:space="4"/>
          <w:bottom w:val="single" w:color="auto" w:sz="4" w:space="1"/>
          <w:right w:val="single" w:color="auto" w:sz="4" w:space="4"/>
        </w:pBdr>
        <w:spacing w:line="240" w:lineRule="auto"/>
        <w:rPr>
          <w:sz w:val="15"/>
        </w:rPr>
      </w:pPr>
      <w:r>
        <w:rPr>
          <w:sz w:val="15"/>
        </w:rPr>
        <w:t>1:llhd1r02n05/0 StandAlone Primary/Unknown UpToDate/DUnknown /pitrix/data/container_s xfs 4.1T 3.6T 508G 88%</w:t>
      </w:r>
    </w:p>
    <w:p w14:paraId="481AC815">
      <w:r>
        <w:rPr>
          <w:rFonts w:hint="eastAsia"/>
        </w:rPr>
        <w:t>等待迁移任务结束后，通常能够container_s会自动卸载掉，启动宕机的机器，系统会自动开始同步 但可能会出现container_s未被卸载的情况，这时检查container_s目录下是否还有文件没有被迁移走(archive除外)， 如果已迁移走，可以手工umount containers，之后系统自动开始同步修复 如果能够确认迁移完成，但是文件还在，可以把文件mv到archive中，再umount，请谨慎确认是否迁移完成，迁移结果是否正确。</w:t>
      </w:r>
    </w:p>
    <w:p w14:paraId="467AAE96">
      <w:pPr>
        <w:pBdr>
          <w:top w:val="single" w:color="auto" w:sz="4" w:space="1"/>
          <w:left w:val="single" w:color="auto" w:sz="4" w:space="4"/>
          <w:bottom w:val="single" w:color="auto" w:sz="4" w:space="1"/>
          <w:right w:val="single" w:color="auto" w:sz="4" w:space="4"/>
        </w:pBdr>
        <w:spacing w:line="240" w:lineRule="auto"/>
        <w:rPr>
          <w:sz w:val="15"/>
        </w:rPr>
      </w:pPr>
      <w:r>
        <w:rPr>
          <w:sz w:val="15"/>
        </w:rPr>
        <w:t>umount /pitrix/data/container_s</w:t>
      </w:r>
    </w:p>
    <w:p w14:paraId="6B888BFA">
      <w:r>
        <w:rPr>
          <w:rFonts w:hint="eastAsia"/>
        </w:rPr>
        <w:t>如果container_s卸载失败，一般有程序占用，参考5中的方法以及 lsof /pitrix/data/container_s查询， 先解决占用问题</w:t>
      </w:r>
    </w:p>
    <w:p w14:paraId="706EEDB4">
      <w:pPr>
        <w:pStyle w:val="5"/>
        <w:numPr>
          <w:ilvl w:val="3"/>
          <w:numId w:val="3"/>
        </w:numPr>
        <w:tabs>
          <w:tab w:val="clear" w:pos="0"/>
        </w:tabs>
        <w:rPr>
          <w:rFonts w:ascii="Consolas" w:hAnsi="Consolas" w:eastAsia="宋体"/>
        </w:rPr>
      </w:pPr>
      <w:r>
        <w:rPr>
          <w:rFonts w:ascii="Consolas" w:hAnsi="Consolas" w:eastAsia="宋体"/>
        </w:rPr>
        <w:t>通用drbd恢复方法</w:t>
      </w:r>
    </w:p>
    <w:p w14:paraId="6AA20434">
      <w:pPr>
        <w:pStyle w:val="6"/>
        <w:numPr>
          <w:ilvl w:val="4"/>
          <w:numId w:val="3"/>
        </w:numPr>
        <w:tabs>
          <w:tab w:val="clear" w:pos="0"/>
        </w:tabs>
        <w:rPr>
          <w:rFonts w:ascii="Calibri" w:hAnsi="Calibri"/>
          <w:szCs w:val="32"/>
        </w:rPr>
      </w:pPr>
      <w:r>
        <w:rPr>
          <w:rFonts w:hint="eastAsia" w:ascii="Calibri" w:hAnsi="Calibri"/>
          <w:szCs w:val="32"/>
        </w:rPr>
        <w:t>使用Installer提供的脚本修复</w:t>
      </w:r>
    </w:p>
    <w:p w14:paraId="64883BCB">
      <w:r>
        <w:rPr>
          <w:rFonts w:hint="eastAsia"/>
        </w:rPr>
        <w:t>首先，将需要修复的2个节点上的资源全部迁移走。</w:t>
      </w:r>
    </w:p>
    <w:p w14:paraId="596AD314">
      <w:r>
        <w:rPr>
          <w:rFonts w:hint="eastAsia"/>
        </w:rPr>
        <w:t>然后，将rc.local中有关supervisord自启动的命令注释掉。</w:t>
      </w:r>
    </w:p>
    <w:p w14:paraId="72309B87">
      <w:r>
        <w:rPr>
          <w:rFonts w:hint="eastAsia"/>
        </w:rPr>
        <w:t>最后，重启节点，观察drbd的状态，若状态一致则按下方步骤继续进行。</w:t>
      </w:r>
    </w:p>
    <w:p w14:paraId="4DCB6E26">
      <w:r>
        <w:rPr>
          <w:rFonts w:hint="eastAsia"/>
        </w:rPr>
        <w:t># 确保 devops1ar01n03 节点的 drbd 的状态如下</w:t>
      </w:r>
    </w:p>
    <w:p w14:paraId="104D750F">
      <w:pPr>
        <w:pBdr>
          <w:top w:val="single" w:color="auto" w:sz="4" w:space="1"/>
          <w:left w:val="single" w:color="auto" w:sz="4" w:space="4"/>
          <w:bottom w:val="single" w:color="auto" w:sz="4" w:space="1"/>
          <w:right w:val="single" w:color="auto" w:sz="4" w:space="4"/>
        </w:pBdr>
        <w:spacing w:line="240" w:lineRule="auto"/>
        <w:rPr>
          <w:sz w:val="15"/>
        </w:rPr>
      </w:pPr>
      <w:r>
        <w:rPr>
          <w:sz w:val="15"/>
        </w:rPr>
        <w:t>root@devops1ar01n03:~# drbd-overview</w:t>
      </w:r>
    </w:p>
    <w:p w14:paraId="06907E58">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0:devops1ar01n03/0  Unconfigured . .</w:t>
      </w:r>
    </w:p>
    <w:p w14:paraId="704BAACA">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1:devops1ar01n04/0  Unconfigured . .</w:t>
      </w:r>
    </w:p>
    <w:p w14:paraId="21E409C3">
      <w:r>
        <w:rPr>
          <w:rFonts w:hint="eastAsia"/>
        </w:rPr>
        <w:t># 确保 devops1ar01n04 节点的 drbd 的状态如下</w:t>
      </w:r>
    </w:p>
    <w:p w14:paraId="4457336A">
      <w:pPr>
        <w:pBdr>
          <w:top w:val="single" w:color="auto" w:sz="4" w:space="1"/>
          <w:left w:val="single" w:color="auto" w:sz="4" w:space="4"/>
          <w:bottom w:val="single" w:color="auto" w:sz="4" w:space="1"/>
          <w:right w:val="single" w:color="auto" w:sz="4" w:space="4"/>
        </w:pBdr>
        <w:spacing w:line="240" w:lineRule="auto"/>
        <w:rPr>
          <w:sz w:val="15"/>
        </w:rPr>
      </w:pPr>
      <w:r>
        <w:rPr>
          <w:sz w:val="15"/>
        </w:rPr>
        <w:t>root@devops1ar01n04:~# drbd-overview</w:t>
      </w:r>
    </w:p>
    <w:p w14:paraId="605C3E7A">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0:devops1ar01n04/0  Unconfigured . .</w:t>
      </w:r>
    </w:p>
    <w:p w14:paraId="4DD5A769">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1:devops1ar01n03/0  Unconfigured . .</w:t>
      </w:r>
    </w:p>
    <w:p w14:paraId="18843FDD">
      <w:r>
        <w:rPr>
          <w:rFonts w:hint="eastAsia"/>
        </w:rPr>
        <w:t># 查看脚本的帮助信息</w:t>
      </w:r>
    </w:p>
    <w:p w14:paraId="2492B729">
      <w:pPr>
        <w:pBdr>
          <w:top w:val="single" w:color="auto" w:sz="4" w:space="1"/>
          <w:left w:val="single" w:color="auto" w:sz="4" w:space="4"/>
          <w:bottom w:val="single" w:color="auto" w:sz="4" w:space="1"/>
          <w:right w:val="single" w:color="auto" w:sz="4" w:space="4"/>
        </w:pBdr>
        <w:spacing w:line="240" w:lineRule="auto"/>
        <w:rPr>
          <w:sz w:val="15"/>
        </w:rPr>
      </w:pPr>
      <w:r>
        <w:rPr>
          <w:sz w:val="15"/>
        </w:rPr>
        <w:t>root@qingcloud-firstbox:~# /pitrix/bin/repair_drbd.sh -h</w:t>
      </w:r>
    </w:p>
    <w:p w14:paraId="2B896A60">
      <w:r>
        <w:rPr>
          <w:rFonts w:hint="eastAsia"/>
        </w:rPr>
        <w:t># 恢复一组 drbd 资源</w:t>
      </w:r>
    </w:p>
    <w:p w14:paraId="51C2AD7B">
      <w:pPr>
        <w:pBdr>
          <w:top w:val="single" w:color="auto" w:sz="4" w:space="1"/>
          <w:left w:val="single" w:color="auto" w:sz="4" w:space="4"/>
          <w:bottom w:val="single" w:color="auto" w:sz="4" w:space="1"/>
          <w:right w:val="single" w:color="auto" w:sz="4" w:space="4"/>
        </w:pBdr>
        <w:spacing w:line="240" w:lineRule="auto"/>
        <w:rPr>
          <w:sz w:val="15"/>
        </w:rPr>
      </w:pPr>
      <w:r>
        <w:rPr>
          <w:sz w:val="15"/>
        </w:rPr>
        <w:t>root@qingcloud-firstbox:~# /pitrix/bin/repair_drbd.sh -p devops1ar01n03 -s devops1ar01n04</w:t>
      </w:r>
    </w:p>
    <w:p w14:paraId="348621E6">
      <w:r>
        <w:rPr>
          <w:rFonts w:hint="eastAsia"/>
        </w:rPr>
        <w:t># 正确的返回的结果</w:t>
      </w:r>
    </w:p>
    <w:p w14:paraId="18CF42B5">
      <w:pPr>
        <w:pBdr>
          <w:top w:val="single" w:color="auto" w:sz="4" w:space="1"/>
          <w:left w:val="single" w:color="auto" w:sz="4" w:space="4"/>
          <w:bottom w:val="single" w:color="auto" w:sz="4" w:space="1"/>
          <w:right w:val="single" w:color="auto" w:sz="4" w:space="4"/>
        </w:pBdr>
        <w:spacing w:line="240" w:lineRule="auto"/>
        <w:rPr>
          <w:sz w:val="15"/>
        </w:rPr>
      </w:pPr>
      <w:r>
        <w:rPr>
          <w:sz w:val="15"/>
        </w:rPr>
        <w:t>root@devops1ar01n03:~# drbd-overview</w:t>
      </w:r>
    </w:p>
    <w:p w14:paraId="623EDE89">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0:devops1ar01n03/0  Connected Primary/Secondary UpToDate/UpToDate /pitrix/data/container ext4 99G 61M 99G 1%</w:t>
      </w:r>
    </w:p>
    <w:p w14:paraId="20EC243C">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1:devops1ar01n04/0  Unconfigured . .</w:t>
      </w:r>
    </w:p>
    <w:p w14:paraId="1E36CBF2">
      <w:pPr>
        <w:pBdr>
          <w:top w:val="single" w:color="auto" w:sz="4" w:space="1"/>
          <w:left w:val="single" w:color="auto" w:sz="4" w:space="4"/>
          <w:bottom w:val="single" w:color="auto" w:sz="4" w:space="1"/>
          <w:right w:val="single" w:color="auto" w:sz="4" w:space="4"/>
        </w:pBdr>
        <w:spacing w:line="240" w:lineRule="auto"/>
        <w:rPr>
          <w:sz w:val="15"/>
        </w:rPr>
      </w:pPr>
      <w:r>
        <w:rPr>
          <w:sz w:val="15"/>
        </w:rPr>
        <w:t>root@devops1ar01n04:~# drbd-overview</w:t>
      </w:r>
    </w:p>
    <w:p w14:paraId="373AB498">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0:devops1ar01n04/0  Unconfigured . .</w:t>
      </w:r>
    </w:p>
    <w:p w14:paraId="622EEF1A">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1:devops1ar01n03/0  Connected Secondary/Primary UpToDate/UpToDate</w:t>
      </w:r>
    </w:p>
    <w:p w14:paraId="3D97A804">
      <w:r>
        <w:rPr>
          <w:rFonts w:hint="eastAsia"/>
        </w:rPr>
        <w:t># 恢复一组 drbd 资源</w:t>
      </w:r>
    </w:p>
    <w:p w14:paraId="7E1566AF">
      <w:pPr>
        <w:pBdr>
          <w:top w:val="single" w:color="auto" w:sz="4" w:space="1"/>
          <w:left w:val="single" w:color="auto" w:sz="4" w:space="4"/>
          <w:bottom w:val="single" w:color="auto" w:sz="4" w:space="1"/>
          <w:right w:val="single" w:color="auto" w:sz="4" w:space="4"/>
        </w:pBdr>
        <w:spacing w:line="240" w:lineRule="auto"/>
        <w:rPr>
          <w:sz w:val="15"/>
        </w:rPr>
      </w:pPr>
      <w:r>
        <w:rPr>
          <w:sz w:val="15"/>
        </w:rPr>
        <w:t>root@qingcloud-firstbox:~# /pitrix/bin/repair_drbd.sh -p devops1ar01n04 -s devops1ar01n03</w:t>
      </w:r>
    </w:p>
    <w:p w14:paraId="1611417C">
      <w:r>
        <w:rPr>
          <w:rFonts w:hint="eastAsia"/>
        </w:rPr>
        <w:t># 正确的返回的结果</w:t>
      </w:r>
    </w:p>
    <w:p w14:paraId="2F09F9E8">
      <w:pPr>
        <w:pBdr>
          <w:top w:val="single" w:color="auto" w:sz="4" w:space="1"/>
          <w:left w:val="single" w:color="auto" w:sz="4" w:space="4"/>
          <w:bottom w:val="single" w:color="auto" w:sz="4" w:space="1"/>
          <w:right w:val="single" w:color="auto" w:sz="4" w:space="4"/>
        </w:pBdr>
        <w:spacing w:line="240" w:lineRule="auto"/>
        <w:rPr>
          <w:sz w:val="15"/>
        </w:rPr>
      </w:pPr>
      <w:r>
        <w:rPr>
          <w:sz w:val="15"/>
        </w:rPr>
        <w:t>root@devops1ar01n03:~# drbd-overview</w:t>
      </w:r>
    </w:p>
    <w:p w14:paraId="2CC4F42D">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0:devops1ar01n03/0  Connected Primary/Secondary UpToDate/UpToDate /pitrix/data/container ext4 99G 61M 99G 1%</w:t>
      </w:r>
    </w:p>
    <w:p w14:paraId="1AD83359">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1:devops1ar01n04/0  Connected Secondary/Primary UpToDate/UpToDate</w:t>
      </w:r>
    </w:p>
    <w:p w14:paraId="73369E5E">
      <w:pPr>
        <w:pBdr>
          <w:top w:val="single" w:color="auto" w:sz="4" w:space="1"/>
          <w:left w:val="single" w:color="auto" w:sz="4" w:space="4"/>
          <w:bottom w:val="single" w:color="auto" w:sz="4" w:space="1"/>
          <w:right w:val="single" w:color="auto" w:sz="4" w:space="4"/>
        </w:pBdr>
        <w:spacing w:line="240" w:lineRule="auto"/>
        <w:rPr>
          <w:sz w:val="15"/>
        </w:rPr>
      </w:pPr>
      <w:r>
        <w:rPr>
          <w:sz w:val="15"/>
        </w:rPr>
        <w:t>root@devops1ar01n04:~# drbd-overview</w:t>
      </w:r>
    </w:p>
    <w:p w14:paraId="11666F77">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0:devops1ar01n04/0  Connected Primary/Secondary UpToDate/UpToDate /pitrix/data/container ext4 99G 61M 99G 1%</w:t>
      </w:r>
    </w:p>
    <w:p w14:paraId="21CEF0B0">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1:devops1ar01n03/0  Connected Secondary/Primary UpToDate/UpToDate</w:t>
      </w:r>
    </w:p>
    <w:p w14:paraId="1AF45C38">
      <w:r>
        <w:rPr>
          <w:rFonts w:hint="eastAsia"/>
        </w:rPr>
        <w:t># 将 rc.local 中 supervisord 的自启动打开， 然后重启服务器，观察drbd的状态是否正常</w:t>
      </w:r>
    </w:p>
    <w:p w14:paraId="2B828060">
      <w:pPr>
        <w:pStyle w:val="6"/>
        <w:numPr>
          <w:ilvl w:val="4"/>
          <w:numId w:val="3"/>
        </w:numPr>
        <w:tabs>
          <w:tab w:val="clear" w:pos="0"/>
        </w:tabs>
      </w:pPr>
      <w:r>
        <w:rPr>
          <w:rFonts w:hint="eastAsia"/>
        </w:rPr>
        <w:t>手动修复的方法</w:t>
      </w:r>
    </w:p>
    <w:p w14:paraId="4883A6E9">
      <w:r>
        <w:rPr>
          <w:rFonts w:hint="eastAsia"/>
        </w:rPr>
        <w:t>假设A节点 -&gt; B节点同步，A节点为primary，B节点为secondary</w:t>
      </w:r>
    </w:p>
    <w:p w14:paraId="7DA70FC8">
      <w:r>
        <w:rPr>
          <w:rFonts w:hint="eastAsia"/>
        </w:rPr>
        <w:t># A节点的当前状态</w:t>
      </w:r>
    </w:p>
    <w:p w14:paraId="0D157561">
      <w:pPr>
        <w:pBdr>
          <w:top w:val="single" w:color="auto" w:sz="4" w:space="1"/>
          <w:left w:val="single" w:color="auto" w:sz="4" w:space="4"/>
          <w:bottom w:val="single" w:color="auto" w:sz="4" w:space="1"/>
          <w:right w:val="single" w:color="auto" w:sz="4" w:space="4"/>
        </w:pBdr>
        <w:spacing w:line="240" w:lineRule="auto"/>
        <w:rPr>
          <w:sz w:val="15"/>
        </w:rPr>
      </w:pPr>
      <w:r>
        <w:rPr>
          <w:sz w:val="15"/>
        </w:rPr>
        <w:t>0:A/0  Connected Unconfigured/Unconfigured UpToDate/UpToDate</w:t>
      </w:r>
    </w:p>
    <w:p w14:paraId="0B44B853"/>
    <w:p w14:paraId="665FF076">
      <w:r>
        <w:rPr>
          <w:rFonts w:hint="eastAsia"/>
        </w:rPr>
        <w:t># B节点的当前状态</w:t>
      </w:r>
    </w:p>
    <w:p w14:paraId="0998D46F">
      <w:pPr>
        <w:pBdr>
          <w:top w:val="single" w:color="auto" w:sz="4" w:space="1"/>
          <w:left w:val="single" w:color="auto" w:sz="4" w:space="4"/>
          <w:bottom w:val="single" w:color="auto" w:sz="4" w:space="1"/>
          <w:right w:val="single" w:color="auto" w:sz="4" w:space="4"/>
        </w:pBdr>
        <w:spacing w:line="240" w:lineRule="auto"/>
        <w:rPr>
          <w:sz w:val="15"/>
        </w:rPr>
      </w:pPr>
      <w:r>
        <w:rPr>
          <w:sz w:val="15"/>
        </w:rPr>
        <w:t>0:A/0  Connected Unconfigured/Unconfigured UpToDate/UpToDate</w:t>
      </w:r>
    </w:p>
    <w:p w14:paraId="471A5993">
      <w:r>
        <w:rPr>
          <w:rFonts w:hint="eastAsia"/>
        </w:rPr>
        <w:t># 将2个节点的`compute_agent`服务停止</w:t>
      </w:r>
    </w:p>
    <w:p w14:paraId="58EB3F88">
      <w:pPr>
        <w:pBdr>
          <w:top w:val="single" w:color="auto" w:sz="4" w:space="1"/>
          <w:left w:val="single" w:color="auto" w:sz="4" w:space="4"/>
          <w:bottom w:val="single" w:color="auto" w:sz="4" w:space="1"/>
          <w:right w:val="single" w:color="auto" w:sz="4" w:space="4"/>
        </w:pBdr>
        <w:spacing w:line="240" w:lineRule="auto"/>
        <w:rPr>
          <w:sz w:val="15"/>
        </w:rPr>
      </w:pPr>
      <w:r>
        <w:rPr>
          <w:sz w:val="15"/>
        </w:rPr>
        <w:t>supervisorctl stop compute_agent</w:t>
      </w:r>
    </w:p>
    <w:p w14:paraId="53F12A28">
      <w:r>
        <w:rPr>
          <w:rFonts w:hint="eastAsia"/>
        </w:rPr>
        <w:t># 将2个节点的垃圾信息删除掉</w:t>
      </w:r>
    </w:p>
    <w:p w14:paraId="65EB33FE">
      <w:pPr>
        <w:pBdr>
          <w:top w:val="single" w:color="auto" w:sz="4" w:space="1"/>
          <w:left w:val="single" w:color="auto" w:sz="4" w:space="4"/>
          <w:bottom w:val="single" w:color="auto" w:sz="4" w:space="1"/>
          <w:right w:val="single" w:color="auto" w:sz="4" w:space="4"/>
        </w:pBdr>
        <w:spacing w:line="240" w:lineRule="auto"/>
        <w:rPr>
          <w:sz w:val="15"/>
        </w:rPr>
      </w:pPr>
      <w:r>
        <w:rPr>
          <w:sz w:val="15"/>
        </w:rPr>
        <w:t>rm -f /etc/drbd.d/{*.init*,*.rebuild}</w:t>
      </w:r>
    </w:p>
    <w:p w14:paraId="0B3693F5">
      <w:r>
        <w:rPr>
          <w:rFonts w:hint="eastAsia"/>
        </w:rPr>
        <w:t># 清除磁盘的脏数据，按照实际情况修改 of 后的磁盘</w:t>
      </w:r>
    </w:p>
    <w:p w14:paraId="47D6DB12">
      <w:pPr>
        <w:pBdr>
          <w:top w:val="single" w:color="auto" w:sz="4" w:space="1"/>
          <w:left w:val="single" w:color="auto" w:sz="4" w:space="4"/>
          <w:bottom w:val="single" w:color="auto" w:sz="4" w:space="1"/>
          <w:right w:val="single" w:color="auto" w:sz="4" w:space="4"/>
        </w:pBdr>
        <w:spacing w:line="240" w:lineRule="auto"/>
        <w:rPr>
          <w:sz w:val="15"/>
        </w:rPr>
      </w:pPr>
      <w:r>
        <w:rPr>
          <w:sz w:val="15"/>
        </w:rPr>
        <w:t>dd if=/dev/zero of=/dev/intelcas1-1p1 bs=1M count=128</w:t>
      </w:r>
    </w:p>
    <w:p w14:paraId="189F1CCE">
      <w:r>
        <w:rPr>
          <w:rFonts w:hint="eastAsia"/>
        </w:rPr>
        <w:t># A节点，执行如下操作</w:t>
      </w:r>
    </w:p>
    <w:p w14:paraId="2B20C774">
      <w:pPr>
        <w:pBdr>
          <w:top w:val="single" w:color="auto" w:sz="4" w:space="1"/>
          <w:left w:val="single" w:color="auto" w:sz="4" w:space="4"/>
          <w:bottom w:val="single" w:color="auto" w:sz="4" w:space="1"/>
          <w:right w:val="single" w:color="auto" w:sz="4" w:space="4"/>
        </w:pBdr>
        <w:spacing w:line="240" w:lineRule="auto"/>
        <w:rPr>
          <w:sz w:val="15"/>
        </w:rPr>
      </w:pPr>
      <w:r>
        <w:rPr>
          <w:sz w:val="15"/>
        </w:rPr>
        <w:t>umount /pitrix/data/container</w:t>
      </w:r>
    </w:p>
    <w:p w14:paraId="239084F5">
      <w:pPr>
        <w:pBdr>
          <w:top w:val="single" w:color="auto" w:sz="4" w:space="1"/>
          <w:left w:val="single" w:color="auto" w:sz="4" w:space="4"/>
          <w:bottom w:val="single" w:color="auto" w:sz="4" w:space="1"/>
          <w:right w:val="single" w:color="auto" w:sz="4" w:space="4"/>
        </w:pBdr>
        <w:spacing w:line="240" w:lineRule="auto"/>
        <w:rPr>
          <w:sz w:val="15"/>
        </w:rPr>
      </w:pPr>
      <w:r>
        <w:rPr>
          <w:sz w:val="15"/>
        </w:rPr>
        <w:t>drbdadm down A</w:t>
      </w:r>
    </w:p>
    <w:p w14:paraId="7A498058">
      <w:r>
        <w:rPr>
          <w:rFonts w:hint="eastAsia"/>
        </w:rPr>
        <w:t># B节点，执行如下操作</w:t>
      </w:r>
    </w:p>
    <w:p w14:paraId="70CDABE6">
      <w:pPr>
        <w:pBdr>
          <w:top w:val="single" w:color="auto" w:sz="4" w:space="1"/>
          <w:left w:val="single" w:color="auto" w:sz="4" w:space="4"/>
          <w:bottom w:val="single" w:color="auto" w:sz="4" w:space="1"/>
          <w:right w:val="single" w:color="auto" w:sz="4" w:space="4"/>
        </w:pBdr>
        <w:spacing w:line="240" w:lineRule="auto"/>
        <w:rPr>
          <w:sz w:val="15"/>
        </w:rPr>
      </w:pPr>
      <w:r>
        <w:rPr>
          <w:sz w:val="15"/>
        </w:rPr>
        <w:t>drbdadm down A</w:t>
      </w:r>
    </w:p>
    <w:p w14:paraId="1D48812E">
      <w:pPr>
        <w:pBdr>
          <w:top w:val="single" w:color="auto" w:sz="4" w:space="1"/>
          <w:left w:val="single" w:color="auto" w:sz="4" w:space="4"/>
          <w:bottom w:val="single" w:color="auto" w:sz="4" w:space="1"/>
          <w:right w:val="single" w:color="auto" w:sz="4" w:space="4"/>
        </w:pBdr>
        <w:spacing w:line="240" w:lineRule="auto"/>
        <w:rPr>
          <w:sz w:val="15"/>
        </w:rPr>
      </w:pPr>
      <w:r>
        <w:rPr>
          <w:sz w:val="15"/>
        </w:rPr>
        <w:t>drbdadm -- --force create-md A</w:t>
      </w:r>
    </w:p>
    <w:p w14:paraId="01908779">
      <w:pPr>
        <w:pBdr>
          <w:top w:val="single" w:color="auto" w:sz="4" w:space="1"/>
          <w:left w:val="single" w:color="auto" w:sz="4" w:space="4"/>
          <w:bottom w:val="single" w:color="auto" w:sz="4" w:space="1"/>
          <w:right w:val="single" w:color="auto" w:sz="4" w:space="4"/>
        </w:pBdr>
        <w:spacing w:line="240" w:lineRule="auto"/>
        <w:rPr>
          <w:sz w:val="15"/>
        </w:rPr>
      </w:pPr>
      <w:r>
        <w:rPr>
          <w:sz w:val="15"/>
        </w:rPr>
        <w:t>drbdadm up A</w:t>
      </w:r>
    </w:p>
    <w:p w14:paraId="20A9E48E">
      <w:r>
        <w:rPr>
          <w:rFonts w:hint="eastAsia"/>
        </w:rPr>
        <w:t># A节点，执行如下操作</w:t>
      </w:r>
    </w:p>
    <w:p w14:paraId="30B1ECE3">
      <w:pPr>
        <w:pBdr>
          <w:top w:val="single" w:color="auto" w:sz="4" w:space="1"/>
          <w:left w:val="single" w:color="auto" w:sz="4" w:space="4"/>
          <w:bottom w:val="single" w:color="auto" w:sz="4" w:space="1"/>
          <w:right w:val="single" w:color="auto" w:sz="4" w:space="4"/>
        </w:pBdr>
        <w:spacing w:line="240" w:lineRule="auto"/>
        <w:rPr>
          <w:sz w:val="15"/>
        </w:rPr>
      </w:pPr>
      <w:r>
        <w:rPr>
          <w:sz w:val="15"/>
        </w:rPr>
        <w:t>drbdadm down A</w:t>
      </w:r>
    </w:p>
    <w:p w14:paraId="34D98284">
      <w:pPr>
        <w:pBdr>
          <w:top w:val="single" w:color="auto" w:sz="4" w:space="1"/>
          <w:left w:val="single" w:color="auto" w:sz="4" w:space="4"/>
          <w:bottom w:val="single" w:color="auto" w:sz="4" w:space="1"/>
          <w:right w:val="single" w:color="auto" w:sz="4" w:space="4"/>
        </w:pBdr>
        <w:spacing w:line="240" w:lineRule="auto"/>
        <w:rPr>
          <w:sz w:val="15"/>
        </w:rPr>
      </w:pPr>
      <w:r>
        <w:rPr>
          <w:sz w:val="15"/>
        </w:rPr>
        <w:t>drbdadm -- --force create-md A</w:t>
      </w:r>
    </w:p>
    <w:p w14:paraId="1770CD12">
      <w:pPr>
        <w:pBdr>
          <w:top w:val="single" w:color="auto" w:sz="4" w:space="1"/>
          <w:left w:val="single" w:color="auto" w:sz="4" w:space="4"/>
          <w:bottom w:val="single" w:color="auto" w:sz="4" w:space="1"/>
          <w:right w:val="single" w:color="auto" w:sz="4" w:space="4"/>
        </w:pBdr>
        <w:spacing w:line="240" w:lineRule="auto"/>
        <w:rPr>
          <w:sz w:val="15"/>
        </w:rPr>
      </w:pPr>
      <w:r>
        <w:rPr>
          <w:sz w:val="15"/>
        </w:rPr>
        <w:t>drbdadm up A</w:t>
      </w:r>
    </w:p>
    <w:p w14:paraId="5D77F5D4">
      <w:pPr>
        <w:pBdr>
          <w:top w:val="single" w:color="auto" w:sz="4" w:space="1"/>
          <w:left w:val="single" w:color="auto" w:sz="4" w:space="4"/>
          <w:bottom w:val="single" w:color="auto" w:sz="4" w:space="1"/>
          <w:right w:val="single" w:color="auto" w:sz="4" w:space="4"/>
        </w:pBdr>
        <w:spacing w:line="240" w:lineRule="auto"/>
        <w:rPr>
          <w:sz w:val="15"/>
        </w:rPr>
      </w:pPr>
      <w:r>
        <w:rPr>
          <w:sz w:val="15"/>
        </w:rPr>
        <w:t>drbdadm -- --clear-bitmap new-current-uuid A</w:t>
      </w:r>
    </w:p>
    <w:p w14:paraId="5E1EB6BE">
      <w:pPr>
        <w:pBdr>
          <w:top w:val="single" w:color="auto" w:sz="4" w:space="1"/>
          <w:left w:val="single" w:color="auto" w:sz="4" w:space="4"/>
          <w:bottom w:val="single" w:color="auto" w:sz="4" w:space="1"/>
          <w:right w:val="single" w:color="auto" w:sz="4" w:space="4"/>
        </w:pBdr>
        <w:spacing w:line="240" w:lineRule="auto"/>
        <w:rPr>
          <w:sz w:val="15"/>
        </w:rPr>
      </w:pPr>
      <w:r>
        <w:rPr>
          <w:sz w:val="15"/>
        </w:rPr>
        <w:t>drbdadm primary --force A/0</w:t>
      </w:r>
    </w:p>
    <w:p w14:paraId="5B558EC2">
      <w:r>
        <w:rPr>
          <w:rFonts w:hint="eastAsia"/>
        </w:rPr>
        <w:t>## 通过如下命令，确认磁盘格式，若存在该文件，则为ext4格式</w:t>
      </w:r>
    </w:p>
    <w:p w14:paraId="7C528C5A">
      <w:pPr>
        <w:pBdr>
          <w:top w:val="single" w:color="auto" w:sz="4" w:space="1"/>
          <w:left w:val="single" w:color="auto" w:sz="4" w:space="4"/>
          <w:bottom w:val="single" w:color="auto" w:sz="4" w:space="1"/>
          <w:right w:val="single" w:color="auto" w:sz="4" w:space="4"/>
        </w:pBdr>
        <w:spacing w:line="240" w:lineRule="auto"/>
        <w:rPr>
          <w:sz w:val="15"/>
        </w:rPr>
      </w:pPr>
      <w:r>
        <w:rPr>
          <w:sz w:val="15"/>
        </w:rPr>
        <w:t>ll /etc/qingcloud/drbd_with_ext4</w:t>
      </w:r>
    </w:p>
    <w:p w14:paraId="05DF5DC6">
      <w:r>
        <w:rPr>
          <w:rFonts w:hint="eastAsia"/>
        </w:rPr>
        <w:t>## 若为ext4，请使用如下命令</w:t>
      </w:r>
    </w:p>
    <w:p w14:paraId="651D18D2">
      <w:pPr>
        <w:pBdr>
          <w:top w:val="single" w:color="auto" w:sz="4" w:space="1"/>
          <w:left w:val="single" w:color="auto" w:sz="4" w:space="4"/>
          <w:bottom w:val="single" w:color="auto" w:sz="4" w:space="1"/>
          <w:right w:val="single" w:color="auto" w:sz="4" w:space="4"/>
        </w:pBdr>
        <w:spacing w:line="240" w:lineRule="auto"/>
        <w:rPr>
          <w:sz w:val="15"/>
        </w:rPr>
      </w:pPr>
      <w:r>
        <w:rPr>
          <w:sz w:val="15"/>
        </w:rPr>
        <w:t>mkfs.ext4 -q -E nodiscard,lazy_itable_init=0,lazy_journal_init=0 -O sparse_super,large_file -m 0 -i 67108864 /dev/drbd0</w:t>
      </w:r>
    </w:p>
    <w:p w14:paraId="284E0A5B">
      <w:pPr>
        <w:pBdr>
          <w:top w:val="single" w:color="auto" w:sz="4" w:space="1"/>
          <w:left w:val="single" w:color="auto" w:sz="4" w:space="4"/>
          <w:bottom w:val="single" w:color="auto" w:sz="4" w:space="1"/>
          <w:right w:val="single" w:color="auto" w:sz="4" w:space="4"/>
        </w:pBdr>
        <w:spacing w:line="240" w:lineRule="auto"/>
        <w:rPr>
          <w:sz w:val="15"/>
        </w:rPr>
      </w:pPr>
      <w:r>
        <w:rPr>
          <w:sz w:val="15"/>
        </w:rPr>
        <w:t>mount -t ext4 -o defaults,noatime /dev/drbd0 /pitrix/data/container</w:t>
      </w:r>
    </w:p>
    <w:p w14:paraId="54F00545">
      <w:r>
        <w:rPr>
          <w:rFonts w:hint="eastAsia"/>
        </w:rPr>
        <w:t>## 若非ext4，请使用如下命令(老环境)</w:t>
      </w:r>
    </w:p>
    <w:p w14:paraId="17071B75">
      <w:pPr>
        <w:pBdr>
          <w:top w:val="single" w:color="auto" w:sz="4" w:space="1"/>
          <w:left w:val="single" w:color="auto" w:sz="4" w:space="4"/>
          <w:bottom w:val="single" w:color="auto" w:sz="4" w:space="1"/>
          <w:right w:val="single" w:color="auto" w:sz="4" w:space="4"/>
        </w:pBdr>
        <w:spacing w:line="240" w:lineRule="auto"/>
        <w:rPr>
          <w:sz w:val="15"/>
        </w:rPr>
      </w:pPr>
      <w:r>
        <w:rPr>
          <w:sz w:val="15"/>
        </w:rPr>
        <w:t>mkfs.xfs -f -K /dev/drbd0</w:t>
      </w:r>
    </w:p>
    <w:p w14:paraId="06B526DB">
      <w:pPr>
        <w:pBdr>
          <w:top w:val="single" w:color="auto" w:sz="4" w:space="1"/>
          <w:left w:val="single" w:color="auto" w:sz="4" w:space="4"/>
          <w:bottom w:val="single" w:color="auto" w:sz="4" w:space="1"/>
          <w:right w:val="single" w:color="auto" w:sz="4" w:space="4"/>
        </w:pBdr>
        <w:spacing w:line="240" w:lineRule="auto"/>
        <w:rPr>
          <w:sz w:val="15"/>
        </w:rPr>
      </w:pPr>
      <w:r>
        <w:rPr>
          <w:sz w:val="15"/>
        </w:rPr>
        <w:t>mount -t xfs -o defaults,allocsize=16m,noatime,nobarrier /dev/drbd0 /pitrix/data/container</w:t>
      </w:r>
    </w:p>
    <w:p w14:paraId="6EA060BE">
      <w:r>
        <w:rPr>
          <w:rFonts w:hint="eastAsia"/>
        </w:rPr>
        <w:t># A节点的正确状态</w:t>
      </w:r>
    </w:p>
    <w:p w14:paraId="19AC5A47">
      <w:pPr>
        <w:pBdr>
          <w:top w:val="single" w:color="auto" w:sz="4" w:space="1"/>
          <w:left w:val="single" w:color="auto" w:sz="4" w:space="4"/>
          <w:bottom w:val="single" w:color="auto" w:sz="4" w:space="1"/>
          <w:right w:val="single" w:color="auto" w:sz="4" w:space="4"/>
        </w:pBdr>
        <w:spacing w:line="240" w:lineRule="auto"/>
        <w:rPr>
          <w:sz w:val="15"/>
        </w:rPr>
      </w:pPr>
      <w:r>
        <w:rPr>
          <w:sz w:val="15"/>
        </w:rPr>
        <w:t>0:A/0  Connected Primary/Secondary UpToDate/UpToDate /pitrix/data/container xfs 1.5T 33G 1.5T 3%</w:t>
      </w:r>
    </w:p>
    <w:p w14:paraId="04101603">
      <w:r>
        <w:rPr>
          <w:rFonts w:hint="eastAsia"/>
        </w:rPr>
        <w:t># B节点的正确状态</w:t>
      </w:r>
    </w:p>
    <w:p w14:paraId="782917C0">
      <w:pPr>
        <w:pBdr>
          <w:top w:val="single" w:color="auto" w:sz="4" w:space="1"/>
          <w:left w:val="single" w:color="auto" w:sz="4" w:space="4"/>
          <w:bottom w:val="single" w:color="auto" w:sz="4" w:space="1"/>
          <w:right w:val="single" w:color="auto" w:sz="4" w:space="4"/>
        </w:pBdr>
        <w:spacing w:line="240" w:lineRule="auto"/>
        <w:rPr>
          <w:sz w:val="15"/>
        </w:rPr>
      </w:pPr>
      <w:r>
        <w:rPr>
          <w:sz w:val="15"/>
        </w:rPr>
        <w:t>0:A/0  Connected Secondary/Primary UpToDate/UpToDate</w:t>
      </w:r>
    </w:p>
    <w:p w14:paraId="5B811676">
      <w:r>
        <w:rPr>
          <w:rFonts w:hint="eastAsia"/>
        </w:rPr>
        <w:t># 将2个节点的`compute_agent`服务启动</w:t>
      </w:r>
    </w:p>
    <w:p w14:paraId="0247947F">
      <w:pPr>
        <w:pBdr>
          <w:top w:val="single" w:color="auto" w:sz="4" w:space="1"/>
          <w:left w:val="single" w:color="auto" w:sz="4" w:space="4"/>
          <w:bottom w:val="single" w:color="auto" w:sz="4" w:space="1"/>
          <w:right w:val="single" w:color="auto" w:sz="4" w:space="4"/>
        </w:pBdr>
        <w:spacing w:line="240" w:lineRule="auto"/>
        <w:rPr>
          <w:sz w:val="15"/>
        </w:rPr>
      </w:pPr>
      <w:r>
        <w:rPr>
          <w:sz w:val="15"/>
        </w:rPr>
        <w:t>supervisorctl start compute_agent</w:t>
      </w:r>
    </w:p>
    <w:p w14:paraId="0F1887A2">
      <w:pPr>
        <w:pStyle w:val="6"/>
        <w:numPr>
          <w:ilvl w:val="4"/>
          <w:numId w:val="3"/>
        </w:numPr>
        <w:tabs>
          <w:tab w:val="clear" w:pos="0"/>
        </w:tabs>
      </w:pPr>
      <w:r>
        <w:rPr>
          <w:rFonts w:hint="eastAsia"/>
        </w:rPr>
        <w:t>rebuild方法</w:t>
      </w:r>
    </w:p>
    <w:p w14:paraId="3B180DDF">
      <w:r>
        <w:t>1</w:t>
      </w:r>
      <w:r>
        <w:rPr>
          <w:rFonts w:hint="eastAsia"/>
        </w:rPr>
        <w:t>）将两边的`compute_agent`停掉，`supervisorctl stop compute_agent`。</w:t>
      </w:r>
    </w:p>
    <w:p w14:paraId="24D90173">
      <w:r>
        <w:t>2</w:t>
      </w:r>
      <w:r>
        <w:rPr>
          <w:rFonts w:hint="eastAsia"/>
        </w:rPr>
        <w:t>）在两边确保`/pitrix/data/container`没有`mount`，如果已经加载，运行 `umount /pitrix/data/container`。</w:t>
      </w:r>
    </w:p>
    <w:p w14:paraId="34195FA9">
      <w:r>
        <w:t>3</w:t>
      </w:r>
      <w:r>
        <w:rPr>
          <w:rFonts w:hint="eastAsia"/>
        </w:rPr>
        <w:t>）运行 `drbdadm down xxx` 将`xxx`节点`drbd`停掉。</w:t>
      </w:r>
    </w:p>
    <w:p w14:paraId="4C77A9CA">
      <w:r>
        <w:t>4</w:t>
      </w:r>
      <w:r>
        <w:rPr>
          <w:rFonts w:hint="eastAsia"/>
        </w:rPr>
        <w:t>）再去 `touch /etc/drbd.d/xxx.rebuild`，然后重启`compute_agent`就会正常做`rebuild`。</w:t>
      </w:r>
    </w:p>
    <w:p w14:paraId="25B98A98">
      <w:pPr>
        <w:pStyle w:val="4"/>
        <w:numPr>
          <w:ilvl w:val="2"/>
          <w:numId w:val="3"/>
        </w:numPr>
        <w:tabs>
          <w:tab w:val="clear" w:pos="0"/>
        </w:tabs>
      </w:pPr>
      <w:bookmarkStart w:id="403" w:name="_Toc50155591"/>
      <w:r>
        <w:t>ZFS</w:t>
      </w:r>
      <w:r>
        <w:rPr>
          <w:rFonts w:hint="eastAsia"/>
        </w:rPr>
        <w:t>故障修复</w:t>
      </w:r>
      <w:bookmarkEnd w:id="403"/>
    </w:p>
    <w:p w14:paraId="5A06A563">
      <w:pPr>
        <w:pStyle w:val="5"/>
        <w:numPr>
          <w:ilvl w:val="3"/>
          <w:numId w:val="3"/>
        </w:numPr>
        <w:tabs>
          <w:tab w:val="clear" w:pos="0"/>
        </w:tabs>
      </w:pPr>
      <w:r>
        <w:t>如何查看</w:t>
      </w:r>
      <w:r>
        <w:rPr>
          <w:rFonts w:hint="eastAsia"/>
        </w:rPr>
        <w:t>zfs</w:t>
      </w:r>
      <w:r>
        <w:t>状态</w:t>
      </w:r>
    </w:p>
    <w:p w14:paraId="4C039B55">
      <w:r>
        <w:rPr>
          <w:rFonts w:hint="eastAsia"/>
        </w:rPr>
        <w:t>可以通过zfs</w:t>
      </w:r>
      <w:r>
        <w:t xml:space="preserve"> </w:t>
      </w:r>
      <w:r>
        <w:rPr>
          <w:rFonts w:hint="eastAsia"/>
        </w:rPr>
        <w:t>status 命令查看本机zfs各盘状态，命令输出结果示例如下</w:t>
      </w:r>
    </w:p>
    <w:p w14:paraId="416AF9F3">
      <w:pPr>
        <w:pBdr>
          <w:top w:val="single" w:color="auto" w:sz="4" w:space="1"/>
          <w:left w:val="single" w:color="auto" w:sz="4" w:space="4"/>
          <w:bottom w:val="single" w:color="auto" w:sz="4" w:space="1"/>
          <w:right w:val="single" w:color="auto" w:sz="4" w:space="4"/>
        </w:pBdr>
        <w:spacing w:line="240" w:lineRule="auto"/>
        <w:rPr>
          <w:sz w:val="15"/>
        </w:rPr>
      </w:pPr>
      <w:r>
        <w:rPr>
          <w:sz w:val="15"/>
        </w:rPr>
        <w:t>root@ztgq2r02n04:~# zpool status</w:t>
      </w:r>
    </w:p>
    <w:p w14:paraId="4003B299">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pool: vpool</w:t>
      </w:r>
    </w:p>
    <w:p w14:paraId="68E770D2">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state: ONLINE</w:t>
      </w:r>
    </w:p>
    <w:p w14:paraId="11E00EF2">
      <w:pPr>
        <w:pBdr>
          <w:top w:val="single" w:color="auto" w:sz="4" w:space="1"/>
          <w:left w:val="single" w:color="auto" w:sz="4" w:space="4"/>
          <w:bottom w:val="single" w:color="auto" w:sz="4" w:space="1"/>
          <w:right w:val="single" w:color="auto" w:sz="4" w:space="4"/>
        </w:pBdr>
        <w:spacing w:line="240" w:lineRule="auto"/>
        <w:rPr>
          <w:sz w:val="15"/>
        </w:rPr>
      </w:pPr>
      <w:r>
        <w:rPr>
          <w:sz w:val="15"/>
        </w:rPr>
        <w:t xml:space="preserve">  scan: none requested</w:t>
      </w:r>
    </w:p>
    <w:p w14:paraId="5BAA078B">
      <w:pPr>
        <w:pBdr>
          <w:top w:val="single" w:color="auto" w:sz="4" w:space="1"/>
          <w:left w:val="single" w:color="auto" w:sz="4" w:space="4"/>
          <w:bottom w:val="single" w:color="auto" w:sz="4" w:space="1"/>
          <w:right w:val="single" w:color="auto" w:sz="4" w:space="4"/>
        </w:pBdr>
        <w:spacing w:line="240" w:lineRule="auto"/>
        <w:rPr>
          <w:sz w:val="15"/>
        </w:rPr>
      </w:pPr>
      <w:r>
        <w:rPr>
          <w:sz w:val="15"/>
        </w:rPr>
        <w:t>config:</w:t>
      </w:r>
    </w:p>
    <w:p w14:paraId="24F05117">
      <w:pPr>
        <w:pBdr>
          <w:top w:val="single" w:color="auto" w:sz="4" w:space="1"/>
          <w:left w:val="single" w:color="auto" w:sz="4" w:space="4"/>
          <w:bottom w:val="single" w:color="auto" w:sz="4" w:space="1"/>
          <w:right w:val="single" w:color="auto" w:sz="4" w:space="4"/>
        </w:pBdr>
        <w:spacing w:line="240" w:lineRule="auto"/>
        <w:rPr>
          <w:sz w:val="15"/>
        </w:rPr>
      </w:pPr>
    </w:p>
    <w:p w14:paraId="3263A0EB">
      <w:pPr>
        <w:pBdr>
          <w:top w:val="single" w:color="auto" w:sz="4" w:space="1"/>
          <w:left w:val="single" w:color="auto" w:sz="4" w:space="4"/>
          <w:bottom w:val="single" w:color="auto" w:sz="4" w:space="1"/>
          <w:right w:val="single" w:color="auto" w:sz="4" w:space="4"/>
        </w:pBdr>
        <w:spacing w:line="240" w:lineRule="auto"/>
        <w:rPr>
          <w:sz w:val="15"/>
        </w:rPr>
      </w:pPr>
      <w:r>
        <w:rPr>
          <w:sz w:val="15"/>
        </w:rPr>
        <w:tab/>
      </w:r>
      <w:r>
        <w:rPr>
          <w:sz w:val="15"/>
        </w:rPr>
        <w:t>NAME        STATE     READ WRITE CKSUM</w:t>
      </w:r>
    </w:p>
    <w:p w14:paraId="33212EBD">
      <w:pPr>
        <w:pBdr>
          <w:top w:val="single" w:color="auto" w:sz="4" w:space="1"/>
          <w:left w:val="single" w:color="auto" w:sz="4" w:space="4"/>
          <w:bottom w:val="single" w:color="auto" w:sz="4" w:space="1"/>
          <w:right w:val="single" w:color="auto" w:sz="4" w:space="4"/>
        </w:pBdr>
        <w:spacing w:line="240" w:lineRule="auto"/>
        <w:rPr>
          <w:sz w:val="15"/>
        </w:rPr>
      </w:pPr>
      <w:r>
        <w:rPr>
          <w:sz w:val="15"/>
        </w:rPr>
        <w:tab/>
      </w:r>
      <w:r>
        <w:rPr>
          <w:sz w:val="15"/>
        </w:rPr>
        <w:t>vpool       ONLINE       0     0     0</w:t>
      </w:r>
    </w:p>
    <w:p w14:paraId="1B0ADA8F">
      <w:pPr>
        <w:pBdr>
          <w:top w:val="single" w:color="auto" w:sz="4" w:space="1"/>
          <w:left w:val="single" w:color="auto" w:sz="4" w:space="4"/>
          <w:bottom w:val="single" w:color="auto" w:sz="4" w:space="1"/>
          <w:right w:val="single" w:color="auto" w:sz="4" w:space="4"/>
        </w:pBdr>
        <w:spacing w:line="240" w:lineRule="auto"/>
        <w:rPr>
          <w:sz w:val="15"/>
        </w:rPr>
      </w:pPr>
      <w:r>
        <w:rPr>
          <w:sz w:val="15"/>
        </w:rPr>
        <w:tab/>
      </w:r>
      <w:r>
        <w:rPr>
          <w:sz w:val="15"/>
        </w:rPr>
        <w:t xml:space="preserve">  nvme0n1   ONLINE       0     0     0</w:t>
      </w:r>
    </w:p>
    <w:p w14:paraId="0A6F67E2">
      <w:pPr>
        <w:pBdr>
          <w:top w:val="single" w:color="auto" w:sz="4" w:space="1"/>
          <w:left w:val="single" w:color="auto" w:sz="4" w:space="4"/>
          <w:bottom w:val="single" w:color="auto" w:sz="4" w:space="1"/>
          <w:right w:val="single" w:color="auto" w:sz="4" w:space="4"/>
        </w:pBdr>
        <w:spacing w:line="240" w:lineRule="auto"/>
        <w:rPr>
          <w:sz w:val="15"/>
        </w:rPr>
      </w:pPr>
      <w:r>
        <w:rPr>
          <w:sz w:val="15"/>
        </w:rPr>
        <w:tab/>
      </w:r>
      <w:r>
        <w:rPr>
          <w:sz w:val="15"/>
        </w:rPr>
        <w:t xml:space="preserve">  nvme1n1   ONLINE       0     0     0</w:t>
      </w:r>
    </w:p>
    <w:p w14:paraId="6EF10AF6">
      <w:pPr>
        <w:pBdr>
          <w:top w:val="single" w:color="auto" w:sz="4" w:space="1"/>
          <w:left w:val="single" w:color="auto" w:sz="4" w:space="4"/>
          <w:bottom w:val="single" w:color="auto" w:sz="4" w:space="1"/>
          <w:right w:val="single" w:color="auto" w:sz="4" w:space="4"/>
        </w:pBdr>
        <w:spacing w:line="240" w:lineRule="auto"/>
        <w:rPr>
          <w:sz w:val="15"/>
        </w:rPr>
      </w:pPr>
    </w:p>
    <w:p w14:paraId="303E729C">
      <w:pPr>
        <w:pBdr>
          <w:top w:val="single" w:color="auto" w:sz="4" w:space="1"/>
          <w:left w:val="single" w:color="auto" w:sz="4" w:space="4"/>
          <w:bottom w:val="single" w:color="auto" w:sz="4" w:space="1"/>
          <w:right w:val="single" w:color="auto" w:sz="4" w:space="4"/>
        </w:pBdr>
        <w:spacing w:line="240" w:lineRule="auto"/>
        <w:rPr>
          <w:sz w:val="15"/>
        </w:rPr>
      </w:pPr>
      <w:r>
        <w:rPr>
          <w:sz w:val="15"/>
        </w:rPr>
        <w:t>errors: No known data errors</w:t>
      </w:r>
    </w:p>
    <w:p w14:paraId="66BF8C3B">
      <w:pPr>
        <w:pStyle w:val="5"/>
        <w:numPr>
          <w:ilvl w:val="3"/>
          <w:numId w:val="3"/>
        </w:numPr>
        <w:tabs>
          <w:tab w:val="clear" w:pos="0"/>
        </w:tabs>
      </w:pPr>
      <w:r>
        <w:rPr>
          <w:rFonts w:hint="eastAsia"/>
        </w:rPr>
        <w:t>Z</w:t>
      </w:r>
      <w:r>
        <w:t>FS</w:t>
      </w:r>
      <w:r>
        <w:rPr>
          <w:rFonts w:hint="eastAsia"/>
        </w:rPr>
        <w:t>换盘步骤</w:t>
      </w:r>
    </w:p>
    <w:p w14:paraId="5D73B129">
      <w:r>
        <w:rPr>
          <w:rFonts w:hint="eastAsia"/>
        </w:rPr>
        <w:t>1）使用 zpool offline 命令使磁盘脱机（如有必要）。</w:t>
      </w:r>
    </w:p>
    <w:p w14:paraId="3A606A28">
      <w:r>
        <w:rPr>
          <w:rFonts w:hint="eastAsia"/>
        </w:rPr>
        <w:t>2）移除要替换的磁盘。</w:t>
      </w:r>
    </w:p>
    <w:p w14:paraId="1FD54877">
      <w:r>
        <w:rPr>
          <w:rFonts w:hint="eastAsia"/>
        </w:rPr>
        <w:t>3）插入替换磁盘。</w:t>
      </w:r>
    </w:p>
    <w:p w14:paraId="5449BF17">
      <w:r>
        <w:rPr>
          <w:rFonts w:hint="eastAsia"/>
        </w:rPr>
        <w:t>4）运行 zpool replace 命令将新盘替换旧盘的id，例如：</w:t>
      </w:r>
    </w:p>
    <w:p w14:paraId="2C34C899">
      <w:r>
        <w:t>zpool replace -f vpool sda sdx</w:t>
      </w:r>
    </w:p>
    <w:p w14:paraId="00005700">
      <w:r>
        <w:rPr>
          <w:rFonts w:hint="eastAsia"/>
        </w:rPr>
        <w:t>#</w:t>
      </w:r>
      <w:r>
        <w:t xml:space="preserve"> </w:t>
      </w:r>
      <w:r>
        <w:rPr>
          <w:rFonts w:hint="eastAsia"/>
        </w:rPr>
        <w:t>如果是flash卡</w:t>
      </w:r>
    </w:p>
    <w:p w14:paraId="28163E11">
      <w:r>
        <w:t>zpool create -f -o ashift=12 vpool /dev/nvme0n1</w:t>
      </w:r>
    </w:p>
    <w:p w14:paraId="7857EC50">
      <w:r>
        <w:t>zpool create -f -o ashift=12 vpool /dev/nvme0n1 /dev/nvme1n1</w:t>
      </w:r>
    </w:p>
    <w:p w14:paraId="6011B465">
      <w:r>
        <w:rPr>
          <w:rFonts w:hint="eastAsia"/>
        </w:rPr>
        <w:t>注：如果用by-id方法创建vpool，换盘也需要使用磁盘wwn进行操作</w:t>
      </w:r>
    </w:p>
    <w:p w14:paraId="22425FEF">
      <w:r>
        <w:rPr>
          <w:rFonts w:hint="eastAsia"/>
        </w:rPr>
        <w:t>5）使用 zpool online 命令使磁盘联机。</w:t>
      </w:r>
    </w:p>
    <w:p w14:paraId="6767141C">
      <w:pPr>
        <w:pStyle w:val="5"/>
        <w:numPr>
          <w:ilvl w:val="3"/>
          <w:numId w:val="3"/>
        </w:numPr>
        <w:tabs>
          <w:tab w:val="clear" w:pos="0"/>
        </w:tabs>
      </w:pPr>
      <w:r>
        <w:rPr>
          <w:rFonts w:hint="eastAsia"/>
        </w:rPr>
        <w:t>Z</w:t>
      </w:r>
      <w:r>
        <w:t>FS</w:t>
      </w:r>
      <w:r>
        <w:rPr>
          <w:rFonts w:hint="eastAsia"/>
        </w:rPr>
        <w:t>重建步骤</w:t>
      </w:r>
    </w:p>
    <w:p w14:paraId="787B7087">
      <w:r>
        <w:rPr>
          <w:rFonts w:hint="eastAsia"/>
        </w:rPr>
        <w:t>如果vpool里的ssd盘拔出，或卡损坏，造成了vpool不可用，则需要重新构建vpool。重建步骤如下：</w:t>
      </w:r>
    </w:p>
    <w:p w14:paraId="3298DCA3">
      <w:pPr>
        <w:pStyle w:val="56"/>
        <w:numPr>
          <w:ilvl w:val="0"/>
          <w:numId w:val="25"/>
        </w:numPr>
        <w:ind w:firstLineChars="0"/>
      </w:pPr>
      <w:r>
        <w:rPr>
          <w:rFonts w:hint="eastAsia"/>
        </w:rPr>
        <w:t>supervisorctl</w:t>
      </w:r>
      <w:r>
        <w:t xml:space="preserve"> </w:t>
      </w:r>
      <w:r>
        <w:rPr>
          <w:rFonts w:hint="eastAsia"/>
        </w:rPr>
        <w:t>stop</w:t>
      </w:r>
      <w:r>
        <w:t xml:space="preserve"> </w:t>
      </w:r>
      <w:r>
        <w:rPr>
          <w:rFonts w:hint="eastAsia"/>
        </w:rPr>
        <w:t>compute_agent</w:t>
      </w:r>
    </w:p>
    <w:p w14:paraId="2D551AC7">
      <w:pPr>
        <w:pStyle w:val="56"/>
        <w:numPr>
          <w:ilvl w:val="0"/>
          <w:numId w:val="25"/>
        </w:numPr>
        <w:ind w:firstLineChars="0"/>
      </w:pPr>
      <w:r>
        <w:rPr>
          <w:rFonts w:hint="eastAsia"/>
        </w:rPr>
        <w:t>重启服务器；</w:t>
      </w:r>
    </w:p>
    <w:p w14:paraId="34F11BA9">
      <w:pPr>
        <w:pStyle w:val="56"/>
        <w:numPr>
          <w:ilvl w:val="0"/>
          <w:numId w:val="25"/>
        </w:numPr>
        <w:ind w:firstLineChars="0"/>
      </w:pPr>
      <w:r>
        <w:rPr>
          <w:rFonts w:hint="eastAsia"/>
        </w:rPr>
        <w:t>确认zfs驱动正常加载，若未加载需要执行</w:t>
      </w:r>
    </w:p>
    <w:p w14:paraId="20BEF44B">
      <w:pPr>
        <w:pStyle w:val="56"/>
        <w:ind w:left="360" w:firstLine="0" w:firstLineChars="0"/>
      </w:pPr>
      <w:r>
        <w:rPr>
          <w:rFonts w:hint="eastAsia"/>
        </w:rPr>
        <w:t xml:space="preserve"> /sbin/modprobe zfs</w:t>
      </w:r>
    </w:p>
    <w:p w14:paraId="58AEA92D">
      <w:pPr>
        <w:pStyle w:val="56"/>
        <w:numPr>
          <w:ilvl w:val="0"/>
          <w:numId w:val="25"/>
        </w:numPr>
        <w:ind w:firstLineChars="0"/>
      </w:pPr>
      <w:r>
        <w:rPr>
          <w:rFonts w:hint="eastAsia"/>
        </w:rPr>
        <w:t>重建vpool</w:t>
      </w:r>
    </w:p>
    <w:p w14:paraId="3F9D0B93">
      <w:pPr>
        <w:pStyle w:val="56"/>
        <w:ind w:left="360" w:firstLine="0" w:firstLineChars="0"/>
      </w:pPr>
      <w:r>
        <w:t>zpool create vpool -o ashift=12 -f  /dev/nvme0n1 /dev/nvme1n1</w:t>
      </w:r>
    </w:p>
    <w:p w14:paraId="06D1D348">
      <w:pPr>
        <w:pStyle w:val="3"/>
        <w:numPr>
          <w:ilvl w:val="1"/>
          <w:numId w:val="3"/>
        </w:numPr>
        <w:tabs>
          <w:tab w:val="clear" w:pos="0"/>
        </w:tabs>
      </w:pPr>
      <w:bookmarkStart w:id="404" w:name="_Toc50155592"/>
      <w:r>
        <w:rPr>
          <w:rFonts w:hint="eastAsia"/>
        </w:rPr>
        <w:t>青云目录结构</w:t>
      </w:r>
      <w:bookmarkEnd w:id="404"/>
    </w:p>
    <w:p w14:paraId="3AA33292">
      <w:r>
        <w:rPr>
          <w:rFonts w:hint="eastAsia"/>
        </w:rPr>
        <w:t>青云部署在每台服务器的/pitrix目录下，在/pitrix目录下一般会有存在如下子目录，目录说明如下：</w:t>
      </w:r>
    </w:p>
    <w:p w14:paraId="21D7D479">
      <w:r>
        <w:rPr>
          <w:rFonts w:hint="eastAsia"/>
        </w:rPr>
        <w:t>bin</w:t>
      </w:r>
      <w:r>
        <w:rPr>
          <w:rFonts w:hint="eastAsia"/>
        </w:rPr>
        <w:tab/>
      </w:r>
      <w:r>
        <w:rPr>
          <w:rFonts w:hint="eastAsia"/>
        </w:rPr>
        <w:t>放可执行文件和一些辅助脚本</w:t>
      </w:r>
    </w:p>
    <w:p w14:paraId="6FFED9BB">
      <w:r>
        <w:rPr>
          <w:rFonts w:hint="eastAsia"/>
        </w:rPr>
        <w:t>cli</w:t>
      </w:r>
      <w:r>
        <w:rPr>
          <w:rFonts w:hint="eastAsia"/>
        </w:rPr>
        <w:tab/>
      </w:r>
      <w:r>
        <w:rPr>
          <w:rFonts w:hint="eastAsia"/>
        </w:rPr>
        <w:t>命令行</w:t>
      </w:r>
    </w:p>
    <w:p w14:paraId="1EF3C87B">
      <w:r>
        <w:rPr>
          <w:rFonts w:hint="eastAsia"/>
        </w:rPr>
        <w:t>conf</w:t>
      </w:r>
      <w:r>
        <w:rPr>
          <w:rFonts w:hint="eastAsia"/>
        </w:rPr>
        <w:tab/>
      </w:r>
      <w:r>
        <w:rPr>
          <w:rFonts w:hint="eastAsia"/>
        </w:rPr>
        <w:t>进程配置文件</w:t>
      </w:r>
    </w:p>
    <w:p w14:paraId="095EDFBE">
      <w:r>
        <w:rPr>
          <w:rFonts w:hint="eastAsia"/>
        </w:rPr>
        <w:t>data/container</w:t>
      </w:r>
      <w:r>
        <w:rPr>
          <w:rFonts w:hint="eastAsia"/>
        </w:rPr>
        <w:tab/>
      </w:r>
      <w:r>
        <w:rPr>
          <w:rFonts w:hint="eastAsia"/>
        </w:rPr>
        <w:t>用户数据</w:t>
      </w:r>
    </w:p>
    <w:p w14:paraId="17BA3353">
      <w:r>
        <w:rPr>
          <w:rFonts w:hint="eastAsia"/>
        </w:rPr>
        <w:t>data/image</w:t>
      </w:r>
      <w:r>
        <w:rPr>
          <w:rFonts w:hint="eastAsia"/>
        </w:rPr>
        <w:tab/>
      </w:r>
      <w:r>
        <w:rPr>
          <w:rFonts w:hint="eastAsia"/>
        </w:rPr>
        <w:t>模板数据</w:t>
      </w:r>
    </w:p>
    <w:p w14:paraId="5D4FAC93">
      <w:r>
        <w:rPr>
          <w:rFonts w:hint="eastAsia"/>
        </w:rPr>
        <w:t>lock</w:t>
      </w:r>
      <w:r>
        <w:rPr>
          <w:rFonts w:hint="eastAsia"/>
        </w:rPr>
        <w:tab/>
      </w:r>
      <w:r>
        <w:rPr>
          <w:rFonts w:hint="eastAsia"/>
        </w:rPr>
        <w:t>锁文件</w:t>
      </w:r>
    </w:p>
    <w:p w14:paraId="549C70CC">
      <w:r>
        <w:rPr>
          <w:rFonts w:hint="eastAsia"/>
        </w:rPr>
        <w:t>log</w:t>
      </w:r>
      <w:r>
        <w:rPr>
          <w:rFonts w:hint="eastAsia"/>
        </w:rPr>
        <w:tab/>
      </w:r>
      <w:r>
        <w:rPr>
          <w:rFonts w:hint="eastAsia"/>
        </w:rPr>
        <w:t>每个进程日志文件</w:t>
      </w:r>
    </w:p>
    <w:p w14:paraId="10A02372">
      <w:r>
        <w:rPr>
          <w:rFonts w:hint="eastAsia"/>
        </w:rPr>
        <w:t>notifier</w:t>
      </w:r>
      <w:r>
        <w:rPr>
          <w:rFonts w:hint="eastAsia"/>
        </w:rPr>
        <w:tab/>
      </w:r>
      <w:r>
        <w:rPr>
          <w:rFonts w:hint="eastAsia"/>
        </w:rPr>
        <w:t>告警文件推送目录</w:t>
      </w:r>
    </w:p>
    <w:p w14:paraId="6A7C7E04">
      <w:pPr>
        <w:pStyle w:val="3"/>
        <w:numPr>
          <w:ilvl w:val="1"/>
          <w:numId w:val="3"/>
        </w:numPr>
        <w:tabs>
          <w:tab w:val="clear" w:pos="0"/>
        </w:tabs>
      </w:pPr>
      <w:bookmarkStart w:id="405" w:name="_Toc50155593"/>
      <w:r>
        <w:rPr>
          <w:rFonts w:hint="eastAsia"/>
        </w:rPr>
        <w:t>青云系统日志</w:t>
      </w:r>
      <w:bookmarkEnd w:id="405"/>
    </w:p>
    <w:p w14:paraId="44FB42BC">
      <w:pPr>
        <w:pStyle w:val="4"/>
        <w:numPr>
          <w:ilvl w:val="2"/>
          <w:numId w:val="3"/>
        </w:numPr>
        <w:tabs>
          <w:tab w:val="clear" w:pos="0"/>
        </w:tabs>
      </w:pPr>
      <w:bookmarkStart w:id="406" w:name="_Toc50155594"/>
      <w:r>
        <w:t>S</w:t>
      </w:r>
      <w:r>
        <w:rPr>
          <w:rFonts w:hint="eastAsia"/>
        </w:rPr>
        <w:t>upervisor服务说明</w:t>
      </w:r>
      <w:bookmarkEnd w:id="406"/>
    </w:p>
    <w:p w14:paraId="763BF39F">
      <w:r>
        <w:rPr>
          <w:rFonts w:hint="eastAsia"/>
        </w:rPr>
        <w:t>青云的服务模块统一由 supervisor 管理。在管理节点、计算节点、存储节点上都有supervisor 进程运行。supervisor 会自动尝试恢复服务。可登陆到设备， 用 supervisorctl status 观察服务状态，若尚未被恢复，可 supervisorctl restart 来手动恢复某服务。然后再寻找服务异常的原因。 supervisor 的log都按模块分别放在 /var/log/supervisor/ 目录下，可找到相应 log 并分析原因。</w:t>
      </w:r>
    </w:p>
    <w:p w14:paraId="74FE05FB">
      <w:r>
        <w:drawing>
          <wp:inline distT="0" distB="0" distL="0" distR="0">
            <wp:extent cx="5274310" cy="12122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1"/>
                    <a:stretch>
                      <a:fillRect/>
                    </a:stretch>
                  </pic:blipFill>
                  <pic:spPr>
                    <a:xfrm>
                      <a:off x="0" y="0"/>
                      <a:ext cx="5274310" cy="1212215"/>
                    </a:xfrm>
                    <a:prstGeom prst="rect">
                      <a:avLst/>
                    </a:prstGeom>
                  </pic:spPr>
                </pic:pic>
              </a:graphicData>
            </a:graphic>
          </wp:inline>
        </w:drawing>
      </w:r>
    </w:p>
    <w:p w14:paraId="50386BB0">
      <w:pPr>
        <w:pStyle w:val="4"/>
        <w:numPr>
          <w:ilvl w:val="2"/>
          <w:numId w:val="3"/>
        </w:numPr>
        <w:tabs>
          <w:tab w:val="clear" w:pos="0"/>
        </w:tabs>
      </w:pPr>
      <w:bookmarkStart w:id="407" w:name="_Toc50155595"/>
      <w:r>
        <w:rPr>
          <w:rFonts w:hint="eastAsia"/>
        </w:rPr>
        <w:t>青云服务模块日志</w:t>
      </w:r>
      <w:bookmarkEnd w:id="407"/>
    </w:p>
    <w:p w14:paraId="1F88225F">
      <w:r>
        <w:rPr>
          <w:rFonts w:hint="eastAsia"/>
        </w:rPr>
        <w:t>在管理节点、计算节点、存储节点上都有青云的服务模块运行。log的位置都按模块放在该节点的 /pitrix/log 目录下，wf结尾的为相应服务的报错LOG。</w:t>
      </w:r>
    </w:p>
    <w:p w14:paraId="449B4B69">
      <w:r>
        <w:drawing>
          <wp:inline distT="0" distB="0" distL="0" distR="0">
            <wp:extent cx="5274310" cy="13595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5274310" cy="1359535"/>
                    </a:xfrm>
                    <a:prstGeom prst="rect">
                      <a:avLst/>
                    </a:prstGeom>
                  </pic:spPr>
                </pic:pic>
              </a:graphicData>
            </a:graphic>
          </wp:inline>
        </w:drawing>
      </w:r>
    </w:p>
    <w:p w14:paraId="14A8DE21">
      <w:pPr>
        <w:pStyle w:val="4"/>
        <w:numPr>
          <w:ilvl w:val="2"/>
          <w:numId w:val="3"/>
        </w:numPr>
        <w:tabs>
          <w:tab w:val="clear" w:pos="0"/>
        </w:tabs>
      </w:pPr>
      <w:bookmarkStart w:id="408" w:name="_Toc50155596"/>
      <w:r>
        <w:rPr>
          <w:rFonts w:hint="eastAsia"/>
        </w:rPr>
        <w:t>其他重要日志</w:t>
      </w:r>
      <w:bookmarkEnd w:id="408"/>
    </w:p>
    <w:p w14:paraId="2D5E4971">
      <w:r>
        <w:rPr>
          <w:rFonts w:hint="eastAsia"/>
        </w:rPr>
        <w:t>Linux一些重要的系统log有时也需要查看。这些 log 默认都放在 /var/log 目录下，例如 kern.log, syslog, messages, dmesg 等。</w:t>
      </w:r>
    </w:p>
    <w:p w14:paraId="15344966">
      <w:pPr>
        <w:pStyle w:val="3"/>
        <w:numPr>
          <w:ilvl w:val="1"/>
          <w:numId w:val="3"/>
        </w:numPr>
        <w:tabs>
          <w:tab w:val="clear" w:pos="0"/>
        </w:tabs>
      </w:pPr>
      <w:bookmarkStart w:id="409" w:name="_Toc50155597"/>
      <w:r>
        <w:rPr>
          <w:rFonts w:hint="eastAsia"/>
        </w:rPr>
        <w:t>日常巡检</w:t>
      </w:r>
      <w:bookmarkEnd w:id="409"/>
    </w:p>
    <w:p w14:paraId="11F07D43">
      <w:pPr>
        <w:pStyle w:val="4"/>
        <w:numPr>
          <w:ilvl w:val="2"/>
          <w:numId w:val="3"/>
        </w:numPr>
        <w:tabs>
          <w:tab w:val="clear" w:pos="0"/>
        </w:tabs>
      </w:pPr>
      <w:bookmarkStart w:id="410" w:name="_Toc50155598"/>
      <w:r>
        <w:rPr>
          <w:rFonts w:hint="eastAsia"/>
        </w:rPr>
        <w:t>平台状态巡检</w:t>
      </w:r>
      <w:bookmarkEnd w:id="410"/>
    </w:p>
    <w:p w14:paraId="52023773">
      <w:r>
        <w:rPr>
          <w:rFonts w:hint="eastAsia"/>
        </w:rPr>
        <w:t>平台状态巡检主要是通过firstbox检查I</w:t>
      </w:r>
      <w:r>
        <w:t>AAS</w:t>
      </w:r>
      <w:r>
        <w:rPr>
          <w:rFonts w:hint="eastAsia"/>
        </w:rPr>
        <w:t>平台内的一些关键信息，其他详细巡检内容可参考《IAAS平台巡检手册》。</w:t>
      </w:r>
    </w:p>
    <w:p w14:paraId="3A1614E3">
      <w:pPr>
        <w:pStyle w:val="5"/>
        <w:numPr>
          <w:ilvl w:val="3"/>
          <w:numId w:val="3"/>
        </w:numPr>
        <w:tabs>
          <w:tab w:val="clear" w:pos="0"/>
        </w:tabs>
        <w:rPr>
          <w:rFonts w:ascii="黑体" w:hAnsi="黑体"/>
        </w:rPr>
      </w:pPr>
      <w:r>
        <w:rPr>
          <w:rFonts w:hint="eastAsia" w:ascii="黑体" w:hAnsi="黑体"/>
        </w:rPr>
        <w:t>检查所有节点时间是否一致</w:t>
      </w:r>
    </w:p>
    <w:p w14:paraId="7C2C27B2">
      <w:r>
        <w:rPr>
          <w:rFonts w:hint="eastAsia"/>
        </w:rPr>
        <w:t>执行命令如下：</w:t>
      </w:r>
    </w:p>
    <w:p w14:paraId="44FBD2B2">
      <w:pPr>
        <w:pBdr>
          <w:top w:val="single" w:color="auto" w:sz="4" w:space="1"/>
          <w:left w:val="single" w:color="auto" w:sz="4" w:space="4"/>
          <w:bottom w:val="single" w:color="auto" w:sz="4" w:space="1"/>
          <w:right w:val="single" w:color="auto" w:sz="4" w:space="4"/>
        </w:pBdr>
      </w:pPr>
      <w:r>
        <w:t>root@qingcloud-firstbox:~# /pitrix/upgrade/exec_nodes.sh all 'date'</w:t>
      </w:r>
    </w:p>
    <w:p w14:paraId="0BCEDA66">
      <w:r>
        <w:rPr>
          <w:rFonts w:hint="eastAsia"/>
        </w:rPr>
        <w:t>返回结果示例：</w:t>
      </w:r>
    </w:p>
    <w:p w14:paraId="199D2577">
      <w:pPr>
        <w:pBdr>
          <w:top w:val="single" w:color="auto" w:sz="4" w:space="1"/>
          <w:left w:val="single" w:color="auto" w:sz="4" w:space="4"/>
          <w:bottom w:val="single" w:color="auto" w:sz="4" w:space="1"/>
          <w:right w:val="single" w:color="auto" w:sz="4" w:space="4"/>
        </w:pBdr>
        <w:rPr>
          <w:sz w:val="18"/>
        </w:rPr>
      </w:pPr>
      <w:r>
        <w:rPr>
          <w:sz w:val="18"/>
        </w:rPr>
        <w:t>Execing [demo1r01n00] with [date] ...</w:t>
      </w:r>
    </w:p>
    <w:p w14:paraId="3CB318BA">
      <w:pPr>
        <w:pBdr>
          <w:top w:val="single" w:color="auto" w:sz="4" w:space="1"/>
          <w:left w:val="single" w:color="auto" w:sz="4" w:space="4"/>
          <w:bottom w:val="single" w:color="auto" w:sz="4" w:space="1"/>
          <w:right w:val="single" w:color="auto" w:sz="4" w:space="4"/>
        </w:pBdr>
        <w:rPr>
          <w:sz w:val="18"/>
        </w:rPr>
      </w:pPr>
      <w:r>
        <w:rPr>
          <w:sz w:val="18"/>
        </w:rPr>
        <w:t>Fri Feb  7 10:36:18 CST 2020</w:t>
      </w:r>
    </w:p>
    <w:p w14:paraId="3DC870E3">
      <w:pPr>
        <w:pBdr>
          <w:top w:val="single" w:color="auto" w:sz="4" w:space="1"/>
          <w:left w:val="single" w:color="auto" w:sz="4" w:space="4"/>
          <w:bottom w:val="single" w:color="auto" w:sz="4" w:space="1"/>
          <w:right w:val="single" w:color="auto" w:sz="4" w:space="4"/>
        </w:pBdr>
        <w:rPr>
          <w:sz w:val="18"/>
        </w:rPr>
      </w:pPr>
      <w:r>
        <w:rPr>
          <w:sz w:val="18"/>
        </w:rPr>
        <w:t>Execing [demo1r01n03] with [date] ...</w:t>
      </w:r>
    </w:p>
    <w:p w14:paraId="4D9F7BB9">
      <w:pPr>
        <w:pBdr>
          <w:top w:val="single" w:color="auto" w:sz="4" w:space="1"/>
          <w:left w:val="single" w:color="auto" w:sz="4" w:space="4"/>
          <w:bottom w:val="single" w:color="auto" w:sz="4" w:space="1"/>
          <w:right w:val="single" w:color="auto" w:sz="4" w:space="4"/>
        </w:pBdr>
        <w:rPr>
          <w:sz w:val="18"/>
        </w:rPr>
      </w:pPr>
      <w:r>
        <w:rPr>
          <w:sz w:val="18"/>
        </w:rPr>
        <w:t>Fri Feb  7 10:36:18 CST 2020</w:t>
      </w:r>
    </w:p>
    <w:p w14:paraId="7A5A3814">
      <w:pPr>
        <w:pBdr>
          <w:top w:val="single" w:color="auto" w:sz="4" w:space="1"/>
          <w:left w:val="single" w:color="auto" w:sz="4" w:space="4"/>
          <w:bottom w:val="single" w:color="auto" w:sz="4" w:space="1"/>
          <w:right w:val="single" w:color="auto" w:sz="4" w:space="4"/>
        </w:pBdr>
        <w:rPr>
          <w:sz w:val="18"/>
        </w:rPr>
      </w:pPr>
      <w:r>
        <w:rPr>
          <w:sz w:val="18"/>
        </w:rPr>
        <w:t>Execing [demo1r01n01] with [date] ...</w:t>
      </w:r>
    </w:p>
    <w:p w14:paraId="7226493B">
      <w:pPr>
        <w:pBdr>
          <w:top w:val="single" w:color="auto" w:sz="4" w:space="1"/>
          <w:left w:val="single" w:color="auto" w:sz="4" w:space="4"/>
          <w:bottom w:val="single" w:color="auto" w:sz="4" w:space="1"/>
          <w:right w:val="single" w:color="auto" w:sz="4" w:space="4"/>
        </w:pBdr>
        <w:rPr>
          <w:sz w:val="18"/>
        </w:rPr>
      </w:pPr>
      <w:r>
        <w:rPr>
          <w:sz w:val="18"/>
        </w:rPr>
        <w:t>Fri Feb  7 10:36:18 CST 2020</w:t>
      </w:r>
    </w:p>
    <w:p w14:paraId="41D440EA">
      <w:pPr>
        <w:pStyle w:val="5"/>
        <w:numPr>
          <w:ilvl w:val="3"/>
          <w:numId w:val="3"/>
        </w:numPr>
        <w:tabs>
          <w:tab w:val="clear" w:pos="0"/>
        </w:tabs>
        <w:rPr>
          <w:rFonts w:ascii="黑体" w:hAnsi="黑体"/>
        </w:rPr>
      </w:pPr>
      <w:r>
        <w:rPr>
          <w:rFonts w:hint="eastAsia" w:ascii="黑体" w:hAnsi="黑体"/>
        </w:rPr>
        <w:t>检查所有节点N</w:t>
      </w:r>
      <w:r>
        <w:rPr>
          <w:rFonts w:ascii="黑体" w:hAnsi="黑体"/>
        </w:rPr>
        <w:t>TP</w:t>
      </w:r>
      <w:r>
        <w:rPr>
          <w:rFonts w:hint="eastAsia" w:ascii="黑体" w:hAnsi="黑体"/>
        </w:rPr>
        <w:t>服务状态</w:t>
      </w:r>
    </w:p>
    <w:p w14:paraId="06CB1AD1">
      <w:r>
        <w:rPr>
          <w:rFonts w:hint="eastAsia"/>
        </w:rPr>
        <w:t>执行命令如下：</w:t>
      </w:r>
    </w:p>
    <w:p w14:paraId="38D0742E">
      <w:pPr>
        <w:pBdr>
          <w:top w:val="single" w:color="auto" w:sz="4" w:space="1"/>
          <w:left w:val="single" w:color="auto" w:sz="4" w:space="4"/>
          <w:bottom w:val="single" w:color="auto" w:sz="4" w:space="1"/>
          <w:right w:val="single" w:color="auto" w:sz="4" w:space="4"/>
        </w:pBdr>
      </w:pPr>
      <w:r>
        <w:t>root@qingcloud-firstbox:~# /pitrix/upgrade/exec_nodes.sh all 'ntpq -np'</w:t>
      </w:r>
    </w:p>
    <w:p w14:paraId="3005E1A7">
      <w:r>
        <w:rPr>
          <w:rFonts w:hint="eastAsia"/>
        </w:rPr>
        <w:t>返回结果示例（环境中的一到两个节点会指向平台外部的ntp，其余节点均指向平台内部的N</w:t>
      </w:r>
      <w:r>
        <w:t>TPS</w:t>
      </w:r>
      <w:r>
        <w:rPr>
          <w:rFonts w:hint="eastAsia"/>
        </w:rPr>
        <w:t>erver）：</w:t>
      </w:r>
    </w:p>
    <w:p w14:paraId="6CAE8E72">
      <w:pPr>
        <w:pBdr>
          <w:top w:val="single" w:color="auto" w:sz="4" w:space="1"/>
          <w:left w:val="single" w:color="auto" w:sz="4" w:space="4"/>
          <w:bottom w:val="single" w:color="auto" w:sz="4" w:space="1"/>
          <w:right w:val="single" w:color="auto" w:sz="4" w:space="4"/>
        </w:pBdr>
        <w:rPr>
          <w:sz w:val="15"/>
        </w:rPr>
      </w:pPr>
      <w:r>
        <w:rPr>
          <w:sz w:val="15"/>
        </w:rPr>
        <w:t>Execing [demo1r01n00] with [ntpq -np] ...</w:t>
      </w:r>
    </w:p>
    <w:p w14:paraId="7F9B8FE4">
      <w:pPr>
        <w:pBdr>
          <w:top w:val="single" w:color="auto" w:sz="4" w:space="1"/>
          <w:left w:val="single" w:color="auto" w:sz="4" w:space="4"/>
          <w:bottom w:val="single" w:color="auto" w:sz="4" w:space="1"/>
          <w:right w:val="single" w:color="auto" w:sz="4" w:space="4"/>
        </w:pBdr>
        <w:rPr>
          <w:sz w:val="15"/>
        </w:rPr>
      </w:pPr>
      <w:r>
        <w:rPr>
          <w:sz w:val="15"/>
        </w:rPr>
        <w:t xml:space="preserve">     remote           refid      st t when poll reach   delay   offset  jitter</w:t>
      </w:r>
    </w:p>
    <w:p w14:paraId="0DEC0E00">
      <w:pPr>
        <w:pBdr>
          <w:top w:val="single" w:color="auto" w:sz="4" w:space="1"/>
          <w:left w:val="single" w:color="auto" w:sz="4" w:space="4"/>
          <w:bottom w:val="single" w:color="auto" w:sz="4" w:space="1"/>
          <w:right w:val="single" w:color="auto" w:sz="4" w:space="4"/>
        </w:pBdr>
        <w:rPr>
          <w:sz w:val="15"/>
        </w:rPr>
      </w:pPr>
      <w:r>
        <w:rPr>
          <w:sz w:val="15"/>
        </w:rPr>
        <w:t>==============================================================================</w:t>
      </w:r>
    </w:p>
    <w:p w14:paraId="33E1C654">
      <w:pPr>
        <w:pBdr>
          <w:top w:val="single" w:color="auto" w:sz="4" w:space="1"/>
          <w:left w:val="single" w:color="auto" w:sz="4" w:space="4"/>
          <w:bottom w:val="single" w:color="auto" w:sz="4" w:space="1"/>
          <w:right w:val="single" w:color="auto" w:sz="4" w:space="4"/>
        </w:pBdr>
        <w:rPr>
          <w:sz w:val="15"/>
        </w:rPr>
      </w:pPr>
      <w:r>
        <w:rPr>
          <w:sz w:val="15"/>
        </w:rPr>
        <w:t>+144.76.76.107   205.46.178.169   2 u 1517 1024  356  182.746   -9.740   2.254</w:t>
      </w:r>
    </w:p>
    <w:p w14:paraId="7782646C">
      <w:pPr>
        <w:pBdr>
          <w:top w:val="single" w:color="auto" w:sz="4" w:space="1"/>
          <w:left w:val="single" w:color="auto" w:sz="4" w:space="4"/>
          <w:bottom w:val="single" w:color="auto" w:sz="4" w:space="1"/>
          <w:right w:val="single" w:color="auto" w:sz="4" w:space="4"/>
        </w:pBdr>
        <w:rPr>
          <w:sz w:val="15"/>
        </w:rPr>
      </w:pPr>
      <w:r>
        <w:rPr>
          <w:sz w:val="15"/>
        </w:rPr>
        <w:t>*84.16.67.12     .GPS.            1 u 1643 1024  202  173.935  -10.107   5.967</w:t>
      </w:r>
    </w:p>
    <w:p w14:paraId="60537041">
      <w:pPr>
        <w:pBdr>
          <w:top w:val="single" w:color="auto" w:sz="4" w:space="1"/>
          <w:left w:val="single" w:color="auto" w:sz="4" w:space="4"/>
          <w:bottom w:val="single" w:color="auto" w:sz="4" w:space="1"/>
          <w:right w:val="single" w:color="auto" w:sz="4" w:space="4"/>
        </w:pBdr>
        <w:rPr>
          <w:sz w:val="15"/>
        </w:rPr>
      </w:pPr>
      <w:r>
        <w:rPr>
          <w:sz w:val="15"/>
        </w:rPr>
        <w:t xml:space="preserve"> 108.59.2.24     130.133.1.10     2 u 277m 1024    0  223.936    0.521   0.000</w:t>
      </w:r>
    </w:p>
    <w:p w14:paraId="7C06528A">
      <w:pPr>
        <w:pBdr>
          <w:top w:val="single" w:color="auto" w:sz="4" w:space="1"/>
          <w:left w:val="single" w:color="auto" w:sz="4" w:space="4"/>
          <w:bottom w:val="single" w:color="auto" w:sz="4" w:space="1"/>
          <w:right w:val="single" w:color="auto" w:sz="4" w:space="4"/>
        </w:pBdr>
        <w:rPr>
          <w:sz w:val="15"/>
        </w:rPr>
      </w:pPr>
      <w:r>
        <w:rPr>
          <w:sz w:val="15"/>
        </w:rPr>
        <w:t>-193.182.111.143 194.58.202.20    2 u  407 1024  367  205.300    3.851   2.146</w:t>
      </w:r>
    </w:p>
    <w:p w14:paraId="19996BAD">
      <w:pPr>
        <w:pBdr>
          <w:top w:val="single" w:color="auto" w:sz="4" w:space="1"/>
          <w:left w:val="single" w:color="auto" w:sz="4" w:space="4"/>
          <w:bottom w:val="single" w:color="auto" w:sz="4" w:space="1"/>
          <w:right w:val="single" w:color="auto" w:sz="4" w:space="4"/>
        </w:pBdr>
        <w:rPr>
          <w:sz w:val="15"/>
        </w:rPr>
      </w:pPr>
      <w:r>
        <w:rPr>
          <w:sz w:val="15"/>
        </w:rPr>
        <w:t>+91.189.89.198   145.238.203.14   2 u  630 1024  377  187.543  -15.243  16.567</w:t>
      </w:r>
    </w:p>
    <w:p w14:paraId="2DC482EC">
      <w:pPr>
        <w:pBdr>
          <w:top w:val="single" w:color="auto" w:sz="4" w:space="1"/>
          <w:left w:val="single" w:color="auto" w:sz="4" w:space="4"/>
          <w:bottom w:val="single" w:color="auto" w:sz="4" w:space="1"/>
          <w:right w:val="single" w:color="auto" w:sz="4" w:space="4"/>
        </w:pBdr>
        <w:rPr>
          <w:sz w:val="15"/>
        </w:rPr>
      </w:pPr>
    </w:p>
    <w:p w14:paraId="66DF5E9D">
      <w:pPr>
        <w:pBdr>
          <w:top w:val="single" w:color="auto" w:sz="4" w:space="1"/>
          <w:left w:val="single" w:color="auto" w:sz="4" w:space="4"/>
          <w:bottom w:val="single" w:color="auto" w:sz="4" w:space="1"/>
          <w:right w:val="single" w:color="auto" w:sz="4" w:space="4"/>
        </w:pBdr>
        <w:rPr>
          <w:sz w:val="15"/>
        </w:rPr>
      </w:pPr>
      <w:r>
        <w:rPr>
          <w:sz w:val="15"/>
        </w:rPr>
        <w:t>Execing [demo1r01n02] with [ntpq -np] ...</w:t>
      </w:r>
    </w:p>
    <w:p w14:paraId="223DA6CC">
      <w:pPr>
        <w:pBdr>
          <w:top w:val="single" w:color="auto" w:sz="4" w:space="1"/>
          <w:left w:val="single" w:color="auto" w:sz="4" w:space="4"/>
          <w:bottom w:val="single" w:color="auto" w:sz="4" w:space="1"/>
          <w:right w:val="single" w:color="auto" w:sz="4" w:space="4"/>
        </w:pBdr>
        <w:rPr>
          <w:sz w:val="15"/>
        </w:rPr>
      </w:pPr>
      <w:r>
        <w:rPr>
          <w:sz w:val="15"/>
        </w:rPr>
        <w:t xml:space="preserve">     remote           refid      st t when poll reach   delay   offset  jitter</w:t>
      </w:r>
    </w:p>
    <w:p w14:paraId="323499F5">
      <w:pPr>
        <w:pBdr>
          <w:top w:val="single" w:color="auto" w:sz="4" w:space="1"/>
          <w:left w:val="single" w:color="auto" w:sz="4" w:space="4"/>
          <w:bottom w:val="single" w:color="auto" w:sz="4" w:space="1"/>
          <w:right w:val="single" w:color="auto" w:sz="4" w:space="4"/>
        </w:pBdr>
        <w:rPr>
          <w:sz w:val="15"/>
        </w:rPr>
      </w:pPr>
      <w:r>
        <w:rPr>
          <w:sz w:val="15"/>
        </w:rPr>
        <w:t>==============================================================================</w:t>
      </w:r>
    </w:p>
    <w:p w14:paraId="2703082C">
      <w:pPr>
        <w:pBdr>
          <w:top w:val="single" w:color="auto" w:sz="4" w:space="1"/>
          <w:left w:val="single" w:color="auto" w:sz="4" w:space="4"/>
          <w:bottom w:val="single" w:color="auto" w:sz="4" w:space="1"/>
          <w:right w:val="single" w:color="auto" w:sz="4" w:space="4"/>
        </w:pBdr>
        <w:rPr>
          <w:sz w:val="15"/>
        </w:rPr>
      </w:pPr>
      <w:r>
        <w:rPr>
          <w:sz w:val="15"/>
        </w:rPr>
        <w:t>*200.1.1.10      84.16.67.12      2 u 1051 1024  377    0.075   -0.658   7.974</w:t>
      </w:r>
    </w:p>
    <w:p w14:paraId="3A5D545B">
      <w:pPr>
        <w:pBdr>
          <w:top w:val="single" w:color="auto" w:sz="4" w:space="1"/>
          <w:left w:val="single" w:color="auto" w:sz="4" w:space="4"/>
          <w:bottom w:val="single" w:color="auto" w:sz="4" w:space="1"/>
          <w:right w:val="single" w:color="auto" w:sz="4" w:space="4"/>
        </w:pBdr>
        <w:rPr>
          <w:sz w:val="15"/>
        </w:rPr>
      </w:pPr>
      <w:r>
        <w:rPr>
          <w:sz w:val="15"/>
        </w:rPr>
        <w:t>+200.1.1.20      139.199.214.202  3 u  716 1024  377    0.067   -2.806   3.213</w:t>
      </w:r>
    </w:p>
    <w:p w14:paraId="2979EEC4">
      <w:pPr>
        <w:pBdr>
          <w:top w:val="single" w:color="auto" w:sz="4" w:space="1"/>
          <w:left w:val="single" w:color="auto" w:sz="4" w:space="4"/>
          <w:bottom w:val="single" w:color="auto" w:sz="4" w:space="1"/>
          <w:right w:val="single" w:color="auto" w:sz="4" w:space="4"/>
        </w:pBdr>
        <w:rPr>
          <w:sz w:val="15"/>
        </w:rPr>
      </w:pPr>
    </w:p>
    <w:p w14:paraId="45C9A886">
      <w:pPr>
        <w:pBdr>
          <w:top w:val="single" w:color="auto" w:sz="4" w:space="1"/>
          <w:left w:val="single" w:color="auto" w:sz="4" w:space="4"/>
          <w:bottom w:val="single" w:color="auto" w:sz="4" w:space="1"/>
          <w:right w:val="single" w:color="auto" w:sz="4" w:space="4"/>
        </w:pBdr>
        <w:rPr>
          <w:sz w:val="15"/>
        </w:rPr>
      </w:pPr>
      <w:r>
        <w:rPr>
          <w:sz w:val="15"/>
        </w:rPr>
        <w:t>Execing [pgpool1] with [ntpq -np] ...</w:t>
      </w:r>
    </w:p>
    <w:p w14:paraId="6452F5EB">
      <w:pPr>
        <w:pBdr>
          <w:top w:val="single" w:color="auto" w:sz="4" w:space="1"/>
          <w:left w:val="single" w:color="auto" w:sz="4" w:space="4"/>
          <w:bottom w:val="single" w:color="auto" w:sz="4" w:space="1"/>
          <w:right w:val="single" w:color="auto" w:sz="4" w:space="4"/>
        </w:pBdr>
        <w:rPr>
          <w:sz w:val="15"/>
        </w:rPr>
      </w:pPr>
      <w:r>
        <w:rPr>
          <w:sz w:val="15"/>
        </w:rPr>
        <w:t xml:space="preserve">     remote           refid      st t when poll reach   delay   offset  jitter</w:t>
      </w:r>
    </w:p>
    <w:p w14:paraId="5DB11F05">
      <w:pPr>
        <w:pBdr>
          <w:top w:val="single" w:color="auto" w:sz="4" w:space="1"/>
          <w:left w:val="single" w:color="auto" w:sz="4" w:space="4"/>
          <w:bottom w:val="single" w:color="auto" w:sz="4" w:space="1"/>
          <w:right w:val="single" w:color="auto" w:sz="4" w:space="4"/>
        </w:pBdr>
        <w:rPr>
          <w:sz w:val="15"/>
        </w:rPr>
      </w:pPr>
      <w:r>
        <w:rPr>
          <w:sz w:val="15"/>
        </w:rPr>
        <w:t>==============================================================================</w:t>
      </w:r>
    </w:p>
    <w:p w14:paraId="6EFFFD2C">
      <w:pPr>
        <w:pBdr>
          <w:top w:val="single" w:color="auto" w:sz="4" w:space="1"/>
          <w:left w:val="single" w:color="auto" w:sz="4" w:space="4"/>
          <w:bottom w:val="single" w:color="auto" w:sz="4" w:space="1"/>
          <w:right w:val="single" w:color="auto" w:sz="4" w:space="4"/>
        </w:pBdr>
        <w:rPr>
          <w:sz w:val="15"/>
        </w:rPr>
      </w:pPr>
      <w:r>
        <w:rPr>
          <w:sz w:val="15"/>
        </w:rPr>
        <w:t>*200.1.1.10      84.16.67.12      2 u  343 1024  377    0.255    0.091   4.711</w:t>
      </w:r>
    </w:p>
    <w:p w14:paraId="6DA07293">
      <w:pPr>
        <w:pBdr>
          <w:top w:val="single" w:color="auto" w:sz="4" w:space="1"/>
          <w:left w:val="single" w:color="auto" w:sz="4" w:space="4"/>
          <w:bottom w:val="single" w:color="auto" w:sz="4" w:space="1"/>
          <w:right w:val="single" w:color="auto" w:sz="4" w:space="4"/>
        </w:pBdr>
        <w:rPr>
          <w:sz w:val="15"/>
        </w:rPr>
      </w:pPr>
      <w:r>
        <w:rPr>
          <w:sz w:val="15"/>
        </w:rPr>
        <w:t>+200.1.1.20      139.199.214.202  3 u  976 1024  377    0.282   -2.227   1.477</w:t>
      </w:r>
    </w:p>
    <w:p w14:paraId="3F585954">
      <w:pPr>
        <w:pStyle w:val="5"/>
        <w:numPr>
          <w:ilvl w:val="3"/>
          <w:numId w:val="3"/>
        </w:numPr>
        <w:tabs>
          <w:tab w:val="clear" w:pos="0"/>
        </w:tabs>
        <w:rPr>
          <w:rFonts w:ascii="黑体" w:hAnsi="黑体"/>
        </w:rPr>
      </w:pPr>
      <w:r>
        <w:rPr>
          <w:rFonts w:hint="eastAsia" w:ascii="黑体" w:hAnsi="黑体"/>
        </w:rPr>
        <w:t>检查所有节点守护进程服务状态</w:t>
      </w:r>
    </w:p>
    <w:p w14:paraId="3B67C2F5">
      <w:r>
        <w:rPr>
          <w:rFonts w:hint="eastAsia"/>
        </w:rPr>
        <w:t>执行命令如下：</w:t>
      </w:r>
    </w:p>
    <w:p w14:paraId="16AF09DF">
      <w:r>
        <w:t>root@qingcloud-firstbox:~# /pitrix/upgrade/exec_nodes.sh all 'supervisorctl status'</w:t>
      </w:r>
    </w:p>
    <w:p w14:paraId="541A73D2">
      <w:r>
        <w:rPr>
          <w:rFonts w:hint="eastAsia"/>
        </w:rPr>
        <w:t>返回结果示例：</w:t>
      </w:r>
    </w:p>
    <w:p w14:paraId="15DA27E4">
      <w:pPr>
        <w:pBdr>
          <w:top w:val="single" w:color="auto" w:sz="4" w:space="1"/>
          <w:left w:val="single" w:color="auto" w:sz="4" w:space="4"/>
          <w:bottom w:val="single" w:color="auto" w:sz="4" w:space="1"/>
          <w:right w:val="single" w:color="auto" w:sz="4" w:space="4"/>
        </w:pBdr>
        <w:rPr>
          <w:sz w:val="15"/>
        </w:rPr>
      </w:pPr>
      <w:r>
        <w:rPr>
          <w:sz w:val="15"/>
        </w:rPr>
        <w:t>Execing [demo1r01n01] with [supervisorctl status] ...</w:t>
      </w:r>
    </w:p>
    <w:p w14:paraId="6D391F2E">
      <w:pPr>
        <w:pBdr>
          <w:top w:val="single" w:color="auto" w:sz="4" w:space="1"/>
          <w:left w:val="single" w:color="auto" w:sz="4" w:space="4"/>
          <w:bottom w:val="single" w:color="auto" w:sz="4" w:space="1"/>
          <w:right w:val="single" w:color="auto" w:sz="4" w:space="4"/>
        </w:pBdr>
        <w:rPr>
          <w:sz w:val="15"/>
        </w:rPr>
      </w:pPr>
      <w:r>
        <w:rPr>
          <w:sz w:val="15"/>
        </w:rPr>
        <w:t>libvirtd                         RUNNING    pid 1978, uptime 2 days, 9:00:38</w:t>
      </w:r>
    </w:p>
    <w:p w14:paraId="436E213F">
      <w:pPr>
        <w:pBdr>
          <w:top w:val="single" w:color="auto" w:sz="4" w:space="1"/>
          <w:left w:val="single" w:color="auto" w:sz="4" w:space="4"/>
          <w:bottom w:val="single" w:color="auto" w:sz="4" w:space="1"/>
          <w:right w:val="single" w:color="auto" w:sz="4" w:space="4"/>
        </w:pBdr>
        <w:rPr>
          <w:sz w:val="15"/>
        </w:rPr>
      </w:pPr>
      <w:r>
        <w:rPr>
          <w:sz w:val="15"/>
        </w:rPr>
        <w:t>storage_proxy                    RUNNING    pid 1979, uptime 2 days, 9:00:38</w:t>
      </w:r>
    </w:p>
    <w:p w14:paraId="72FE3956">
      <w:pPr>
        <w:pBdr>
          <w:top w:val="single" w:color="auto" w:sz="4" w:space="1"/>
          <w:left w:val="single" w:color="auto" w:sz="4" w:space="4"/>
          <w:bottom w:val="single" w:color="auto" w:sz="4" w:space="1"/>
          <w:right w:val="single" w:color="auto" w:sz="4" w:space="4"/>
        </w:pBdr>
        <w:rPr>
          <w:sz w:val="15"/>
        </w:rPr>
      </w:pPr>
      <w:r>
        <w:rPr>
          <w:sz w:val="15"/>
        </w:rPr>
        <w:t>storage_server                   RUNNING    pid 14783, uptime 1 day, 23:55:56</w:t>
      </w:r>
    </w:p>
    <w:p w14:paraId="1DEA9513">
      <w:pPr>
        <w:pBdr>
          <w:top w:val="single" w:color="auto" w:sz="4" w:space="1"/>
          <w:left w:val="single" w:color="auto" w:sz="4" w:space="4"/>
          <w:bottom w:val="single" w:color="auto" w:sz="4" w:space="1"/>
          <w:right w:val="single" w:color="auto" w:sz="4" w:space="4"/>
        </w:pBdr>
        <w:rPr>
          <w:sz w:val="15"/>
        </w:rPr>
      </w:pPr>
      <w:r>
        <w:rPr>
          <w:sz w:val="15"/>
        </w:rPr>
        <w:t>storage_vbr                      RUNNING    pid 14782, uptime 1 day, 23:55:56</w:t>
      </w:r>
    </w:p>
    <w:p w14:paraId="4B65C50E">
      <w:pPr>
        <w:pBdr>
          <w:top w:val="single" w:color="auto" w:sz="4" w:space="1"/>
          <w:left w:val="single" w:color="auto" w:sz="4" w:space="4"/>
          <w:bottom w:val="single" w:color="auto" w:sz="4" w:space="1"/>
          <w:right w:val="single" w:color="auto" w:sz="4" w:space="4"/>
        </w:pBdr>
        <w:rPr>
          <w:sz w:val="15"/>
        </w:rPr>
      </w:pPr>
      <w:r>
        <w:rPr>
          <w:sz w:val="15"/>
        </w:rPr>
        <w:t>storage_vbr_proxy                RUNNING    pid 1976, uptime 2 days, 9:00:38</w:t>
      </w:r>
    </w:p>
    <w:p w14:paraId="1A458B0C">
      <w:pPr>
        <w:pBdr>
          <w:top w:val="single" w:color="auto" w:sz="4" w:space="1"/>
          <w:left w:val="single" w:color="auto" w:sz="4" w:space="4"/>
          <w:bottom w:val="single" w:color="auto" w:sz="4" w:space="1"/>
          <w:right w:val="single" w:color="auto" w:sz="4" w:space="4"/>
        </w:pBdr>
        <w:rPr>
          <w:sz w:val="15"/>
        </w:rPr>
      </w:pPr>
      <w:r>
        <w:rPr>
          <w:sz w:val="15"/>
        </w:rPr>
        <w:t>telegraf                         RUNNING    pid 1973, uptime 2 days, 9:00:38</w:t>
      </w:r>
    </w:p>
    <w:p w14:paraId="78F4007B">
      <w:pPr>
        <w:pBdr>
          <w:top w:val="single" w:color="auto" w:sz="4" w:space="1"/>
          <w:left w:val="single" w:color="auto" w:sz="4" w:space="4"/>
          <w:bottom w:val="single" w:color="auto" w:sz="4" w:space="1"/>
          <w:right w:val="single" w:color="auto" w:sz="4" w:space="4"/>
        </w:pBdr>
        <w:rPr>
          <w:sz w:val="15"/>
        </w:rPr>
      </w:pPr>
      <w:r>
        <w:rPr>
          <w:sz w:val="15"/>
        </w:rPr>
        <w:t>zk_proxy                         RUNNING    pid 1974, uptime 2 days, 9:00:38</w:t>
      </w:r>
    </w:p>
    <w:p w14:paraId="43C36692">
      <w:pPr>
        <w:pBdr>
          <w:top w:val="single" w:color="auto" w:sz="4" w:space="1"/>
          <w:left w:val="single" w:color="auto" w:sz="4" w:space="4"/>
          <w:bottom w:val="single" w:color="auto" w:sz="4" w:space="1"/>
          <w:right w:val="single" w:color="auto" w:sz="4" w:space="4"/>
        </w:pBdr>
        <w:rPr>
          <w:sz w:val="15"/>
        </w:rPr>
      </w:pPr>
    </w:p>
    <w:p w14:paraId="3A42BA7E">
      <w:pPr>
        <w:pBdr>
          <w:top w:val="single" w:color="auto" w:sz="4" w:space="1"/>
          <w:left w:val="single" w:color="auto" w:sz="4" w:space="4"/>
          <w:bottom w:val="single" w:color="auto" w:sz="4" w:space="1"/>
          <w:right w:val="single" w:color="auto" w:sz="4" w:space="4"/>
        </w:pBdr>
        <w:rPr>
          <w:sz w:val="15"/>
        </w:rPr>
      </w:pPr>
      <w:r>
        <w:rPr>
          <w:sz w:val="15"/>
        </w:rPr>
        <w:t>Execing [dns-slave] with [supervisorctl status] ...</w:t>
      </w:r>
    </w:p>
    <w:p w14:paraId="2CF94A3E">
      <w:pPr>
        <w:pBdr>
          <w:top w:val="single" w:color="auto" w:sz="4" w:space="1"/>
          <w:left w:val="single" w:color="auto" w:sz="4" w:space="4"/>
          <w:bottom w:val="single" w:color="auto" w:sz="4" w:space="1"/>
          <w:right w:val="single" w:color="auto" w:sz="4" w:space="4"/>
        </w:pBdr>
        <w:rPr>
          <w:sz w:val="15"/>
        </w:rPr>
      </w:pPr>
      <w:r>
        <w:rPr>
          <w:sz w:val="15"/>
        </w:rPr>
        <w:t>metadata_server                  RUNNING    pid 934, uptime 3 days, 20:39:50</w:t>
      </w:r>
    </w:p>
    <w:p w14:paraId="72A1F786">
      <w:pPr>
        <w:pBdr>
          <w:top w:val="single" w:color="auto" w:sz="4" w:space="1"/>
          <w:left w:val="single" w:color="auto" w:sz="4" w:space="4"/>
          <w:bottom w:val="single" w:color="auto" w:sz="4" w:space="1"/>
          <w:right w:val="single" w:color="auto" w:sz="4" w:space="4"/>
        </w:pBdr>
        <w:rPr>
          <w:sz w:val="15"/>
        </w:rPr>
      </w:pPr>
      <w:r>
        <w:rPr>
          <w:sz w:val="15"/>
        </w:rPr>
        <w:t>name_agent                       RUNNING    pid 935, uptime 3 days, 20:39:50</w:t>
      </w:r>
    </w:p>
    <w:p w14:paraId="4AA1C910">
      <w:pPr>
        <w:pBdr>
          <w:top w:val="single" w:color="auto" w:sz="4" w:space="1"/>
          <w:left w:val="single" w:color="auto" w:sz="4" w:space="4"/>
          <w:bottom w:val="single" w:color="auto" w:sz="4" w:space="1"/>
          <w:right w:val="single" w:color="auto" w:sz="4" w:space="4"/>
        </w:pBdr>
        <w:rPr>
          <w:sz w:val="15"/>
        </w:rPr>
      </w:pPr>
      <w:r>
        <w:rPr>
          <w:sz w:val="15"/>
        </w:rPr>
        <w:t>name_proxy                       RUNNING    pid 936, uptime 3 days, 20:39:50</w:t>
      </w:r>
    </w:p>
    <w:p w14:paraId="3BAB4E8B">
      <w:pPr>
        <w:pBdr>
          <w:top w:val="single" w:color="auto" w:sz="4" w:space="1"/>
          <w:left w:val="single" w:color="auto" w:sz="4" w:space="4"/>
          <w:bottom w:val="single" w:color="auto" w:sz="4" w:space="1"/>
          <w:right w:val="single" w:color="auto" w:sz="4" w:space="4"/>
        </w:pBdr>
        <w:rPr>
          <w:sz w:val="15"/>
        </w:rPr>
      </w:pPr>
      <w:r>
        <w:rPr>
          <w:sz w:val="15"/>
        </w:rPr>
        <w:t>name_server                      RUNNING    pid 6348, uptime 2 days, 22:52:05</w:t>
      </w:r>
    </w:p>
    <w:p w14:paraId="35F0FB45">
      <w:pPr>
        <w:pBdr>
          <w:top w:val="single" w:color="auto" w:sz="4" w:space="1"/>
          <w:left w:val="single" w:color="auto" w:sz="4" w:space="4"/>
          <w:bottom w:val="single" w:color="auto" w:sz="4" w:space="1"/>
          <w:right w:val="single" w:color="auto" w:sz="4" w:space="4"/>
        </w:pBdr>
        <w:rPr>
          <w:sz w:val="15"/>
        </w:rPr>
      </w:pPr>
      <w:r>
        <w:rPr>
          <w:sz w:val="15"/>
        </w:rPr>
        <w:t>telegraf                         RUNNING    pid 933, uptime 3 days, 20:39:50</w:t>
      </w:r>
    </w:p>
    <w:p w14:paraId="78E4588F">
      <w:pPr>
        <w:pStyle w:val="5"/>
        <w:numPr>
          <w:ilvl w:val="3"/>
          <w:numId w:val="3"/>
        </w:numPr>
        <w:tabs>
          <w:tab w:val="clear" w:pos="0"/>
        </w:tabs>
        <w:rPr>
          <w:rFonts w:ascii="黑体" w:hAnsi="黑体"/>
        </w:rPr>
      </w:pPr>
      <w:r>
        <w:rPr>
          <w:rFonts w:hint="eastAsia" w:ascii="黑体" w:hAnsi="黑体"/>
        </w:rPr>
        <w:t>检查所有节点存储空间</w:t>
      </w:r>
    </w:p>
    <w:p w14:paraId="6B2665A0">
      <w:r>
        <w:rPr>
          <w:rFonts w:hint="eastAsia"/>
        </w:rPr>
        <w:t>执行命令如下：</w:t>
      </w:r>
    </w:p>
    <w:p w14:paraId="3B1598BF">
      <w:pPr>
        <w:pBdr>
          <w:top w:val="single" w:color="auto" w:sz="4" w:space="1"/>
          <w:left w:val="single" w:color="auto" w:sz="4" w:space="4"/>
          <w:bottom w:val="single" w:color="auto" w:sz="4" w:space="1"/>
          <w:right w:val="single" w:color="auto" w:sz="4" w:space="4"/>
        </w:pBdr>
      </w:pPr>
      <w:r>
        <w:t>root@qingcloud-firstbox:~# /pitrix/upgrade/exec_nodes.sh all ' df -h|grep dev'</w:t>
      </w:r>
    </w:p>
    <w:p w14:paraId="4691A756">
      <w:r>
        <w:rPr>
          <w:rFonts w:hint="eastAsia"/>
        </w:rPr>
        <w:t>返回结果示例：</w:t>
      </w:r>
    </w:p>
    <w:p w14:paraId="5CCD60D0">
      <w:pPr>
        <w:pBdr>
          <w:top w:val="single" w:color="auto" w:sz="4" w:space="1"/>
          <w:left w:val="single" w:color="auto" w:sz="4" w:space="4"/>
          <w:bottom w:val="single" w:color="auto" w:sz="4" w:space="1"/>
          <w:right w:val="single" w:color="auto" w:sz="4" w:space="4"/>
        </w:pBdr>
        <w:rPr>
          <w:sz w:val="15"/>
        </w:rPr>
      </w:pPr>
      <w:r>
        <w:rPr>
          <w:sz w:val="15"/>
        </w:rPr>
        <w:t>Execing [demo1r01n00] with [df -h|grep dev] ...</w:t>
      </w:r>
    </w:p>
    <w:p w14:paraId="4E07EBD8">
      <w:pPr>
        <w:pBdr>
          <w:top w:val="single" w:color="auto" w:sz="4" w:space="1"/>
          <w:left w:val="single" w:color="auto" w:sz="4" w:space="4"/>
          <w:bottom w:val="single" w:color="auto" w:sz="4" w:space="1"/>
          <w:right w:val="single" w:color="auto" w:sz="4" w:space="4"/>
        </w:pBdr>
        <w:rPr>
          <w:sz w:val="15"/>
        </w:rPr>
      </w:pPr>
      <w:r>
        <w:rPr>
          <w:sz w:val="15"/>
        </w:rPr>
        <w:t>udev             63G  8.0K   63G   1% /dev</w:t>
      </w:r>
    </w:p>
    <w:p w14:paraId="20EFA6F8">
      <w:pPr>
        <w:pBdr>
          <w:top w:val="single" w:color="auto" w:sz="4" w:space="1"/>
          <w:left w:val="single" w:color="auto" w:sz="4" w:space="4"/>
          <w:bottom w:val="single" w:color="auto" w:sz="4" w:space="1"/>
          <w:right w:val="single" w:color="auto" w:sz="4" w:space="4"/>
        </w:pBdr>
        <w:rPr>
          <w:sz w:val="15"/>
        </w:rPr>
      </w:pPr>
      <w:r>
        <w:rPr>
          <w:sz w:val="15"/>
        </w:rPr>
        <w:t>/dev/sda1        46G   41G  3.2G  93% /</w:t>
      </w:r>
    </w:p>
    <w:p w14:paraId="24E54858">
      <w:pPr>
        <w:pBdr>
          <w:top w:val="single" w:color="auto" w:sz="4" w:space="1"/>
          <w:left w:val="single" w:color="auto" w:sz="4" w:space="4"/>
          <w:bottom w:val="single" w:color="auto" w:sz="4" w:space="1"/>
          <w:right w:val="single" w:color="auto" w:sz="4" w:space="4"/>
        </w:pBdr>
        <w:rPr>
          <w:sz w:val="15"/>
        </w:rPr>
      </w:pPr>
      <w:r>
        <w:rPr>
          <w:sz w:val="15"/>
        </w:rPr>
        <w:t>/dev/sda3       482G  467G   16G  97% /pitrix</w:t>
      </w:r>
    </w:p>
    <w:p w14:paraId="0B15200E">
      <w:pPr>
        <w:pBdr>
          <w:top w:val="single" w:color="auto" w:sz="4" w:space="1"/>
          <w:left w:val="single" w:color="auto" w:sz="4" w:space="4"/>
          <w:bottom w:val="single" w:color="auto" w:sz="4" w:space="1"/>
          <w:right w:val="single" w:color="auto" w:sz="4" w:space="4"/>
        </w:pBdr>
        <w:rPr>
          <w:sz w:val="15"/>
        </w:rPr>
      </w:pPr>
      <w:r>
        <w:rPr>
          <w:sz w:val="15"/>
        </w:rPr>
        <w:t>/dev/sdb1       9.0T  1.5T  7.6T  16% /home/installer</w:t>
      </w:r>
    </w:p>
    <w:p w14:paraId="447B6285">
      <w:pPr>
        <w:pBdr>
          <w:top w:val="single" w:color="auto" w:sz="4" w:space="1"/>
          <w:left w:val="single" w:color="auto" w:sz="4" w:space="4"/>
          <w:bottom w:val="single" w:color="auto" w:sz="4" w:space="1"/>
          <w:right w:val="single" w:color="auto" w:sz="4" w:space="4"/>
        </w:pBdr>
        <w:rPr>
          <w:sz w:val="15"/>
        </w:rPr>
      </w:pPr>
      <w:r>
        <w:rPr>
          <w:sz w:val="15"/>
        </w:rPr>
        <w:t>/dev/nbd14p1     20G  1.7G   17G  10% /mnt</w:t>
      </w:r>
    </w:p>
    <w:p w14:paraId="4C7F7350">
      <w:pPr>
        <w:pBdr>
          <w:top w:val="single" w:color="auto" w:sz="4" w:space="1"/>
          <w:left w:val="single" w:color="auto" w:sz="4" w:space="4"/>
          <w:bottom w:val="single" w:color="auto" w:sz="4" w:space="1"/>
          <w:right w:val="single" w:color="auto" w:sz="4" w:space="4"/>
        </w:pBdr>
        <w:rPr>
          <w:sz w:val="15"/>
        </w:rPr>
      </w:pPr>
    </w:p>
    <w:p w14:paraId="5077AC96">
      <w:pPr>
        <w:pBdr>
          <w:top w:val="single" w:color="auto" w:sz="4" w:space="1"/>
          <w:left w:val="single" w:color="auto" w:sz="4" w:space="4"/>
          <w:bottom w:val="single" w:color="auto" w:sz="4" w:space="1"/>
          <w:right w:val="single" w:color="auto" w:sz="4" w:space="4"/>
        </w:pBdr>
        <w:rPr>
          <w:sz w:val="15"/>
        </w:rPr>
      </w:pPr>
      <w:r>
        <w:rPr>
          <w:sz w:val="15"/>
        </w:rPr>
        <w:t>Execing [demo1r01n01] with [df -h|grep dev] ...</w:t>
      </w:r>
    </w:p>
    <w:p w14:paraId="1A24DF3F">
      <w:pPr>
        <w:pBdr>
          <w:top w:val="single" w:color="auto" w:sz="4" w:space="1"/>
          <w:left w:val="single" w:color="auto" w:sz="4" w:space="4"/>
          <w:bottom w:val="single" w:color="auto" w:sz="4" w:space="1"/>
          <w:right w:val="single" w:color="auto" w:sz="4" w:space="4"/>
        </w:pBdr>
        <w:rPr>
          <w:sz w:val="15"/>
        </w:rPr>
      </w:pPr>
      <w:r>
        <w:rPr>
          <w:sz w:val="15"/>
        </w:rPr>
        <w:t>/dev/sda1        46G   35G  8.9G  80% /</w:t>
      </w:r>
    </w:p>
    <w:p w14:paraId="139524D1">
      <w:pPr>
        <w:pBdr>
          <w:top w:val="single" w:color="auto" w:sz="4" w:space="1"/>
          <w:left w:val="single" w:color="auto" w:sz="4" w:space="4"/>
          <w:bottom w:val="single" w:color="auto" w:sz="4" w:space="1"/>
          <w:right w:val="single" w:color="auto" w:sz="4" w:space="4"/>
        </w:pBdr>
        <w:rPr>
          <w:sz w:val="15"/>
        </w:rPr>
      </w:pPr>
      <w:r>
        <w:rPr>
          <w:sz w:val="15"/>
        </w:rPr>
        <w:t>udev             32G  4.0K   32G   1% /dev</w:t>
      </w:r>
    </w:p>
    <w:p w14:paraId="5BB230DA">
      <w:pPr>
        <w:pBdr>
          <w:top w:val="single" w:color="auto" w:sz="4" w:space="1"/>
          <w:left w:val="single" w:color="auto" w:sz="4" w:space="4"/>
          <w:bottom w:val="single" w:color="auto" w:sz="4" w:space="1"/>
          <w:right w:val="single" w:color="auto" w:sz="4" w:space="4"/>
        </w:pBdr>
        <w:rPr>
          <w:sz w:val="15"/>
        </w:rPr>
      </w:pPr>
      <w:r>
        <w:rPr>
          <w:sz w:val="15"/>
        </w:rPr>
        <w:t>/dev/sdb1       9.0T  3.0T  6.1T  33% /pitrix</w:t>
      </w:r>
    </w:p>
    <w:p w14:paraId="5E090D9C"/>
    <w:p w14:paraId="1C5C0186">
      <w:pPr>
        <w:pStyle w:val="5"/>
        <w:numPr>
          <w:ilvl w:val="3"/>
          <w:numId w:val="3"/>
        </w:numPr>
        <w:tabs>
          <w:tab w:val="clear" w:pos="0"/>
        </w:tabs>
        <w:rPr>
          <w:rFonts w:ascii="黑体" w:hAnsi="黑体"/>
        </w:rPr>
      </w:pPr>
      <w:r>
        <w:rPr>
          <w:rFonts w:hint="eastAsia" w:ascii="黑体" w:hAnsi="黑体"/>
        </w:rPr>
        <w:t>检查所有hyper节点磁盘状态</w:t>
      </w:r>
    </w:p>
    <w:p w14:paraId="10B34215">
      <w:r>
        <w:rPr>
          <w:rFonts w:hint="eastAsia"/>
        </w:rPr>
        <w:t>执行命令如下：</w:t>
      </w:r>
    </w:p>
    <w:p w14:paraId="47FACF48">
      <w:pPr>
        <w:pBdr>
          <w:top w:val="single" w:color="auto" w:sz="4" w:space="1"/>
          <w:left w:val="single" w:color="auto" w:sz="4" w:space="4"/>
          <w:bottom w:val="single" w:color="auto" w:sz="4" w:space="1"/>
          <w:right w:val="single" w:color="auto" w:sz="4" w:space="4"/>
        </w:pBdr>
      </w:pPr>
      <w:r>
        <w:t>root@qingcloud-firstbox:~# /pitrix/upgrade/exec_nodes.sh hyper-pair 'drbd-overview'</w:t>
      </w:r>
    </w:p>
    <w:p w14:paraId="7BEEEB13">
      <w:pPr>
        <w:pBdr>
          <w:top w:val="single" w:color="auto" w:sz="4" w:space="1"/>
          <w:left w:val="single" w:color="auto" w:sz="4" w:space="4"/>
          <w:bottom w:val="single" w:color="auto" w:sz="4" w:space="1"/>
          <w:right w:val="single" w:color="auto" w:sz="4" w:space="4"/>
        </w:pBdr>
      </w:pPr>
      <w:r>
        <w:t>root@qingcloud-firstbox:~# /pitrix/upgrade/exec_nodes.sh hyper-</w:t>
      </w:r>
      <w:r>
        <w:rPr>
          <w:rFonts w:hint="eastAsia"/>
        </w:rPr>
        <w:t>repl</w:t>
      </w:r>
      <w:r>
        <w:t xml:space="preserve"> '</w:t>
      </w:r>
      <w:r>
        <w:rPr>
          <w:rFonts w:hint="eastAsia"/>
          <w:szCs w:val="21"/>
          <w:lang w:eastAsia="zh-Hans"/>
        </w:rPr>
        <w:t xml:space="preserve"> zpool status</w:t>
      </w:r>
      <w:r>
        <w:t>'</w:t>
      </w:r>
    </w:p>
    <w:p w14:paraId="17BD23A7">
      <w:r>
        <w:rPr>
          <w:rFonts w:hint="eastAsia"/>
        </w:rPr>
        <w:t>返回结果示例：</w:t>
      </w:r>
    </w:p>
    <w:p w14:paraId="4E0D78F0">
      <w:r>
        <w:t>hyper-pair</w:t>
      </w:r>
    </w:p>
    <w:p w14:paraId="75E55CA9">
      <w:pPr>
        <w:pBdr>
          <w:top w:val="single" w:color="auto" w:sz="4" w:space="1"/>
          <w:left w:val="single" w:color="auto" w:sz="4" w:space="4"/>
          <w:bottom w:val="single" w:color="auto" w:sz="4" w:space="1"/>
          <w:right w:val="single" w:color="auto" w:sz="4" w:space="4"/>
        </w:pBdr>
        <w:rPr>
          <w:sz w:val="15"/>
        </w:rPr>
      </w:pPr>
      <w:r>
        <w:rPr>
          <w:sz w:val="15"/>
        </w:rPr>
        <w:t>Execing [demo1r01n04] with [drbd-overview] ...</w:t>
      </w:r>
    </w:p>
    <w:p w14:paraId="7B20B88D">
      <w:pPr>
        <w:pBdr>
          <w:top w:val="single" w:color="auto" w:sz="4" w:space="1"/>
          <w:left w:val="single" w:color="auto" w:sz="4" w:space="4"/>
          <w:bottom w:val="single" w:color="auto" w:sz="4" w:space="1"/>
          <w:right w:val="single" w:color="auto" w:sz="4" w:space="4"/>
        </w:pBdr>
      </w:pPr>
      <w:r>
        <w:rPr>
          <w:sz w:val="15"/>
        </w:rPr>
        <w:t xml:space="preserve"> 0:demo1r01n04/0  Connected Primary/Secondary UpToDate/UpToDate /pitrix/data/container</w:t>
      </w:r>
      <w:r>
        <w:t xml:space="preserve"> xfs 4.1T 813G 3.3T 20% </w:t>
      </w:r>
    </w:p>
    <w:p w14:paraId="3154EE7D">
      <w:pPr>
        <w:pBdr>
          <w:top w:val="single" w:color="auto" w:sz="4" w:space="1"/>
          <w:left w:val="single" w:color="auto" w:sz="4" w:space="4"/>
          <w:bottom w:val="single" w:color="auto" w:sz="4" w:space="1"/>
          <w:right w:val="single" w:color="auto" w:sz="4" w:space="4"/>
        </w:pBdr>
        <w:rPr>
          <w:sz w:val="15"/>
        </w:rPr>
      </w:pPr>
      <w:r>
        <w:rPr>
          <w:sz w:val="15"/>
        </w:rPr>
        <w:t xml:space="preserve"> 1:demo1r02n04/0  Connected Secondary/Primary UpToDate/UpToDate </w:t>
      </w:r>
    </w:p>
    <w:p w14:paraId="224DEF3A">
      <w:pPr>
        <w:pBdr>
          <w:top w:val="single" w:color="auto" w:sz="4" w:space="1"/>
          <w:left w:val="single" w:color="auto" w:sz="4" w:space="4"/>
          <w:bottom w:val="single" w:color="auto" w:sz="4" w:space="1"/>
          <w:right w:val="single" w:color="auto" w:sz="4" w:space="4"/>
        </w:pBdr>
        <w:rPr>
          <w:sz w:val="15"/>
        </w:rPr>
      </w:pPr>
      <w:r>
        <w:rPr>
          <w:sz w:val="15"/>
        </w:rPr>
        <w:t>Execing [demo1r02n03] with [drbd-overview] ...</w:t>
      </w:r>
    </w:p>
    <w:p w14:paraId="22DF584B">
      <w:pPr>
        <w:pBdr>
          <w:top w:val="single" w:color="auto" w:sz="4" w:space="1"/>
          <w:left w:val="single" w:color="auto" w:sz="4" w:space="4"/>
          <w:bottom w:val="single" w:color="auto" w:sz="4" w:space="1"/>
          <w:right w:val="single" w:color="auto" w:sz="4" w:space="4"/>
        </w:pBdr>
        <w:rPr>
          <w:sz w:val="15"/>
        </w:rPr>
      </w:pPr>
      <w:r>
        <w:rPr>
          <w:sz w:val="15"/>
        </w:rPr>
        <w:t xml:space="preserve"> 0:demo1r02n03/0  Connected Primary/Secondary UpToDate/UpToDate /pitrix/data/container xfs 4.1T 1.1T 3.1T 27% </w:t>
      </w:r>
    </w:p>
    <w:p w14:paraId="6D4AEF03">
      <w:pPr>
        <w:pBdr>
          <w:top w:val="single" w:color="auto" w:sz="4" w:space="1"/>
          <w:left w:val="single" w:color="auto" w:sz="4" w:space="4"/>
          <w:bottom w:val="single" w:color="auto" w:sz="4" w:space="1"/>
          <w:right w:val="single" w:color="auto" w:sz="4" w:space="4"/>
        </w:pBdr>
        <w:rPr>
          <w:sz w:val="15"/>
        </w:rPr>
      </w:pPr>
      <w:r>
        <w:rPr>
          <w:sz w:val="15"/>
        </w:rPr>
        <w:t xml:space="preserve"> 1:demo1r01n03/0  Connected Secondary/Primary UpToDate/UpToDate</w:t>
      </w:r>
    </w:p>
    <w:p w14:paraId="6EC04803">
      <w:r>
        <w:t>hyper-</w:t>
      </w:r>
      <w:r>
        <w:rPr>
          <w:rFonts w:hint="eastAsia"/>
        </w:rPr>
        <w:t>repl</w:t>
      </w:r>
    </w:p>
    <w:p w14:paraId="61979A17">
      <w:pPr>
        <w:pBdr>
          <w:top w:val="single" w:color="auto" w:sz="4" w:space="1"/>
          <w:left w:val="single" w:color="auto" w:sz="4" w:space="4"/>
          <w:bottom w:val="single" w:color="auto" w:sz="4" w:space="1"/>
          <w:right w:val="single" w:color="auto" w:sz="4" w:space="4"/>
        </w:pBdr>
        <w:rPr>
          <w:sz w:val="15"/>
        </w:rPr>
      </w:pPr>
      <w:r>
        <w:rPr>
          <w:sz w:val="15"/>
        </w:rPr>
        <w:t>Execing [ztgq2r01n04] with [zpool status] ...</w:t>
      </w:r>
    </w:p>
    <w:p w14:paraId="0FFF6011">
      <w:pPr>
        <w:pBdr>
          <w:top w:val="single" w:color="auto" w:sz="4" w:space="1"/>
          <w:left w:val="single" w:color="auto" w:sz="4" w:space="4"/>
          <w:bottom w:val="single" w:color="auto" w:sz="4" w:space="1"/>
          <w:right w:val="single" w:color="auto" w:sz="4" w:space="4"/>
        </w:pBdr>
        <w:rPr>
          <w:sz w:val="15"/>
        </w:rPr>
      </w:pPr>
      <w:r>
        <w:rPr>
          <w:sz w:val="15"/>
        </w:rPr>
        <w:t xml:space="preserve">  pool: vpool</w:t>
      </w:r>
    </w:p>
    <w:p w14:paraId="53151B61">
      <w:pPr>
        <w:pBdr>
          <w:top w:val="single" w:color="auto" w:sz="4" w:space="1"/>
          <w:left w:val="single" w:color="auto" w:sz="4" w:space="4"/>
          <w:bottom w:val="single" w:color="auto" w:sz="4" w:space="1"/>
          <w:right w:val="single" w:color="auto" w:sz="4" w:space="4"/>
        </w:pBdr>
        <w:rPr>
          <w:sz w:val="15"/>
        </w:rPr>
      </w:pPr>
      <w:r>
        <w:rPr>
          <w:sz w:val="15"/>
        </w:rPr>
        <w:t xml:space="preserve"> state: ONLINE</w:t>
      </w:r>
    </w:p>
    <w:p w14:paraId="6BC842B6">
      <w:pPr>
        <w:pBdr>
          <w:top w:val="single" w:color="auto" w:sz="4" w:space="1"/>
          <w:left w:val="single" w:color="auto" w:sz="4" w:space="4"/>
          <w:bottom w:val="single" w:color="auto" w:sz="4" w:space="1"/>
          <w:right w:val="single" w:color="auto" w:sz="4" w:space="4"/>
        </w:pBdr>
        <w:rPr>
          <w:sz w:val="15"/>
        </w:rPr>
      </w:pPr>
      <w:r>
        <w:rPr>
          <w:sz w:val="15"/>
        </w:rPr>
        <w:t xml:space="preserve">  scan: none requested</w:t>
      </w:r>
    </w:p>
    <w:p w14:paraId="7CB41E39">
      <w:pPr>
        <w:pBdr>
          <w:top w:val="single" w:color="auto" w:sz="4" w:space="1"/>
          <w:left w:val="single" w:color="auto" w:sz="4" w:space="4"/>
          <w:bottom w:val="single" w:color="auto" w:sz="4" w:space="1"/>
          <w:right w:val="single" w:color="auto" w:sz="4" w:space="4"/>
        </w:pBdr>
        <w:rPr>
          <w:sz w:val="15"/>
        </w:rPr>
      </w:pPr>
      <w:r>
        <w:rPr>
          <w:sz w:val="15"/>
        </w:rPr>
        <w:t>config:</w:t>
      </w:r>
    </w:p>
    <w:p w14:paraId="24F8764E">
      <w:pPr>
        <w:pBdr>
          <w:top w:val="single" w:color="auto" w:sz="4" w:space="1"/>
          <w:left w:val="single" w:color="auto" w:sz="4" w:space="4"/>
          <w:bottom w:val="single" w:color="auto" w:sz="4" w:space="1"/>
          <w:right w:val="single" w:color="auto" w:sz="4" w:space="4"/>
        </w:pBdr>
        <w:rPr>
          <w:sz w:val="15"/>
        </w:rPr>
      </w:pPr>
      <w:r>
        <w:rPr>
          <w:sz w:val="15"/>
        </w:rPr>
        <w:tab/>
      </w:r>
      <w:r>
        <w:rPr>
          <w:sz w:val="15"/>
        </w:rPr>
        <w:t>NAME        STATE     READ WRITE CKSUM</w:t>
      </w:r>
    </w:p>
    <w:p w14:paraId="6ADF6314">
      <w:pPr>
        <w:pBdr>
          <w:top w:val="single" w:color="auto" w:sz="4" w:space="1"/>
          <w:left w:val="single" w:color="auto" w:sz="4" w:space="4"/>
          <w:bottom w:val="single" w:color="auto" w:sz="4" w:space="1"/>
          <w:right w:val="single" w:color="auto" w:sz="4" w:space="4"/>
        </w:pBdr>
        <w:rPr>
          <w:sz w:val="15"/>
        </w:rPr>
      </w:pPr>
      <w:r>
        <w:rPr>
          <w:sz w:val="15"/>
        </w:rPr>
        <w:tab/>
      </w:r>
      <w:r>
        <w:rPr>
          <w:sz w:val="15"/>
        </w:rPr>
        <w:t>vpool       ONLINE       0     0     0</w:t>
      </w:r>
    </w:p>
    <w:p w14:paraId="16E8E0D1">
      <w:pPr>
        <w:pBdr>
          <w:top w:val="single" w:color="auto" w:sz="4" w:space="1"/>
          <w:left w:val="single" w:color="auto" w:sz="4" w:space="4"/>
          <w:bottom w:val="single" w:color="auto" w:sz="4" w:space="1"/>
          <w:right w:val="single" w:color="auto" w:sz="4" w:space="4"/>
        </w:pBdr>
        <w:rPr>
          <w:sz w:val="15"/>
        </w:rPr>
      </w:pPr>
      <w:r>
        <w:rPr>
          <w:sz w:val="15"/>
        </w:rPr>
        <w:tab/>
      </w:r>
      <w:r>
        <w:rPr>
          <w:sz w:val="15"/>
        </w:rPr>
        <w:t xml:space="preserve">  nvme0n1   ONLINE       0     0     0</w:t>
      </w:r>
    </w:p>
    <w:p w14:paraId="7F0570C9">
      <w:pPr>
        <w:pBdr>
          <w:top w:val="single" w:color="auto" w:sz="4" w:space="1"/>
          <w:left w:val="single" w:color="auto" w:sz="4" w:space="4"/>
          <w:bottom w:val="single" w:color="auto" w:sz="4" w:space="1"/>
          <w:right w:val="single" w:color="auto" w:sz="4" w:space="4"/>
        </w:pBdr>
        <w:rPr>
          <w:sz w:val="15"/>
        </w:rPr>
      </w:pPr>
      <w:r>
        <w:rPr>
          <w:sz w:val="15"/>
        </w:rPr>
        <w:tab/>
      </w:r>
      <w:r>
        <w:rPr>
          <w:sz w:val="15"/>
        </w:rPr>
        <w:t xml:space="preserve">  nvme1n1   ONLINE       0     0     0</w:t>
      </w:r>
    </w:p>
    <w:p w14:paraId="0EC4DE70">
      <w:pPr>
        <w:pBdr>
          <w:top w:val="single" w:color="auto" w:sz="4" w:space="1"/>
          <w:left w:val="single" w:color="auto" w:sz="4" w:space="4"/>
          <w:bottom w:val="single" w:color="auto" w:sz="4" w:space="1"/>
          <w:right w:val="single" w:color="auto" w:sz="4" w:space="4"/>
        </w:pBdr>
        <w:rPr>
          <w:sz w:val="15"/>
        </w:rPr>
      </w:pPr>
      <w:r>
        <w:rPr>
          <w:sz w:val="15"/>
        </w:rPr>
        <w:t>errors: No known data errors</w:t>
      </w:r>
    </w:p>
    <w:p w14:paraId="31961547">
      <w:pPr>
        <w:pBdr>
          <w:top w:val="single" w:color="auto" w:sz="4" w:space="1"/>
          <w:left w:val="single" w:color="auto" w:sz="4" w:space="4"/>
          <w:bottom w:val="single" w:color="auto" w:sz="4" w:space="1"/>
          <w:right w:val="single" w:color="auto" w:sz="4" w:space="4"/>
        </w:pBdr>
        <w:rPr>
          <w:sz w:val="15"/>
        </w:rPr>
      </w:pPr>
      <w:r>
        <w:rPr>
          <w:sz w:val="15"/>
        </w:rPr>
        <w:t>Execing [ztgq2r02n05] with [zpool status] ...</w:t>
      </w:r>
    </w:p>
    <w:p w14:paraId="65BB0D2C">
      <w:pPr>
        <w:pBdr>
          <w:top w:val="single" w:color="auto" w:sz="4" w:space="1"/>
          <w:left w:val="single" w:color="auto" w:sz="4" w:space="4"/>
          <w:bottom w:val="single" w:color="auto" w:sz="4" w:space="1"/>
          <w:right w:val="single" w:color="auto" w:sz="4" w:space="4"/>
        </w:pBdr>
        <w:rPr>
          <w:sz w:val="15"/>
        </w:rPr>
      </w:pPr>
      <w:r>
        <w:rPr>
          <w:sz w:val="15"/>
        </w:rPr>
        <w:t xml:space="preserve">  pool: vpool</w:t>
      </w:r>
    </w:p>
    <w:p w14:paraId="53F53CA8">
      <w:pPr>
        <w:pBdr>
          <w:top w:val="single" w:color="auto" w:sz="4" w:space="1"/>
          <w:left w:val="single" w:color="auto" w:sz="4" w:space="4"/>
          <w:bottom w:val="single" w:color="auto" w:sz="4" w:space="1"/>
          <w:right w:val="single" w:color="auto" w:sz="4" w:space="4"/>
        </w:pBdr>
        <w:rPr>
          <w:sz w:val="15"/>
        </w:rPr>
      </w:pPr>
      <w:r>
        <w:rPr>
          <w:sz w:val="15"/>
        </w:rPr>
        <w:t xml:space="preserve"> state: ONLINE</w:t>
      </w:r>
    </w:p>
    <w:p w14:paraId="0224D38C">
      <w:pPr>
        <w:pBdr>
          <w:top w:val="single" w:color="auto" w:sz="4" w:space="1"/>
          <w:left w:val="single" w:color="auto" w:sz="4" w:space="4"/>
          <w:bottom w:val="single" w:color="auto" w:sz="4" w:space="1"/>
          <w:right w:val="single" w:color="auto" w:sz="4" w:space="4"/>
        </w:pBdr>
        <w:rPr>
          <w:sz w:val="15"/>
        </w:rPr>
      </w:pPr>
      <w:r>
        <w:rPr>
          <w:sz w:val="15"/>
        </w:rPr>
        <w:t xml:space="preserve">  scan: none requested</w:t>
      </w:r>
    </w:p>
    <w:p w14:paraId="59D46585">
      <w:pPr>
        <w:pBdr>
          <w:top w:val="single" w:color="auto" w:sz="4" w:space="1"/>
          <w:left w:val="single" w:color="auto" w:sz="4" w:space="4"/>
          <w:bottom w:val="single" w:color="auto" w:sz="4" w:space="1"/>
          <w:right w:val="single" w:color="auto" w:sz="4" w:space="4"/>
        </w:pBdr>
        <w:rPr>
          <w:sz w:val="15"/>
        </w:rPr>
      </w:pPr>
      <w:r>
        <w:rPr>
          <w:sz w:val="15"/>
        </w:rPr>
        <w:t>config:</w:t>
      </w:r>
    </w:p>
    <w:p w14:paraId="444779FB">
      <w:pPr>
        <w:pBdr>
          <w:top w:val="single" w:color="auto" w:sz="4" w:space="1"/>
          <w:left w:val="single" w:color="auto" w:sz="4" w:space="4"/>
          <w:bottom w:val="single" w:color="auto" w:sz="4" w:space="1"/>
          <w:right w:val="single" w:color="auto" w:sz="4" w:space="4"/>
        </w:pBdr>
        <w:rPr>
          <w:sz w:val="15"/>
        </w:rPr>
      </w:pPr>
      <w:r>
        <w:rPr>
          <w:sz w:val="15"/>
        </w:rPr>
        <w:tab/>
      </w:r>
      <w:r>
        <w:rPr>
          <w:sz w:val="15"/>
        </w:rPr>
        <w:t>NAME        STATE     READ WRITE CKSUM</w:t>
      </w:r>
    </w:p>
    <w:p w14:paraId="051F7ACA">
      <w:pPr>
        <w:pBdr>
          <w:top w:val="single" w:color="auto" w:sz="4" w:space="1"/>
          <w:left w:val="single" w:color="auto" w:sz="4" w:space="4"/>
          <w:bottom w:val="single" w:color="auto" w:sz="4" w:space="1"/>
          <w:right w:val="single" w:color="auto" w:sz="4" w:space="4"/>
        </w:pBdr>
        <w:rPr>
          <w:sz w:val="15"/>
        </w:rPr>
      </w:pPr>
      <w:r>
        <w:rPr>
          <w:sz w:val="15"/>
        </w:rPr>
        <w:tab/>
      </w:r>
      <w:r>
        <w:rPr>
          <w:sz w:val="15"/>
        </w:rPr>
        <w:t>vpool       ONLINE       0     0     0</w:t>
      </w:r>
    </w:p>
    <w:p w14:paraId="23B63A60">
      <w:pPr>
        <w:pBdr>
          <w:top w:val="single" w:color="auto" w:sz="4" w:space="1"/>
          <w:left w:val="single" w:color="auto" w:sz="4" w:space="4"/>
          <w:bottom w:val="single" w:color="auto" w:sz="4" w:space="1"/>
          <w:right w:val="single" w:color="auto" w:sz="4" w:space="4"/>
        </w:pBdr>
        <w:rPr>
          <w:sz w:val="15"/>
        </w:rPr>
      </w:pPr>
      <w:r>
        <w:rPr>
          <w:sz w:val="15"/>
        </w:rPr>
        <w:tab/>
      </w:r>
      <w:r>
        <w:rPr>
          <w:sz w:val="15"/>
        </w:rPr>
        <w:t xml:space="preserve">  nvme0n1   ONLINE       0     0     0</w:t>
      </w:r>
    </w:p>
    <w:p w14:paraId="20EA480C">
      <w:pPr>
        <w:pBdr>
          <w:top w:val="single" w:color="auto" w:sz="4" w:space="1"/>
          <w:left w:val="single" w:color="auto" w:sz="4" w:space="4"/>
          <w:bottom w:val="single" w:color="auto" w:sz="4" w:space="1"/>
          <w:right w:val="single" w:color="auto" w:sz="4" w:space="4"/>
        </w:pBdr>
        <w:rPr>
          <w:sz w:val="15"/>
        </w:rPr>
      </w:pPr>
      <w:r>
        <w:rPr>
          <w:sz w:val="15"/>
        </w:rPr>
        <w:tab/>
      </w:r>
      <w:r>
        <w:rPr>
          <w:sz w:val="15"/>
        </w:rPr>
        <w:t xml:space="preserve">  nvme1n1   ONLINE       0     0     0</w:t>
      </w:r>
    </w:p>
    <w:p w14:paraId="56DABFA9">
      <w:pPr>
        <w:pBdr>
          <w:top w:val="single" w:color="auto" w:sz="4" w:space="1"/>
          <w:left w:val="single" w:color="auto" w:sz="4" w:space="4"/>
          <w:bottom w:val="single" w:color="auto" w:sz="4" w:space="1"/>
          <w:right w:val="single" w:color="auto" w:sz="4" w:space="4"/>
        </w:pBdr>
        <w:rPr>
          <w:sz w:val="15"/>
        </w:rPr>
      </w:pPr>
      <w:r>
        <w:rPr>
          <w:sz w:val="15"/>
        </w:rPr>
        <w:t>errors: No known data errors</w:t>
      </w:r>
    </w:p>
    <w:p w14:paraId="20F7A54A"/>
    <w:p w14:paraId="578CDB21">
      <w:pPr>
        <w:pStyle w:val="4"/>
        <w:numPr>
          <w:ilvl w:val="2"/>
          <w:numId w:val="3"/>
        </w:numPr>
        <w:tabs>
          <w:tab w:val="clear" w:pos="0"/>
        </w:tabs>
      </w:pPr>
      <w:bookmarkStart w:id="411" w:name="_Toc50155599"/>
      <w:r>
        <w:rPr>
          <w:rFonts w:hint="eastAsia"/>
        </w:rPr>
        <w:t>资源容量监控</w:t>
      </w:r>
      <w:bookmarkEnd w:id="411"/>
    </w:p>
    <w:p w14:paraId="51BF5342">
      <w:pPr>
        <w:ind w:firstLine="420"/>
        <w:rPr>
          <w:szCs w:val="21"/>
        </w:rPr>
      </w:pPr>
      <w:r>
        <w:rPr>
          <w:rFonts w:hint="eastAsia"/>
          <w:szCs w:val="21"/>
        </w:rPr>
        <w:t>目前对资源容量进行监控最直接的手段是通过</w:t>
      </w:r>
      <w:r>
        <w:rPr>
          <w:szCs w:val="21"/>
        </w:rPr>
        <w:t>supervisor</w:t>
      </w:r>
      <w:r>
        <w:rPr>
          <w:rFonts w:hint="eastAsia"/>
          <w:szCs w:val="21"/>
        </w:rPr>
        <w:t>管理控制台，比如监控物理服务器资源使用情况和</w:t>
      </w:r>
      <w:r>
        <w:rPr>
          <w:szCs w:val="21"/>
        </w:rPr>
        <w:t>EIP</w:t>
      </w:r>
      <w:r>
        <w:rPr>
          <w:rFonts w:hint="eastAsia"/>
          <w:szCs w:val="21"/>
        </w:rPr>
        <w:t>池使用情况。</w:t>
      </w:r>
    </w:p>
    <w:p w14:paraId="33E9F5C0">
      <w:pPr>
        <w:pStyle w:val="5"/>
        <w:numPr>
          <w:ilvl w:val="3"/>
          <w:numId w:val="3"/>
        </w:numPr>
        <w:tabs>
          <w:tab w:val="clear" w:pos="0"/>
        </w:tabs>
        <w:rPr>
          <w:rFonts w:ascii="黑体" w:hAnsi="黑体"/>
        </w:rPr>
      </w:pPr>
      <w:r>
        <w:rPr>
          <w:rFonts w:hint="eastAsia" w:ascii="黑体" w:hAnsi="黑体"/>
        </w:rPr>
        <w:t>物理服务器监控</w:t>
      </w:r>
    </w:p>
    <w:p w14:paraId="31859A5F">
      <w:pPr>
        <w:ind w:firstLine="420"/>
        <w:rPr>
          <w:szCs w:val="21"/>
        </w:rPr>
      </w:pPr>
      <w:r>
        <w:rPr>
          <w:szCs w:val="21"/>
        </w:rPr>
        <w:t>Supervisor</w:t>
      </w:r>
      <w:r>
        <w:rPr>
          <w:rFonts w:hint="eastAsia"/>
          <w:szCs w:val="21"/>
        </w:rPr>
        <w:t>控制台</w:t>
      </w:r>
      <w:r>
        <w:rPr>
          <w:szCs w:val="21"/>
        </w:rPr>
        <w:sym w:font="Wingdings" w:char="F0E0"/>
      </w:r>
      <w:r>
        <w:rPr>
          <w:rFonts w:hint="eastAsia"/>
          <w:szCs w:val="21"/>
        </w:rPr>
        <w:t>选择要查看的</w:t>
      </w:r>
      <w:r>
        <w:rPr>
          <w:szCs w:val="21"/>
        </w:rPr>
        <w:t>zone</w:t>
      </w:r>
      <w:r>
        <w:rPr>
          <w:szCs w:val="21"/>
        </w:rPr>
        <w:sym w:font="Wingdings" w:char="F0E0"/>
      </w:r>
      <w:r>
        <w:rPr>
          <w:rFonts w:hint="eastAsia"/>
          <w:szCs w:val="21"/>
        </w:rPr>
        <w:t>机器人</w:t>
      </w:r>
    </w:p>
    <w:p w14:paraId="6D7FFD42">
      <w:pPr>
        <w:ind w:firstLine="420"/>
        <w:rPr>
          <w:szCs w:val="21"/>
        </w:rPr>
      </w:pPr>
      <w:r>
        <w:rPr>
          <w:szCs w:val="21"/>
        </w:rPr>
        <w:drawing>
          <wp:inline distT="0" distB="0" distL="0" distR="0">
            <wp:extent cx="5493385" cy="2743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493385" cy="2743200"/>
                    </a:xfrm>
                    <a:prstGeom prst="rect">
                      <a:avLst/>
                    </a:prstGeom>
                    <a:noFill/>
                    <a:ln>
                      <a:noFill/>
                    </a:ln>
                  </pic:spPr>
                </pic:pic>
              </a:graphicData>
            </a:graphic>
          </wp:inline>
        </w:drawing>
      </w:r>
    </w:p>
    <w:p w14:paraId="6223C981">
      <w:pPr>
        <w:pStyle w:val="6"/>
        <w:numPr>
          <w:ilvl w:val="4"/>
          <w:numId w:val="3"/>
        </w:numPr>
        <w:tabs>
          <w:tab w:val="clear" w:pos="0"/>
        </w:tabs>
        <w:rPr>
          <w:rFonts w:ascii="黑体" w:hAnsi="黑体"/>
        </w:rPr>
      </w:pPr>
      <w:r>
        <w:rPr>
          <w:rFonts w:hint="eastAsia" w:ascii="Calibri" w:hAnsi="Calibri"/>
          <w:szCs w:val="32"/>
        </w:rPr>
        <w:t>服务器状态</w:t>
      </w:r>
    </w:p>
    <w:p w14:paraId="11F655DF">
      <w:pPr>
        <w:ind w:firstLine="420"/>
        <w:rPr>
          <w:szCs w:val="21"/>
        </w:rPr>
      </w:pPr>
      <w:r>
        <w:rPr>
          <w:rFonts w:hint="eastAsia"/>
          <w:szCs w:val="21"/>
        </w:rPr>
        <w:t>物理服务器的分为</w:t>
      </w:r>
      <w:r>
        <w:rPr>
          <w:szCs w:val="21"/>
        </w:rPr>
        <w:t>6</w:t>
      </w:r>
      <w:r>
        <w:rPr>
          <w:rFonts w:hint="eastAsia"/>
          <w:szCs w:val="21"/>
        </w:rPr>
        <w:t>种，活跃、待命中、修复中、故障、已下线、全部，服务器的状态可以人为修改，修改后，服务器即进入对应的状态类别列表里，服务器宕机或人为关机后，服务器状态也会自动改变。</w:t>
      </w:r>
    </w:p>
    <w:tbl>
      <w:tblPr>
        <w:tblStyle w:val="33"/>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68"/>
        <w:gridCol w:w="6996"/>
      </w:tblGrid>
      <w:tr w14:paraId="75ABBA93">
        <w:trPr>
          <w:trHeight w:val="381" w:hRule="atLeast"/>
        </w:trPr>
        <w:tc>
          <w:tcPr>
            <w:tcW w:w="1368" w:type="dxa"/>
            <w:tcBorders>
              <w:top w:val="single" w:color="000000" w:sz="4" w:space="0"/>
              <w:left w:val="single" w:color="000000" w:sz="4" w:space="0"/>
              <w:bottom w:val="single" w:color="000000" w:sz="4" w:space="0"/>
              <w:right w:val="single" w:color="000000" w:sz="4" w:space="0"/>
            </w:tcBorders>
            <w:shd w:val="clear" w:color="auto" w:fill="33CCCC"/>
            <w:vAlign w:val="center"/>
          </w:tcPr>
          <w:p w14:paraId="32491717">
            <w:pPr>
              <w:rPr>
                <w:sz w:val="18"/>
                <w:szCs w:val="18"/>
              </w:rPr>
            </w:pPr>
            <w:r>
              <w:rPr>
                <w:rFonts w:hint="eastAsia"/>
                <w:sz w:val="18"/>
                <w:szCs w:val="18"/>
              </w:rPr>
              <w:t>资源状态</w:t>
            </w:r>
          </w:p>
        </w:tc>
        <w:tc>
          <w:tcPr>
            <w:tcW w:w="6996" w:type="dxa"/>
            <w:tcBorders>
              <w:top w:val="single" w:color="000000" w:sz="4" w:space="0"/>
              <w:left w:val="single" w:color="000000" w:sz="4" w:space="0"/>
              <w:bottom w:val="single" w:color="000000" w:sz="4" w:space="0"/>
              <w:right w:val="single" w:color="000000" w:sz="4" w:space="0"/>
            </w:tcBorders>
            <w:shd w:val="clear" w:color="auto" w:fill="33CCCC"/>
            <w:vAlign w:val="center"/>
          </w:tcPr>
          <w:p w14:paraId="3907A758">
            <w:pPr>
              <w:rPr>
                <w:sz w:val="18"/>
                <w:szCs w:val="18"/>
              </w:rPr>
            </w:pPr>
            <w:r>
              <w:rPr>
                <w:rFonts w:hint="eastAsia"/>
                <w:sz w:val="18"/>
                <w:szCs w:val="18"/>
              </w:rPr>
              <w:t>说明</w:t>
            </w:r>
          </w:p>
        </w:tc>
      </w:tr>
      <w:tr w14:paraId="005D7B22">
        <w:tc>
          <w:tcPr>
            <w:tcW w:w="1368" w:type="dxa"/>
            <w:tcBorders>
              <w:top w:val="single" w:color="000000" w:sz="4" w:space="0"/>
              <w:left w:val="single" w:color="000000" w:sz="4" w:space="0"/>
              <w:bottom w:val="single" w:color="000000" w:sz="4" w:space="0"/>
              <w:right w:val="single" w:color="000000" w:sz="4" w:space="0"/>
            </w:tcBorders>
            <w:vAlign w:val="center"/>
          </w:tcPr>
          <w:p w14:paraId="582190E9">
            <w:pPr>
              <w:rPr>
                <w:sz w:val="18"/>
                <w:szCs w:val="18"/>
              </w:rPr>
            </w:pPr>
            <w:r>
              <w:rPr>
                <w:rFonts w:hint="eastAsia"/>
                <w:sz w:val="18"/>
                <w:szCs w:val="18"/>
              </w:rPr>
              <w:t>活跃</w:t>
            </w:r>
          </w:p>
        </w:tc>
        <w:tc>
          <w:tcPr>
            <w:tcW w:w="6996" w:type="dxa"/>
            <w:tcBorders>
              <w:top w:val="single" w:color="000000" w:sz="4" w:space="0"/>
              <w:left w:val="single" w:color="000000" w:sz="4" w:space="0"/>
              <w:bottom w:val="single" w:color="000000" w:sz="4" w:space="0"/>
              <w:right w:val="single" w:color="000000" w:sz="4" w:space="0"/>
            </w:tcBorders>
            <w:vAlign w:val="center"/>
          </w:tcPr>
          <w:p w14:paraId="1AC1300F">
            <w:pPr>
              <w:rPr>
                <w:sz w:val="18"/>
                <w:szCs w:val="18"/>
              </w:rPr>
            </w:pPr>
            <w:r>
              <w:rPr>
                <w:rFonts w:hint="eastAsia"/>
                <w:sz w:val="18"/>
                <w:szCs w:val="18"/>
              </w:rPr>
              <w:t>正常运行中的服务器，在创建资源时、迁移资源时会将这些主机做为备选目标</w:t>
            </w:r>
          </w:p>
        </w:tc>
      </w:tr>
      <w:tr w14:paraId="40626C34">
        <w:tc>
          <w:tcPr>
            <w:tcW w:w="1368" w:type="dxa"/>
            <w:tcBorders>
              <w:top w:val="single" w:color="000000" w:sz="4" w:space="0"/>
              <w:left w:val="single" w:color="000000" w:sz="4" w:space="0"/>
              <w:bottom w:val="single" w:color="000000" w:sz="4" w:space="0"/>
              <w:right w:val="single" w:color="000000" w:sz="4" w:space="0"/>
            </w:tcBorders>
            <w:vAlign w:val="center"/>
          </w:tcPr>
          <w:p w14:paraId="1D496600">
            <w:pPr>
              <w:rPr>
                <w:sz w:val="18"/>
                <w:szCs w:val="18"/>
              </w:rPr>
            </w:pPr>
            <w:r>
              <w:rPr>
                <w:rFonts w:hint="eastAsia"/>
                <w:sz w:val="18"/>
                <w:szCs w:val="18"/>
              </w:rPr>
              <w:t>待命中</w:t>
            </w:r>
          </w:p>
        </w:tc>
        <w:tc>
          <w:tcPr>
            <w:tcW w:w="6996" w:type="dxa"/>
            <w:tcBorders>
              <w:top w:val="single" w:color="000000" w:sz="4" w:space="0"/>
              <w:left w:val="single" w:color="000000" w:sz="4" w:space="0"/>
              <w:bottom w:val="single" w:color="000000" w:sz="4" w:space="0"/>
              <w:right w:val="single" w:color="000000" w:sz="4" w:space="0"/>
            </w:tcBorders>
            <w:vAlign w:val="center"/>
          </w:tcPr>
          <w:p w14:paraId="23DACCA5">
            <w:pPr>
              <w:rPr>
                <w:sz w:val="18"/>
                <w:szCs w:val="18"/>
              </w:rPr>
            </w:pPr>
            <w:r>
              <w:rPr>
                <w:rFonts w:hint="eastAsia"/>
                <w:sz w:val="18"/>
                <w:szCs w:val="18"/>
              </w:rPr>
              <w:t>当有服务器宕机，其</w:t>
            </w:r>
            <w:r>
              <w:rPr>
                <w:sz w:val="18"/>
                <w:szCs w:val="18"/>
              </w:rPr>
              <w:t>pair</w:t>
            </w:r>
            <w:r>
              <w:rPr>
                <w:rFonts w:hint="eastAsia"/>
                <w:sz w:val="18"/>
                <w:szCs w:val="18"/>
              </w:rPr>
              <w:t>节点的状态会自动变为待命中，新创建的资源及迁移资源时，将不会把这类主机做为备选目标，有服务器宕机时，应及时维修，维修完成后将这组</w:t>
            </w:r>
            <w:r>
              <w:rPr>
                <w:sz w:val="18"/>
                <w:szCs w:val="18"/>
              </w:rPr>
              <w:t>pair</w:t>
            </w:r>
            <w:r>
              <w:rPr>
                <w:rFonts w:hint="eastAsia"/>
                <w:sz w:val="18"/>
                <w:szCs w:val="18"/>
              </w:rPr>
              <w:t>的主机状态改为</w:t>
            </w:r>
            <w:r>
              <w:rPr>
                <w:sz w:val="18"/>
                <w:szCs w:val="18"/>
              </w:rPr>
              <w:t>active</w:t>
            </w:r>
            <w:r>
              <w:rPr>
                <w:rFonts w:hint="eastAsia"/>
                <w:sz w:val="18"/>
                <w:szCs w:val="18"/>
              </w:rPr>
              <w:t>；</w:t>
            </w:r>
          </w:p>
          <w:p w14:paraId="1BE9921D">
            <w:pPr>
              <w:rPr>
                <w:sz w:val="18"/>
                <w:szCs w:val="18"/>
              </w:rPr>
            </w:pPr>
            <w:r>
              <w:rPr>
                <w:rFonts w:hint="eastAsia"/>
                <w:sz w:val="18"/>
                <w:szCs w:val="18"/>
              </w:rPr>
              <w:t>某些情况下需要将某些物理主机给特定的资源使用，这时可以将这台主机的状态人为设置为待命中，平台将不会自动向这台主机分配资源（例外情况：当</w:t>
            </w:r>
            <w:r>
              <w:rPr>
                <w:sz w:val="18"/>
                <w:szCs w:val="18"/>
              </w:rPr>
              <w:t>pair</w:t>
            </w:r>
            <w:r>
              <w:rPr>
                <w:rFonts w:hint="eastAsia"/>
                <w:sz w:val="18"/>
                <w:szCs w:val="18"/>
              </w:rPr>
              <w:t>的节点一台处于活跃，一台处于待命中，其中任何一台主机宕机，不影响在另外一台上恢复资源。），但可以通过人工迁移方式指定将资源迁移到待命中的某台节点；</w:t>
            </w:r>
            <w:r>
              <w:rPr>
                <w:sz w:val="18"/>
                <w:szCs w:val="18"/>
              </w:rPr>
              <w:t xml:space="preserve"> </w:t>
            </w:r>
          </w:p>
          <w:p w14:paraId="6A97108A">
            <w:pPr>
              <w:rPr>
                <w:sz w:val="18"/>
                <w:szCs w:val="18"/>
              </w:rPr>
            </w:pPr>
            <w:r>
              <w:rPr>
                <w:rFonts w:hint="eastAsia"/>
                <w:sz w:val="18"/>
                <w:szCs w:val="18"/>
              </w:rPr>
              <w:t>当服务器出现硬件报警时，需要将其上的资源迁移到其它</w:t>
            </w:r>
            <w:r>
              <w:rPr>
                <w:sz w:val="18"/>
                <w:szCs w:val="18"/>
              </w:rPr>
              <w:t>pair</w:t>
            </w:r>
            <w:r>
              <w:rPr>
                <w:rFonts w:hint="eastAsia"/>
                <w:sz w:val="18"/>
                <w:szCs w:val="18"/>
              </w:rPr>
              <w:t>，并把这个</w:t>
            </w:r>
            <w:r>
              <w:rPr>
                <w:sz w:val="18"/>
                <w:szCs w:val="18"/>
              </w:rPr>
              <w:t>pair</w:t>
            </w:r>
            <w:r>
              <w:rPr>
                <w:rFonts w:hint="eastAsia"/>
                <w:sz w:val="18"/>
                <w:szCs w:val="18"/>
              </w:rPr>
              <w:t>的服务器状态置为待命中。</w:t>
            </w:r>
          </w:p>
        </w:tc>
      </w:tr>
      <w:tr w14:paraId="158B1237">
        <w:tc>
          <w:tcPr>
            <w:tcW w:w="1368" w:type="dxa"/>
            <w:tcBorders>
              <w:top w:val="single" w:color="000000" w:sz="4" w:space="0"/>
              <w:left w:val="single" w:color="000000" w:sz="4" w:space="0"/>
              <w:bottom w:val="single" w:color="000000" w:sz="4" w:space="0"/>
              <w:right w:val="single" w:color="000000" w:sz="4" w:space="0"/>
            </w:tcBorders>
            <w:vAlign w:val="center"/>
          </w:tcPr>
          <w:p w14:paraId="1ADDDA37">
            <w:pPr>
              <w:rPr>
                <w:sz w:val="18"/>
                <w:szCs w:val="18"/>
              </w:rPr>
            </w:pPr>
            <w:r>
              <w:rPr>
                <w:rFonts w:hint="eastAsia"/>
                <w:sz w:val="18"/>
                <w:szCs w:val="18"/>
              </w:rPr>
              <w:t>修复中</w:t>
            </w:r>
          </w:p>
        </w:tc>
        <w:tc>
          <w:tcPr>
            <w:tcW w:w="6996" w:type="dxa"/>
            <w:tcBorders>
              <w:top w:val="single" w:color="000000" w:sz="4" w:space="0"/>
              <w:left w:val="single" w:color="000000" w:sz="4" w:space="0"/>
              <w:bottom w:val="single" w:color="000000" w:sz="4" w:space="0"/>
              <w:right w:val="single" w:color="000000" w:sz="4" w:space="0"/>
            </w:tcBorders>
            <w:vAlign w:val="center"/>
          </w:tcPr>
          <w:p w14:paraId="4C0922DB">
            <w:pPr>
              <w:rPr>
                <w:sz w:val="18"/>
                <w:szCs w:val="18"/>
              </w:rPr>
            </w:pPr>
            <w:r>
              <w:rPr>
                <w:rFonts w:hint="eastAsia"/>
                <w:sz w:val="18"/>
                <w:szCs w:val="18"/>
              </w:rPr>
              <w:t>如果服务器正在维修，可以把状态改为修复中，这个好像一般用不到。服务器故障后，一般状态会自动变为故障，维修后决定将机器状态改为活跃或待命中。</w:t>
            </w:r>
          </w:p>
        </w:tc>
      </w:tr>
      <w:tr w14:paraId="032F9D13">
        <w:tc>
          <w:tcPr>
            <w:tcW w:w="1368" w:type="dxa"/>
            <w:tcBorders>
              <w:top w:val="single" w:color="000000" w:sz="4" w:space="0"/>
              <w:left w:val="single" w:color="000000" w:sz="4" w:space="0"/>
              <w:bottom w:val="single" w:color="000000" w:sz="4" w:space="0"/>
              <w:right w:val="single" w:color="000000" w:sz="4" w:space="0"/>
            </w:tcBorders>
            <w:vAlign w:val="center"/>
          </w:tcPr>
          <w:p w14:paraId="1346759D">
            <w:pPr>
              <w:rPr>
                <w:sz w:val="18"/>
                <w:szCs w:val="18"/>
              </w:rPr>
            </w:pPr>
            <w:r>
              <w:rPr>
                <w:rFonts w:hint="eastAsia"/>
                <w:sz w:val="18"/>
                <w:szCs w:val="18"/>
              </w:rPr>
              <w:t>故障</w:t>
            </w:r>
          </w:p>
        </w:tc>
        <w:tc>
          <w:tcPr>
            <w:tcW w:w="6996" w:type="dxa"/>
            <w:tcBorders>
              <w:top w:val="single" w:color="000000" w:sz="4" w:space="0"/>
              <w:left w:val="single" w:color="000000" w:sz="4" w:space="0"/>
              <w:bottom w:val="single" w:color="000000" w:sz="4" w:space="0"/>
              <w:right w:val="single" w:color="000000" w:sz="4" w:space="0"/>
            </w:tcBorders>
            <w:vAlign w:val="center"/>
          </w:tcPr>
          <w:p w14:paraId="111AD344">
            <w:pPr>
              <w:rPr>
                <w:sz w:val="18"/>
                <w:szCs w:val="18"/>
              </w:rPr>
            </w:pPr>
            <w:r>
              <w:rPr>
                <w:rFonts w:hint="eastAsia"/>
                <w:sz w:val="18"/>
                <w:szCs w:val="18"/>
              </w:rPr>
              <w:t>服务器异常宕机或人为关机后，状态会自动改为故障，需尽快维修并根据需要设置为活跃或待命中，如果短时间内无法恢复，需要将</w:t>
            </w:r>
            <w:r>
              <w:rPr>
                <w:sz w:val="18"/>
                <w:szCs w:val="18"/>
              </w:rPr>
              <w:t>pair</w:t>
            </w:r>
            <w:r>
              <w:rPr>
                <w:rFonts w:hint="eastAsia"/>
                <w:sz w:val="18"/>
                <w:szCs w:val="18"/>
              </w:rPr>
              <w:t>上的资源迁移到健康的</w:t>
            </w:r>
            <w:r>
              <w:rPr>
                <w:sz w:val="18"/>
                <w:szCs w:val="18"/>
              </w:rPr>
              <w:t>pair</w:t>
            </w:r>
            <w:r>
              <w:rPr>
                <w:rFonts w:hint="eastAsia"/>
                <w:sz w:val="18"/>
                <w:szCs w:val="18"/>
              </w:rPr>
              <w:t>；</w:t>
            </w:r>
          </w:p>
          <w:p w14:paraId="4D279944">
            <w:pPr>
              <w:rPr>
                <w:sz w:val="18"/>
                <w:szCs w:val="18"/>
              </w:rPr>
            </w:pPr>
            <w:r>
              <w:rPr>
                <w:rFonts w:hint="eastAsia"/>
                <w:sz w:val="18"/>
                <w:szCs w:val="18"/>
              </w:rPr>
              <w:t>当服务器处于故障状态时，将不会检查其</w:t>
            </w:r>
            <w:r>
              <w:rPr>
                <w:sz w:val="18"/>
                <w:szCs w:val="18"/>
              </w:rPr>
              <w:t>pair</w:t>
            </w:r>
            <w:r>
              <w:rPr>
                <w:rFonts w:hint="eastAsia"/>
                <w:sz w:val="18"/>
                <w:szCs w:val="18"/>
              </w:rPr>
              <w:t>节点的状态。</w:t>
            </w:r>
          </w:p>
        </w:tc>
      </w:tr>
      <w:tr w14:paraId="317AB1A1">
        <w:tc>
          <w:tcPr>
            <w:tcW w:w="1368" w:type="dxa"/>
            <w:tcBorders>
              <w:top w:val="single" w:color="000000" w:sz="4" w:space="0"/>
              <w:left w:val="single" w:color="000000" w:sz="4" w:space="0"/>
              <w:bottom w:val="single" w:color="000000" w:sz="4" w:space="0"/>
              <w:right w:val="single" w:color="000000" w:sz="4" w:space="0"/>
            </w:tcBorders>
            <w:vAlign w:val="center"/>
          </w:tcPr>
          <w:p w14:paraId="54A98D6F">
            <w:pPr>
              <w:rPr>
                <w:sz w:val="18"/>
                <w:szCs w:val="18"/>
              </w:rPr>
            </w:pPr>
            <w:r>
              <w:rPr>
                <w:rFonts w:hint="eastAsia"/>
                <w:sz w:val="18"/>
                <w:szCs w:val="18"/>
              </w:rPr>
              <w:t>已下线</w:t>
            </w:r>
          </w:p>
        </w:tc>
        <w:tc>
          <w:tcPr>
            <w:tcW w:w="6996" w:type="dxa"/>
            <w:tcBorders>
              <w:top w:val="single" w:color="000000" w:sz="4" w:space="0"/>
              <w:left w:val="single" w:color="000000" w:sz="4" w:space="0"/>
              <w:bottom w:val="single" w:color="000000" w:sz="4" w:space="0"/>
              <w:right w:val="single" w:color="000000" w:sz="4" w:space="0"/>
            </w:tcBorders>
            <w:vAlign w:val="center"/>
          </w:tcPr>
          <w:p w14:paraId="07A3C9A0">
            <w:pPr>
              <w:rPr>
                <w:sz w:val="18"/>
                <w:szCs w:val="18"/>
              </w:rPr>
            </w:pPr>
            <w:r>
              <w:rPr>
                <w:rFonts w:hint="eastAsia"/>
                <w:sz w:val="18"/>
                <w:szCs w:val="18"/>
              </w:rPr>
              <w:t>不再使用的服务器，也可以将这类服务器从数据库中清除。</w:t>
            </w:r>
          </w:p>
        </w:tc>
      </w:tr>
      <w:tr w14:paraId="6B28F5F8">
        <w:tc>
          <w:tcPr>
            <w:tcW w:w="1368" w:type="dxa"/>
            <w:tcBorders>
              <w:top w:val="single" w:color="000000" w:sz="4" w:space="0"/>
              <w:left w:val="single" w:color="000000" w:sz="4" w:space="0"/>
              <w:bottom w:val="single" w:color="000000" w:sz="4" w:space="0"/>
              <w:right w:val="single" w:color="000000" w:sz="4" w:space="0"/>
            </w:tcBorders>
            <w:vAlign w:val="center"/>
          </w:tcPr>
          <w:p w14:paraId="4AFD314C">
            <w:pPr>
              <w:rPr>
                <w:sz w:val="18"/>
                <w:szCs w:val="18"/>
              </w:rPr>
            </w:pPr>
            <w:r>
              <w:rPr>
                <w:rFonts w:hint="eastAsia"/>
                <w:sz w:val="18"/>
                <w:szCs w:val="18"/>
              </w:rPr>
              <w:t>全部</w:t>
            </w:r>
          </w:p>
        </w:tc>
        <w:tc>
          <w:tcPr>
            <w:tcW w:w="6996" w:type="dxa"/>
            <w:tcBorders>
              <w:top w:val="single" w:color="000000" w:sz="4" w:space="0"/>
              <w:left w:val="single" w:color="000000" w:sz="4" w:space="0"/>
              <w:bottom w:val="single" w:color="000000" w:sz="4" w:space="0"/>
              <w:right w:val="single" w:color="000000" w:sz="4" w:space="0"/>
            </w:tcBorders>
            <w:vAlign w:val="center"/>
          </w:tcPr>
          <w:p w14:paraId="6E591935">
            <w:pPr>
              <w:rPr>
                <w:sz w:val="18"/>
                <w:szCs w:val="18"/>
              </w:rPr>
            </w:pPr>
            <w:r>
              <w:rPr>
                <w:rFonts w:hint="eastAsia"/>
                <w:sz w:val="18"/>
                <w:szCs w:val="18"/>
              </w:rPr>
              <w:t>列出所有状态的物理服务器。</w:t>
            </w:r>
          </w:p>
        </w:tc>
      </w:tr>
    </w:tbl>
    <w:p w14:paraId="1D7124B4">
      <w:pPr>
        <w:pStyle w:val="6"/>
        <w:numPr>
          <w:ilvl w:val="4"/>
          <w:numId w:val="3"/>
        </w:numPr>
        <w:tabs>
          <w:tab w:val="clear" w:pos="0"/>
        </w:tabs>
      </w:pPr>
      <w:r>
        <w:rPr>
          <w:rFonts w:hint="eastAsia"/>
        </w:rPr>
        <w:t>资源监控说明</w:t>
      </w:r>
    </w:p>
    <w:p w14:paraId="1899DFBD">
      <w:pPr>
        <w:ind w:firstLine="420"/>
        <w:rPr>
          <w:szCs w:val="21"/>
        </w:rPr>
      </w:pPr>
      <w:r>
        <w:rPr>
          <w:rFonts w:hint="eastAsia"/>
          <w:szCs w:val="21"/>
        </w:rPr>
        <w:t>通过查看服务器的实时资源使用情况，判断当前服务器的压力及瓶颈，有的时候我们需要在某些物理机使用量过高时做</w:t>
      </w:r>
      <w:r>
        <w:rPr>
          <w:szCs w:val="21"/>
        </w:rPr>
        <w:t>rebalance</w:t>
      </w:r>
      <w:r>
        <w:rPr>
          <w:rFonts w:hint="eastAsia"/>
          <w:szCs w:val="21"/>
        </w:rPr>
        <w:t>。</w:t>
      </w:r>
    </w:p>
    <w:p w14:paraId="62292109">
      <w:pPr>
        <w:ind w:firstLine="420"/>
        <w:rPr>
          <w:szCs w:val="21"/>
        </w:rPr>
      </w:pPr>
      <w:r>
        <w:rPr>
          <w:rFonts w:hint="eastAsia"/>
          <w:szCs w:val="21"/>
        </w:rPr>
        <w:t>例如物理机的</w:t>
      </w:r>
      <w:r>
        <w:rPr>
          <w:szCs w:val="21"/>
        </w:rPr>
        <w:t>CPU/</w:t>
      </w:r>
      <w:r>
        <w:rPr>
          <w:rFonts w:hint="eastAsia"/>
          <w:szCs w:val="21"/>
        </w:rPr>
        <w:t>内存</w:t>
      </w:r>
      <w:r>
        <w:rPr>
          <w:szCs w:val="21"/>
        </w:rPr>
        <w:t>/CT(</w:t>
      </w:r>
      <w:r>
        <w:rPr>
          <w:rFonts w:hint="eastAsia"/>
          <w:szCs w:val="21"/>
        </w:rPr>
        <w:t>说明</w:t>
      </w:r>
      <w:r>
        <w:rPr>
          <w:szCs w:val="21"/>
        </w:rPr>
        <w:t>IO</w:t>
      </w:r>
      <w:r>
        <w:rPr>
          <w:rFonts w:hint="eastAsia"/>
          <w:szCs w:val="21"/>
        </w:rPr>
        <w:t>严重不足</w:t>
      </w:r>
      <w:r>
        <w:rPr>
          <w:szCs w:val="21"/>
        </w:rPr>
        <w:t xml:space="preserve">)/SI </w:t>
      </w:r>
      <w:r>
        <w:rPr>
          <w:rFonts w:hint="eastAsia"/>
          <w:szCs w:val="21"/>
        </w:rPr>
        <w:t>太高时，都需要进行</w:t>
      </w:r>
      <w:r>
        <w:rPr>
          <w:szCs w:val="21"/>
        </w:rPr>
        <w:t>rebalance</w:t>
      </w:r>
      <w:r>
        <w:rPr>
          <w:rFonts w:hint="eastAsia"/>
          <w:szCs w:val="21"/>
        </w:rPr>
        <w:t>，确保物理机压力尽量均等。（其实我们</w:t>
      </w:r>
      <w:r>
        <w:rPr>
          <w:szCs w:val="21"/>
        </w:rPr>
        <w:t>bot</w:t>
      </w:r>
      <w:r>
        <w:rPr>
          <w:rFonts w:hint="eastAsia"/>
          <w:szCs w:val="21"/>
        </w:rPr>
        <w:t>的</w:t>
      </w:r>
      <w:r>
        <w:rPr>
          <w:szCs w:val="21"/>
        </w:rPr>
        <w:t>placement</w:t>
      </w:r>
      <w:r>
        <w:rPr>
          <w:rFonts w:hint="eastAsia"/>
          <w:szCs w:val="21"/>
        </w:rPr>
        <w:t>策略已经有考虑，但是资源确实有突发使用的情况）</w:t>
      </w:r>
    </w:p>
    <w:tbl>
      <w:tblPr>
        <w:tblStyle w:val="33"/>
        <w:tblW w:w="8364"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38"/>
        <w:gridCol w:w="2369"/>
        <w:gridCol w:w="4657"/>
      </w:tblGrid>
      <w:tr w14:paraId="06CE37FC">
        <w:trPr>
          <w:trHeight w:val="421" w:hRule="atLeast"/>
        </w:trPr>
        <w:tc>
          <w:tcPr>
            <w:tcW w:w="1338" w:type="dxa"/>
            <w:tcBorders>
              <w:top w:val="single" w:color="000000" w:sz="4" w:space="0"/>
              <w:left w:val="single" w:color="000000" w:sz="4" w:space="0"/>
              <w:bottom w:val="single" w:color="000000" w:sz="4" w:space="0"/>
              <w:right w:val="single" w:color="000000" w:sz="4" w:space="0"/>
            </w:tcBorders>
            <w:shd w:val="clear" w:color="auto" w:fill="33CCCC"/>
            <w:vAlign w:val="center"/>
          </w:tcPr>
          <w:p w14:paraId="5EE54C21">
            <w:pPr>
              <w:jc w:val="left"/>
              <w:rPr>
                <w:sz w:val="18"/>
                <w:szCs w:val="18"/>
              </w:rPr>
            </w:pPr>
            <w:r>
              <w:rPr>
                <w:rFonts w:hint="eastAsia"/>
                <w:sz w:val="18"/>
                <w:szCs w:val="18"/>
              </w:rPr>
              <w:t>字段类型</w:t>
            </w:r>
          </w:p>
        </w:tc>
        <w:tc>
          <w:tcPr>
            <w:tcW w:w="2369" w:type="dxa"/>
            <w:tcBorders>
              <w:top w:val="single" w:color="000000" w:sz="4" w:space="0"/>
              <w:left w:val="single" w:color="000000" w:sz="4" w:space="0"/>
              <w:bottom w:val="single" w:color="000000" w:sz="4" w:space="0"/>
              <w:right w:val="single" w:color="000000" w:sz="4" w:space="0"/>
            </w:tcBorders>
            <w:shd w:val="clear" w:color="auto" w:fill="33CCCC"/>
            <w:vAlign w:val="center"/>
          </w:tcPr>
          <w:p w14:paraId="1DA6837A">
            <w:pPr>
              <w:jc w:val="left"/>
              <w:rPr>
                <w:sz w:val="18"/>
                <w:szCs w:val="18"/>
              </w:rPr>
            </w:pPr>
            <w:r>
              <w:rPr>
                <w:rFonts w:hint="eastAsia"/>
                <w:sz w:val="18"/>
                <w:szCs w:val="18"/>
              </w:rPr>
              <w:t>字段</w:t>
            </w:r>
          </w:p>
        </w:tc>
        <w:tc>
          <w:tcPr>
            <w:tcW w:w="4657" w:type="dxa"/>
            <w:tcBorders>
              <w:top w:val="single" w:color="000000" w:sz="4" w:space="0"/>
              <w:left w:val="single" w:color="000000" w:sz="4" w:space="0"/>
              <w:bottom w:val="single" w:color="000000" w:sz="4" w:space="0"/>
              <w:right w:val="single" w:color="000000" w:sz="4" w:space="0"/>
            </w:tcBorders>
            <w:shd w:val="clear" w:color="auto" w:fill="33CCCC"/>
            <w:vAlign w:val="center"/>
          </w:tcPr>
          <w:p w14:paraId="180EB1F8">
            <w:pPr>
              <w:jc w:val="left"/>
              <w:rPr>
                <w:sz w:val="18"/>
                <w:szCs w:val="18"/>
              </w:rPr>
            </w:pPr>
            <w:r>
              <w:rPr>
                <w:rFonts w:hint="eastAsia"/>
                <w:sz w:val="18"/>
                <w:szCs w:val="18"/>
              </w:rPr>
              <w:t>说明</w:t>
            </w:r>
          </w:p>
        </w:tc>
      </w:tr>
      <w:tr w14:paraId="0F7C64F2">
        <w:tc>
          <w:tcPr>
            <w:tcW w:w="1338" w:type="dxa"/>
            <w:vMerge w:val="restart"/>
            <w:tcBorders>
              <w:top w:val="single" w:color="000000" w:sz="4" w:space="0"/>
              <w:left w:val="single" w:color="000000" w:sz="4" w:space="0"/>
              <w:bottom w:val="single" w:color="000000" w:sz="4" w:space="0"/>
              <w:right w:val="single" w:color="000000" w:sz="4" w:space="0"/>
            </w:tcBorders>
            <w:vAlign w:val="center"/>
          </w:tcPr>
          <w:p w14:paraId="30467D90">
            <w:pPr>
              <w:jc w:val="left"/>
              <w:rPr>
                <w:sz w:val="18"/>
                <w:szCs w:val="18"/>
              </w:rPr>
            </w:pPr>
            <w:r>
              <w:rPr>
                <w:rFonts w:hint="eastAsia"/>
                <w:sz w:val="18"/>
                <w:szCs w:val="18"/>
              </w:rPr>
              <w:t>基本信息</w:t>
            </w:r>
          </w:p>
        </w:tc>
        <w:tc>
          <w:tcPr>
            <w:tcW w:w="2369" w:type="dxa"/>
            <w:tcBorders>
              <w:top w:val="single" w:color="000000" w:sz="4" w:space="0"/>
              <w:left w:val="single" w:color="000000" w:sz="4" w:space="0"/>
              <w:bottom w:val="single" w:color="000000" w:sz="4" w:space="0"/>
              <w:right w:val="single" w:color="000000" w:sz="4" w:space="0"/>
            </w:tcBorders>
            <w:vAlign w:val="center"/>
          </w:tcPr>
          <w:p w14:paraId="1B4BCDF0">
            <w:pPr>
              <w:jc w:val="left"/>
              <w:rPr>
                <w:sz w:val="18"/>
                <w:szCs w:val="18"/>
              </w:rPr>
            </w:pPr>
            <w:r>
              <w:rPr>
                <w:rFonts w:hint="eastAsia"/>
                <w:sz w:val="18"/>
                <w:szCs w:val="18"/>
              </w:rPr>
              <w:t>状态</w:t>
            </w:r>
          </w:p>
        </w:tc>
        <w:tc>
          <w:tcPr>
            <w:tcW w:w="4657" w:type="dxa"/>
            <w:tcBorders>
              <w:top w:val="single" w:color="000000" w:sz="4" w:space="0"/>
              <w:left w:val="single" w:color="000000" w:sz="4" w:space="0"/>
              <w:bottom w:val="single" w:color="000000" w:sz="4" w:space="0"/>
              <w:right w:val="single" w:color="000000" w:sz="4" w:space="0"/>
            </w:tcBorders>
            <w:vAlign w:val="center"/>
          </w:tcPr>
          <w:p w14:paraId="462834BF">
            <w:pPr>
              <w:jc w:val="left"/>
              <w:rPr>
                <w:sz w:val="18"/>
                <w:szCs w:val="18"/>
              </w:rPr>
            </w:pPr>
            <w:r>
              <w:rPr>
                <w:rFonts w:hint="eastAsia"/>
                <w:sz w:val="18"/>
                <w:szCs w:val="18"/>
              </w:rPr>
              <w:t>参考服务器状态章节</w:t>
            </w:r>
          </w:p>
        </w:tc>
      </w:tr>
      <w:tr w14:paraId="2D55680F">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32395E6C">
            <w:pPr>
              <w:ind w:firstLine="360"/>
              <w:jc w:val="left"/>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5DE82C26">
            <w:pPr>
              <w:jc w:val="left"/>
              <w:rPr>
                <w:sz w:val="18"/>
                <w:szCs w:val="18"/>
              </w:rPr>
            </w:pPr>
            <w:r>
              <w:rPr>
                <w:rFonts w:hint="eastAsia"/>
                <w:sz w:val="18"/>
                <w:szCs w:val="18"/>
              </w:rPr>
              <w:t>ID/安置组/名称/备注</w:t>
            </w:r>
          </w:p>
        </w:tc>
        <w:tc>
          <w:tcPr>
            <w:tcW w:w="4657" w:type="dxa"/>
            <w:tcBorders>
              <w:top w:val="single" w:color="000000" w:sz="4" w:space="0"/>
              <w:left w:val="single" w:color="000000" w:sz="4" w:space="0"/>
              <w:bottom w:val="single" w:color="000000" w:sz="4" w:space="0"/>
              <w:right w:val="single" w:color="000000" w:sz="4" w:space="0"/>
            </w:tcBorders>
            <w:vAlign w:val="center"/>
          </w:tcPr>
          <w:p w14:paraId="2EF2A29F">
            <w:pPr>
              <w:jc w:val="left"/>
              <w:rPr>
                <w:sz w:val="18"/>
                <w:szCs w:val="18"/>
              </w:rPr>
            </w:pPr>
            <w:r>
              <w:rPr>
                <w:rFonts w:hint="eastAsia"/>
                <w:sz w:val="18"/>
                <w:szCs w:val="18"/>
              </w:rPr>
              <w:t>显示主机名及主机所在的资源组，目前资源组包含：</w:t>
            </w:r>
            <w:r>
              <w:rPr>
                <w:sz w:val="18"/>
                <w:szCs w:val="18"/>
              </w:rPr>
              <w:t>SAS</w:t>
            </w:r>
            <w:r>
              <w:rPr>
                <w:rFonts w:hint="eastAsia"/>
                <w:sz w:val="18"/>
                <w:szCs w:val="18"/>
              </w:rPr>
              <w:t>、</w:t>
            </w:r>
            <w:r>
              <w:rPr>
                <w:sz w:val="18"/>
                <w:szCs w:val="18"/>
              </w:rPr>
              <w:t>SSD</w:t>
            </w:r>
            <w:r>
              <w:rPr>
                <w:rFonts w:hint="eastAsia"/>
                <w:sz w:val="18"/>
                <w:szCs w:val="18"/>
              </w:rPr>
              <w:t>、</w:t>
            </w:r>
            <w:r>
              <w:rPr>
                <w:sz w:val="18"/>
                <w:szCs w:val="18"/>
              </w:rPr>
              <w:t>SATA</w:t>
            </w:r>
            <w:r>
              <w:rPr>
                <w:rFonts w:hint="eastAsia"/>
                <w:sz w:val="18"/>
                <w:szCs w:val="18"/>
              </w:rPr>
              <w:t>，代表主机的类型，这个类型是在安装</w:t>
            </w:r>
            <w:r>
              <w:rPr>
                <w:sz w:val="18"/>
                <w:szCs w:val="18"/>
              </w:rPr>
              <w:t>Hyper</w:t>
            </w:r>
            <w:r>
              <w:rPr>
                <w:rFonts w:hint="eastAsia"/>
                <w:sz w:val="18"/>
                <w:szCs w:val="18"/>
              </w:rPr>
              <w:t>时候定义的。</w:t>
            </w:r>
          </w:p>
        </w:tc>
      </w:tr>
      <w:tr w14:paraId="5674CB13">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4085C710">
            <w:pPr>
              <w:ind w:firstLine="360"/>
              <w:jc w:val="left"/>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673292D1">
            <w:pPr>
              <w:jc w:val="left"/>
              <w:rPr>
                <w:sz w:val="18"/>
                <w:szCs w:val="18"/>
              </w:rPr>
            </w:pPr>
            <w:r>
              <w:rPr>
                <w:rFonts w:hint="eastAsia"/>
                <w:sz w:val="18"/>
                <w:szCs w:val="18"/>
              </w:rPr>
              <w:t>Kernel</w:t>
            </w:r>
          </w:p>
        </w:tc>
        <w:tc>
          <w:tcPr>
            <w:tcW w:w="4657" w:type="dxa"/>
            <w:tcBorders>
              <w:top w:val="single" w:color="000000" w:sz="4" w:space="0"/>
              <w:left w:val="single" w:color="000000" w:sz="4" w:space="0"/>
              <w:bottom w:val="single" w:color="000000" w:sz="4" w:space="0"/>
              <w:right w:val="single" w:color="000000" w:sz="4" w:space="0"/>
            </w:tcBorders>
            <w:vAlign w:val="center"/>
          </w:tcPr>
          <w:p w14:paraId="1A374C3F">
            <w:pPr>
              <w:jc w:val="left"/>
              <w:rPr>
                <w:sz w:val="18"/>
                <w:szCs w:val="18"/>
              </w:rPr>
            </w:pPr>
            <w:r>
              <w:rPr>
                <w:rFonts w:hint="eastAsia"/>
                <w:sz w:val="18"/>
                <w:szCs w:val="18"/>
              </w:rPr>
              <w:t>宿主机内核版本信息</w:t>
            </w:r>
          </w:p>
        </w:tc>
      </w:tr>
      <w:tr w14:paraId="55031364">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599F8EF6">
            <w:pPr>
              <w:ind w:firstLine="360"/>
              <w:jc w:val="left"/>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593C6542">
            <w:pPr>
              <w:jc w:val="left"/>
              <w:rPr>
                <w:sz w:val="18"/>
                <w:szCs w:val="18"/>
              </w:rPr>
            </w:pPr>
            <w:r>
              <w:rPr>
                <w:rFonts w:hint="eastAsia"/>
                <w:sz w:val="18"/>
                <w:szCs w:val="18"/>
              </w:rPr>
              <w:t>运行主机</w:t>
            </w:r>
          </w:p>
        </w:tc>
        <w:tc>
          <w:tcPr>
            <w:tcW w:w="4657" w:type="dxa"/>
            <w:tcBorders>
              <w:top w:val="single" w:color="000000" w:sz="4" w:space="0"/>
              <w:left w:val="single" w:color="000000" w:sz="4" w:space="0"/>
              <w:bottom w:val="single" w:color="000000" w:sz="4" w:space="0"/>
              <w:right w:val="single" w:color="000000" w:sz="4" w:space="0"/>
            </w:tcBorders>
            <w:vAlign w:val="center"/>
          </w:tcPr>
          <w:p w14:paraId="7D057269">
            <w:pPr>
              <w:jc w:val="left"/>
              <w:rPr>
                <w:sz w:val="18"/>
                <w:szCs w:val="18"/>
              </w:rPr>
            </w:pPr>
            <w:r>
              <w:rPr>
                <w:rFonts w:hint="eastAsia"/>
                <w:sz w:val="18"/>
                <w:szCs w:val="18"/>
              </w:rPr>
              <w:t>这台主机上正在运行的</w:t>
            </w:r>
            <w:r>
              <w:rPr>
                <w:sz w:val="18"/>
                <w:szCs w:val="18"/>
              </w:rPr>
              <w:t>vm</w:t>
            </w:r>
            <w:r>
              <w:rPr>
                <w:rFonts w:hint="eastAsia"/>
                <w:sz w:val="18"/>
                <w:szCs w:val="18"/>
              </w:rPr>
              <w:t>数量，不包括已关机的</w:t>
            </w:r>
            <w:r>
              <w:rPr>
                <w:sz w:val="18"/>
                <w:szCs w:val="18"/>
              </w:rPr>
              <w:t>vm</w:t>
            </w:r>
            <w:r>
              <w:rPr>
                <w:rFonts w:hint="eastAsia"/>
                <w:sz w:val="18"/>
                <w:szCs w:val="18"/>
              </w:rPr>
              <w:t>。</w:t>
            </w:r>
          </w:p>
        </w:tc>
      </w:tr>
      <w:tr w14:paraId="159DF427">
        <w:tc>
          <w:tcPr>
            <w:tcW w:w="1338" w:type="dxa"/>
            <w:vMerge w:val="restart"/>
            <w:tcBorders>
              <w:top w:val="single" w:color="000000" w:sz="4" w:space="0"/>
              <w:left w:val="single" w:color="000000" w:sz="4" w:space="0"/>
              <w:bottom w:val="single" w:color="000000" w:sz="4" w:space="0"/>
              <w:right w:val="single" w:color="000000" w:sz="4" w:space="0"/>
            </w:tcBorders>
            <w:vAlign w:val="center"/>
          </w:tcPr>
          <w:p w14:paraId="720BB6DF">
            <w:pPr>
              <w:jc w:val="left"/>
              <w:rPr>
                <w:sz w:val="18"/>
                <w:szCs w:val="18"/>
              </w:rPr>
            </w:pPr>
            <w:r>
              <w:rPr>
                <w:rFonts w:hint="eastAsia"/>
                <w:sz w:val="18"/>
                <w:szCs w:val="18"/>
              </w:rPr>
              <w:t>物理资源</w:t>
            </w:r>
          </w:p>
        </w:tc>
        <w:tc>
          <w:tcPr>
            <w:tcW w:w="2369" w:type="dxa"/>
            <w:tcBorders>
              <w:top w:val="single" w:color="000000" w:sz="4" w:space="0"/>
              <w:left w:val="single" w:color="000000" w:sz="4" w:space="0"/>
              <w:bottom w:val="single" w:color="000000" w:sz="4" w:space="0"/>
              <w:right w:val="single" w:color="000000" w:sz="4" w:space="0"/>
            </w:tcBorders>
            <w:vAlign w:val="center"/>
          </w:tcPr>
          <w:p w14:paraId="46737728">
            <w:pPr>
              <w:jc w:val="left"/>
              <w:rPr>
                <w:sz w:val="18"/>
                <w:szCs w:val="18"/>
              </w:rPr>
            </w:pPr>
            <w:r>
              <w:rPr>
                <w:rFonts w:hint="eastAsia"/>
                <w:sz w:val="18"/>
                <w:szCs w:val="18"/>
              </w:rPr>
              <w:t>CPU 占用率</w:t>
            </w:r>
          </w:p>
        </w:tc>
        <w:tc>
          <w:tcPr>
            <w:tcW w:w="4657" w:type="dxa"/>
            <w:tcBorders>
              <w:top w:val="single" w:color="000000" w:sz="4" w:space="0"/>
              <w:left w:val="single" w:color="000000" w:sz="4" w:space="0"/>
              <w:bottom w:val="single" w:color="000000" w:sz="4" w:space="0"/>
              <w:right w:val="single" w:color="000000" w:sz="4" w:space="0"/>
            </w:tcBorders>
            <w:vAlign w:val="center"/>
          </w:tcPr>
          <w:p w14:paraId="56AF13F8">
            <w:pPr>
              <w:jc w:val="left"/>
              <w:rPr>
                <w:sz w:val="18"/>
                <w:szCs w:val="18"/>
              </w:rPr>
            </w:pPr>
            <w:r>
              <w:rPr>
                <w:rFonts w:hint="eastAsia"/>
                <w:sz w:val="18"/>
                <w:szCs w:val="18"/>
              </w:rPr>
              <w:t>物理机实际</w:t>
            </w:r>
            <w:r>
              <w:rPr>
                <w:sz w:val="18"/>
                <w:szCs w:val="18"/>
              </w:rPr>
              <w:t>CPU</w:t>
            </w:r>
            <w:r>
              <w:rPr>
                <w:rFonts w:hint="eastAsia"/>
                <w:sz w:val="18"/>
                <w:szCs w:val="18"/>
              </w:rPr>
              <w:t>使用率，包括物理机自己占用的和虚拟资源占用的。</w:t>
            </w:r>
          </w:p>
        </w:tc>
      </w:tr>
      <w:tr w14:paraId="3C6EBF35">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67AC3496">
            <w:pPr>
              <w:ind w:firstLine="360"/>
              <w:jc w:val="left"/>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546A5614">
            <w:pPr>
              <w:jc w:val="left"/>
              <w:rPr>
                <w:sz w:val="18"/>
                <w:szCs w:val="18"/>
              </w:rPr>
            </w:pPr>
            <w:r>
              <w:rPr>
                <w:rFonts w:hint="eastAsia"/>
                <w:sz w:val="18"/>
                <w:szCs w:val="18"/>
              </w:rPr>
              <w:t>内存 GB (占用率)</w:t>
            </w:r>
          </w:p>
        </w:tc>
        <w:tc>
          <w:tcPr>
            <w:tcW w:w="4657" w:type="dxa"/>
            <w:tcBorders>
              <w:top w:val="single" w:color="000000" w:sz="4" w:space="0"/>
              <w:left w:val="single" w:color="000000" w:sz="4" w:space="0"/>
              <w:bottom w:val="single" w:color="000000" w:sz="4" w:space="0"/>
              <w:right w:val="single" w:color="000000" w:sz="4" w:space="0"/>
            </w:tcBorders>
            <w:vAlign w:val="center"/>
          </w:tcPr>
          <w:p w14:paraId="0E751336">
            <w:pPr>
              <w:jc w:val="left"/>
              <w:rPr>
                <w:sz w:val="18"/>
                <w:szCs w:val="18"/>
              </w:rPr>
            </w:pPr>
            <w:r>
              <w:rPr>
                <w:rFonts w:hint="eastAsia"/>
                <w:sz w:val="18"/>
                <w:szCs w:val="18"/>
              </w:rPr>
              <w:t>物理机实际</w:t>
            </w:r>
            <w:r>
              <w:rPr>
                <w:sz w:val="18"/>
                <w:szCs w:val="18"/>
              </w:rPr>
              <w:t>MEM</w:t>
            </w:r>
            <w:r>
              <w:rPr>
                <w:rFonts w:hint="eastAsia"/>
                <w:sz w:val="18"/>
                <w:szCs w:val="18"/>
              </w:rPr>
              <w:t>使用率，包括物理机自己占用的和虚拟资源占用的。</w:t>
            </w:r>
          </w:p>
        </w:tc>
      </w:tr>
      <w:tr w14:paraId="4CFD479E">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7FAA1DC1">
            <w:pPr>
              <w:ind w:firstLine="360"/>
              <w:jc w:val="left"/>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3C447C96">
            <w:pPr>
              <w:jc w:val="left"/>
              <w:rPr>
                <w:sz w:val="18"/>
                <w:szCs w:val="18"/>
              </w:rPr>
            </w:pPr>
            <w:r>
              <w:rPr>
                <w:rFonts w:hint="eastAsia"/>
                <w:sz w:val="18"/>
                <w:szCs w:val="18"/>
              </w:rPr>
              <w:t>硬盘 GB (占用率)</w:t>
            </w:r>
          </w:p>
        </w:tc>
        <w:tc>
          <w:tcPr>
            <w:tcW w:w="4657" w:type="dxa"/>
            <w:tcBorders>
              <w:top w:val="single" w:color="000000" w:sz="4" w:space="0"/>
              <w:left w:val="single" w:color="000000" w:sz="4" w:space="0"/>
              <w:bottom w:val="single" w:color="000000" w:sz="4" w:space="0"/>
              <w:right w:val="single" w:color="000000" w:sz="4" w:space="0"/>
            </w:tcBorders>
            <w:vAlign w:val="center"/>
          </w:tcPr>
          <w:p w14:paraId="2A6C498E">
            <w:pPr>
              <w:jc w:val="left"/>
              <w:rPr>
                <w:sz w:val="18"/>
                <w:szCs w:val="18"/>
              </w:rPr>
            </w:pPr>
            <w:r>
              <w:rPr>
                <w:rFonts w:hint="eastAsia"/>
                <w:sz w:val="18"/>
                <w:szCs w:val="18"/>
              </w:rPr>
              <w:t>物理机实际存储空间使用率。</w:t>
            </w:r>
          </w:p>
          <w:p w14:paraId="174E95DE">
            <w:pPr>
              <w:jc w:val="left"/>
              <w:rPr>
                <w:sz w:val="18"/>
                <w:szCs w:val="18"/>
              </w:rPr>
            </w:pPr>
            <w:r>
              <w:rPr>
                <w:rFonts w:hint="eastAsia"/>
                <w:sz w:val="18"/>
                <w:szCs w:val="18"/>
              </w:rPr>
              <w:t>实际存储容量计算方法：</w:t>
            </w:r>
          </w:p>
          <w:p w14:paraId="3CD831DA">
            <w:pPr>
              <w:jc w:val="left"/>
              <w:rPr>
                <w:sz w:val="18"/>
                <w:szCs w:val="18"/>
              </w:rPr>
            </w:pPr>
            <w:r>
              <w:rPr>
                <w:rFonts w:hint="eastAsia"/>
                <w:sz w:val="18"/>
                <w:szCs w:val="18"/>
              </w:rPr>
              <w:t>每台计算节点</w:t>
            </w:r>
            <w:r>
              <w:rPr>
                <w:sz w:val="18"/>
                <w:szCs w:val="18"/>
              </w:rPr>
              <w:t>12</w:t>
            </w:r>
            <w:r>
              <w:rPr>
                <w:rFonts w:hint="eastAsia"/>
                <w:sz w:val="18"/>
                <w:szCs w:val="18"/>
              </w:rPr>
              <w:t>块</w:t>
            </w:r>
            <w:r>
              <w:rPr>
                <w:sz w:val="18"/>
                <w:szCs w:val="18"/>
              </w:rPr>
              <w:t>900G</w:t>
            </w:r>
            <w:r>
              <w:rPr>
                <w:rFonts w:hint="eastAsia"/>
                <w:sz w:val="18"/>
                <w:szCs w:val="18"/>
              </w:rPr>
              <w:t>的</w:t>
            </w:r>
            <w:r>
              <w:rPr>
                <w:sz w:val="18"/>
                <w:szCs w:val="18"/>
              </w:rPr>
              <w:t>sas</w:t>
            </w:r>
            <w:r>
              <w:rPr>
                <w:rFonts w:hint="eastAsia"/>
                <w:sz w:val="18"/>
                <w:szCs w:val="18"/>
              </w:rPr>
              <w:t>盘，做</w:t>
            </w:r>
            <w:r>
              <w:rPr>
                <w:sz w:val="18"/>
                <w:szCs w:val="18"/>
              </w:rPr>
              <w:t>raid</w:t>
            </w:r>
            <w:r>
              <w:rPr>
                <w:rFonts w:hint="eastAsia"/>
                <w:sz w:val="18"/>
                <w:szCs w:val="18"/>
              </w:rPr>
              <w:t>后，容量为</w:t>
            </w:r>
            <w:r>
              <w:rPr>
                <w:sz w:val="18"/>
                <w:szCs w:val="18"/>
              </w:rPr>
              <w:t>9000G</w:t>
            </w:r>
            <w:r>
              <w:rPr>
                <w:rFonts w:hint="eastAsia"/>
                <w:sz w:val="18"/>
                <w:szCs w:val="18"/>
              </w:rPr>
              <w:t>，其中</w:t>
            </w:r>
            <w:r>
              <w:rPr>
                <w:sz w:val="18"/>
                <w:szCs w:val="18"/>
              </w:rPr>
              <w:t>4500G</w:t>
            </w:r>
            <w:r>
              <w:rPr>
                <w:rFonts w:hint="eastAsia"/>
                <w:sz w:val="18"/>
                <w:szCs w:val="18"/>
              </w:rPr>
              <w:t>用于生产数据，另外</w:t>
            </w:r>
            <w:r>
              <w:rPr>
                <w:sz w:val="18"/>
                <w:szCs w:val="18"/>
              </w:rPr>
              <w:t>4500G</w:t>
            </w:r>
            <w:r>
              <w:rPr>
                <w:rFonts w:hint="eastAsia"/>
                <w:sz w:val="18"/>
                <w:szCs w:val="18"/>
              </w:rPr>
              <w:t>用于存储数据副本，即实际可用空间约为</w:t>
            </w:r>
            <w:r>
              <w:rPr>
                <w:sz w:val="18"/>
                <w:szCs w:val="18"/>
              </w:rPr>
              <w:t>4500G</w:t>
            </w:r>
            <w:r>
              <w:rPr>
                <w:rFonts w:hint="eastAsia"/>
                <w:sz w:val="18"/>
                <w:szCs w:val="18"/>
              </w:rPr>
              <w:t>，约</w:t>
            </w:r>
            <w:r>
              <w:rPr>
                <w:sz w:val="18"/>
                <w:szCs w:val="18"/>
              </w:rPr>
              <w:t>4.39T</w:t>
            </w:r>
            <w:r>
              <w:rPr>
                <w:rFonts w:hint="eastAsia"/>
                <w:sz w:val="18"/>
                <w:szCs w:val="18"/>
              </w:rPr>
              <w:t>，因为生产厂商和计算机对磁盘容量计算差异的原因，实际看到的磁盘空间为磁盘厂商标注容量的约</w:t>
            </w:r>
            <w:r>
              <w:rPr>
                <w:sz w:val="18"/>
                <w:szCs w:val="18"/>
              </w:rPr>
              <w:t>93%</w:t>
            </w:r>
            <w:r>
              <w:rPr>
                <w:rFonts w:hint="eastAsia"/>
                <w:sz w:val="18"/>
                <w:szCs w:val="18"/>
              </w:rPr>
              <w:t>，</w:t>
            </w:r>
            <w:r>
              <w:rPr>
                <w:sz w:val="18"/>
                <w:szCs w:val="18"/>
              </w:rPr>
              <w:t>4.39T x 93%</w:t>
            </w:r>
            <w:r>
              <w:rPr>
                <w:rFonts w:hint="eastAsia"/>
                <w:sz w:val="18"/>
                <w:szCs w:val="18"/>
              </w:rPr>
              <w:t>＝</w:t>
            </w:r>
            <w:r>
              <w:rPr>
                <w:sz w:val="18"/>
                <w:szCs w:val="18"/>
              </w:rPr>
              <w:t xml:space="preserve"> 4.08T</w:t>
            </w:r>
            <w:r>
              <w:rPr>
                <w:rFonts w:hint="eastAsia"/>
                <w:sz w:val="18"/>
                <w:szCs w:val="18"/>
              </w:rPr>
              <w:t>，约为</w:t>
            </w:r>
            <w:r>
              <w:rPr>
                <w:sz w:val="18"/>
                <w:szCs w:val="18"/>
              </w:rPr>
              <w:t>4.1T</w:t>
            </w:r>
          </w:p>
        </w:tc>
      </w:tr>
      <w:tr w14:paraId="67B72F57">
        <w:tc>
          <w:tcPr>
            <w:tcW w:w="1338" w:type="dxa"/>
            <w:vMerge w:val="restart"/>
            <w:tcBorders>
              <w:top w:val="single" w:color="000000" w:sz="4" w:space="0"/>
              <w:left w:val="single" w:color="000000" w:sz="4" w:space="0"/>
              <w:bottom w:val="single" w:color="000000" w:sz="4" w:space="0"/>
              <w:right w:val="single" w:color="000000" w:sz="4" w:space="0"/>
            </w:tcBorders>
            <w:vAlign w:val="center"/>
          </w:tcPr>
          <w:p w14:paraId="2BB166EB">
            <w:pPr>
              <w:jc w:val="left"/>
              <w:rPr>
                <w:sz w:val="18"/>
                <w:szCs w:val="18"/>
              </w:rPr>
            </w:pPr>
            <w:r>
              <w:rPr>
                <w:rFonts w:hint="eastAsia"/>
                <w:sz w:val="18"/>
                <w:szCs w:val="18"/>
              </w:rPr>
              <w:t>逻辑资源</w:t>
            </w:r>
          </w:p>
        </w:tc>
        <w:tc>
          <w:tcPr>
            <w:tcW w:w="2369" w:type="dxa"/>
            <w:tcBorders>
              <w:top w:val="single" w:color="000000" w:sz="4" w:space="0"/>
              <w:left w:val="single" w:color="000000" w:sz="4" w:space="0"/>
              <w:bottom w:val="single" w:color="000000" w:sz="4" w:space="0"/>
              <w:right w:val="single" w:color="000000" w:sz="4" w:space="0"/>
            </w:tcBorders>
            <w:vAlign w:val="center"/>
          </w:tcPr>
          <w:p w14:paraId="4FC61C23">
            <w:pPr>
              <w:jc w:val="left"/>
              <w:rPr>
                <w:sz w:val="18"/>
                <w:szCs w:val="18"/>
              </w:rPr>
            </w:pPr>
            <w:r>
              <w:rPr>
                <w:rFonts w:hint="eastAsia"/>
                <w:sz w:val="18"/>
                <w:szCs w:val="18"/>
              </w:rPr>
              <w:t>VCPU 核 (占用率)</w:t>
            </w:r>
          </w:p>
        </w:tc>
        <w:tc>
          <w:tcPr>
            <w:tcW w:w="4657" w:type="dxa"/>
            <w:tcBorders>
              <w:top w:val="single" w:color="000000" w:sz="4" w:space="0"/>
              <w:left w:val="single" w:color="000000" w:sz="4" w:space="0"/>
              <w:bottom w:val="single" w:color="000000" w:sz="4" w:space="0"/>
              <w:right w:val="single" w:color="000000" w:sz="4" w:space="0"/>
            </w:tcBorders>
            <w:vAlign w:val="center"/>
          </w:tcPr>
          <w:p w14:paraId="7E325197">
            <w:pPr>
              <w:jc w:val="left"/>
              <w:rPr>
                <w:sz w:val="18"/>
                <w:szCs w:val="18"/>
              </w:rPr>
            </w:pPr>
            <w:r>
              <w:rPr>
                <w:rFonts w:hint="eastAsia"/>
                <w:sz w:val="18"/>
                <w:szCs w:val="18"/>
              </w:rPr>
              <w:t>物理机逻辑</w:t>
            </w:r>
            <w:r>
              <w:rPr>
                <w:sz w:val="18"/>
                <w:szCs w:val="18"/>
              </w:rPr>
              <w:t>CPU</w:t>
            </w:r>
            <w:r>
              <w:rPr>
                <w:rFonts w:hint="eastAsia"/>
                <w:sz w:val="18"/>
                <w:szCs w:val="18"/>
              </w:rPr>
              <w:t>使用率，这个数据抓取的是运行在这台物理机上每台</w:t>
            </w:r>
            <w:r>
              <w:rPr>
                <w:sz w:val="18"/>
                <w:szCs w:val="18"/>
              </w:rPr>
              <w:t>VM</w:t>
            </w:r>
            <w:r>
              <w:rPr>
                <w:rFonts w:hint="eastAsia"/>
                <w:sz w:val="18"/>
                <w:szCs w:val="18"/>
              </w:rPr>
              <w:t>最高</w:t>
            </w:r>
            <w:r>
              <w:rPr>
                <w:sz w:val="18"/>
                <w:szCs w:val="18"/>
              </w:rPr>
              <w:t>CPU</w:t>
            </w:r>
            <w:r>
              <w:rPr>
                <w:rFonts w:hint="eastAsia"/>
                <w:sz w:val="18"/>
                <w:szCs w:val="18"/>
              </w:rPr>
              <w:t>的配置值（创建</w:t>
            </w:r>
            <w:r>
              <w:rPr>
                <w:sz w:val="18"/>
                <w:szCs w:val="18"/>
              </w:rPr>
              <w:t>vm</w:t>
            </w:r>
            <w:r>
              <w:rPr>
                <w:rFonts w:hint="eastAsia"/>
                <w:sz w:val="18"/>
                <w:szCs w:val="18"/>
              </w:rPr>
              <w:t>时，在选择配置步骤，可以看到最大</w:t>
            </w:r>
            <w:r>
              <w:rPr>
                <w:sz w:val="18"/>
                <w:szCs w:val="18"/>
              </w:rPr>
              <w:t>CPU</w:t>
            </w:r>
            <w:r>
              <w:rPr>
                <w:rFonts w:hint="eastAsia"/>
                <w:sz w:val="18"/>
                <w:szCs w:val="18"/>
              </w:rPr>
              <w:t>参数项，这个值表示此</w:t>
            </w:r>
            <w:r>
              <w:rPr>
                <w:sz w:val="18"/>
                <w:szCs w:val="18"/>
              </w:rPr>
              <w:t>VM</w:t>
            </w:r>
            <w:r>
              <w:rPr>
                <w:rFonts w:hint="eastAsia"/>
                <w:sz w:val="18"/>
                <w:szCs w:val="18"/>
              </w:rPr>
              <w:t>可以在线扩容到的</w:t>
            </w:r>
            <w:r>
              <w:rPr>
                <w:sz w:val="18"/>
                <w:szCs w:val="18"/>
              </w:rPr>
              <w:t>CPU</w:t>
            </w:r>
            <w:r>
              <w:rPr>
                <w:rFonts w:hint="eastAsia"/>
                <w:sz w:val="18"/>
                <w:szCs w:val="18"/>
              </w:rPr>
              <w:t>上限。），</w:t>
            </w:r>
          </w:p>
          <w:p w14:paraId="6B70F6C1">
            <w:pPr>
              <w:jc w:val="left"/>
              <w:rPr>
                <w:sz w:val="18"/>
                <w:szCs w:val="18"/>
              </w:rPr>
            </w:pPr>
            <w:r>
              <w:rPr>
                <w:sz w:val="18"/>
                <w:szCs w:val="18"/>
              </w:rPr>
              <w:t>CPU</w:t>
            </w:r>
            <w:r>
              <w:rPr>
                <w:rFonts w:hint="eastAsia"/>
                <w:sz w:val="18"/>
                <w:szCs w:val="18"/>
              </w:rPr>
              <w:t>通常会超卖，一般超卖</w:t>
            </w:r>
            <w:r>
              <w:rPr>
                <w:sz w:val="18"/>
                <w:szCs w:val="18"/>
              </w:rPr>
              <w:t>3</w:t>
            </w:r>
            <w:r>
              <w:rPr>
                <w:rFonts w:hint="eastAsia"/>
                <w:sz w:val="18"/>
                <w:szCs w:val="18"/>
              </w:rPr>
              <w:t>倍或</w:t>
            </w:r>
            <w:r>
              <w:rPr>
                <w:sz w:val="18"/>
                <w:szCs w:val="18"/>
              </w:rPr>
              <w:t>5</w:t>
            </w:r>
            <w:r>
              <w:rPr>
                <w:rFonts w:hint="eastAsia"/>
                <w:sz w:val="18"/>
                <w:szCs w:val="18"/>
              </w:rPr>
              <w:t>倍，计算方法如下：每台计算节服务器</w:t>
            </w:r>
            <w:r>
              <w:rPr>
                <w:sz w:val="18"/>
                <w:szCs w:val="18"/>
              </w:rPr>
              <w:t>2</w:t>
            </w:r>
            <w:r>
              <w:rPr>
                <w:rFonts w:hint="eastAsia"/>
                <w:sz w:val="18"/>
                <w:szCs w:val="18"/>
              </w:rPr>
              <w:t>颗物理</w:t>
            </w:r>
            <w:r>
              <w:rPr>
                <w:sz w:val="18"/>
                <w:szCs w:val="18"/>
              </w:rPr>
              <w:t>CPU</w:t>
            </w:r>
            <w:r>
              <w:rPr>
                <w:rFonts w:hint="eastAsia"/>
                <w:sz w:val="18"/>
                <w:szCs w:val="18"/>
              </w:rPr>
              <w:t>，每颗</w:t>
            </w:r>
            <w:r>
              <w:rPr>
                <w:sz w:val="18"/>
                <w:szCs w:val="18"/>
              </w:rPr>
              <w:t>CPU 8 core 16</w:t>
            </w:r>
            <w:r>
              <w:rPr>
                <w:rFonts w:hint="eastAsia"/>
                <w:sz w:val="18"/>
                <w:szCs w:val="18"/>
              </w:rPr>
              <w:t>线程，</w:t>
            </w:r>
            <w:r>
              <w:rPr>
                <w:sz w:val="18"/>
                <w:szCs w:val="18"/>
              </w:rPr>
              <w:t>2</w:t>
            </w:r>
            <w:r>
              <w:rPr>
                <w:rFonts w:hint="eastAsia"/>
                <w:sz w:val="18"/>
                <w:szCs w:val="18"/>
              </w:rPr>
              <w:t>颗</w:t>
            </w:r>
            <w:r>
              <w:rPr>
                <w:sz w:val="18"/>
                <w:szCs w:val="18"/>
              </w:rPr>
              <w:t>CPU</w:t>
            </w:r>
            <w:r>
              <w:rPr>
                <w:rFonts w:hint="eastAsia"/>
                <w:sz w:val="18"/>
                <w:szCs w:val="18"/>
              </w:rPr>
              <w:t>共</w:t>
            </w:r>
            <w:r>
              <w:rPr>
                <w:sz w:val="18"/>
                <w:szCs w:val="18"/>
              </w:rPr>
              <w:t>32</w:t>
            </w:r>
            <w:r>
              <w:rPr>
                <w:rFonts w:hint="eastAsia"/>
                <w:sz w:val="18"/>
                <w:szCs w:val="18"/>
              </w:rPr>
              <w:t>线程，系统设置</w:t>
            </w:r>
            <w:r>
              <w:rPr>
                <w:sz w:val="18"/>
                <w:szCs w:val="18"/>
              </w:rPr>
              <w:t>CPU</w:t>
            </w:r>
            <w:r>
              <w:rPr>
                <w:rFonts w:hint="eastAsia"/>
                <w:sz w:val="18"/>
                <w:szCs w:val="18"/>
              </w:rPr>
              <w:t>超卖</w:t>
            </w:r>
            <w:r>
              <w:rPr>
                <w:sz w:val="18"/>
                <w:szCs w:val="18"/>
              </w:rPr>
              <w:t>3</w:t>
            </w:r>
            <w:r>
              <w:rPr>
                <w:rFonts w:hint="eastAsia"/>
                <w:sz w:val="18"/>
                <w:szCs w:val="18"/>
              </w:rPr>
              <w:t>倍，</w:t>
            </w:r>
            <w:r>
              <w:rPr>
                <w:sz w:val="18"/>
                <w:szCs w:val="18"/>
              </w:rPr>
              <w:t>32 x 3 =96</w:t>
            </w:r>
            <w:r>
              <w:rPr>
                <w:rFonts w:hint="eastAsia"/>
                <w:sz w:val="18"/>
                <w:szCs w:val="18"/>
              </w:rPr>
              <w:t>超卖比的设置用</w:t>
            </w:r>
            <w:r>
              <w:rPr>
                <w:sz w:val="18"/>
                <w:szCs w:val="18"/>
              </w:rPr>
              <w:t>server.yaml</w:t>
            </w:r>
            <w:r>
              <w:rPr>
                <w:rFonts w:hint="eastAsia"/>
                <w:sz w:val="18"/>
                <w:szCs w:val="18"/>
              </w:rPr>
              <w:t>中的</w:t>
            </w:r>
            <w:r>
              <w:rPr>
                <w:sz w:val="18"/>
                <w:szCs w:val="18"/>
              </w:rPr>
              <w:t>cpu_oversale_rate</w:t>
            </w:r>
            <w:r>
              <w:rPr>
                <w:rFonts w:hint="eastAsia"/>
                <w:sz w:val="18"/>
                <w:szCs w:val="18"/>
              </w:rPr>
              <w:t>参数</w:t>
            </w:r>
          </w:p>
        </w:tc>
      </w:tr>
      <w:tr w14:paraId="47A1C4EF">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79A005BA">
            <w:pPr>
              <w:ind w:firstLine="360"/>
              <w:jc w:val="left"/>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0B08AAB5">
            <w:pPr>
              <w:jc w:val="left"/>
              <w:rPr>
                <w:sz w:val="18"/>
                <w:szCs w:val="18"/>
              </w:rPr>
            </w:pPr>
            <w:r>
              <w:rPr>
                <w:rFonts w:hint="eastAsia"/>
                <w:sz w:val="18"/>
                <w:szCs w:val="18"/>
              </w:rPr>
              <w:t>虚拟内存 GB (占用率)</w:t>
            </w:r>
          </w:p>
        </w:tc>
        <w:tc>
          <w:tcPr>
            <w:tcW w:w="4657" w:type="dxa"/>
            <w:tcBorders>
              <w:top w:val="single" w:color="000000" w:sz="4" w:space="0"/>
              <w:left w:val="single" w:color="000000" w:sz="4" w:space="0"/>
              <w:bottom w:val="single" w:color="000000" w:sz="4" w:space="0"/>
              <w:right w:val="single" w:color="000000" w:sz="4" w:space="0"/>
            </w:tcBorders>
            <w:vAlign w:val="center"/>
          </w:tcPr>
          <w:p w14:paraId="6689983A">
            <w:pPr>
              <w:jc w:val="left"/>
              <w:rPr>
                <w:sz w:val="18"/>
                <w:szCs w:val="18"/>
              </w:rPr>
            </w:pPr>
            <w:r>
              <w:rPr>
                <w:rFonts w:hint="eastAsia"/>
                <w:sz w:val="18"/>
                <w:szCs w:val="18"/>
              </w:rPr>
              <w:t>物理机逻辑</w:t>
            </w:r>
            <w:r>
              <w:rPr>
                <w:sz w:val="18"/>
                <w:szCs w:val="18"/>
              </w:rPr>
              <w:t>MEM</w:t>
            </w:r>
            <w:r>
              <w:rPr>
                <w:rFonts w:hint="eastAsia"/>
                <w:sz w:val="18"/>
                <w:szCs w:val="18"/>
              </w:rPr>
              <w:t>使用率。这个数据抓取的是运行在这台物理机上每台</w:t>
            </w:r>
            <w:r>
              <w:rPr>
                <w:sz w:val="18"/>
                <w:szCs w:val="18"/>
              </w:rPr>
              <w:t>VM</w:t>
            </w:r>
            <w:r>
              <w:rPr>
                <w:rFonts w:hint="eastAsia"/>
                <w:sz w:val="18"/>
                <w:szCs w:val="18"/>
              </w:rPr>
              <w:t>最高</w:t>
            </w:r>
            <w:r>
              <w:rPr>
                <w:sz w:val="18"/>
                <w:szCs w:val="18"/>
              </w:rPr>
              <w:t>MEM</w:t>
            </w:r>
            <w:r>
              <w:rPr>
                <w:rFonts w:hint="eastAsia"/>
                <w:sz w:val="18"/>
                <w:szCs w:val="18"/>
              </w:rPr>
              <w:t>的配置值（创建</w:t>
            </w:r>
            <w:r>
              <w:rPr>
                <w:sz w:val="18"/>
                <w:szCs w:val="18"/>
              </w:rPr>
              <w:t>vm</w:t>
            </w:r>
            <w:r>
              <w:rPr>
                <w:rFonts w:hint="eastAsia"/>
                <w:sz w:val="18"/>
                <w:szCs w:val="18"/>
              </w:rPr>
              <w:t>时，在选择配置步骤，可以看到最大内存参数项，这个值表示此</w:t>
            </w:r>
            <w:r>
              <w:rPr>
                <w:sz w:val="18"/>
                <w:szCs w:val="18"/>
              </w:rPr>
              <w:t>VM</w:t>
            </w:r>
            <w:r>
              <w:rPr>
                <w:rFonts w:hint="eastAsia"/>
                <w:sz w:val="18"/>
                <w:szCs w:val="18"/>
              </w:rPr>
              <w:t>可以在线扩容到的内存上限。），虚拟内存一般不超卖，虚拟内存大小一般等于物理内存大小。</w:t>
            </w:r>
          </w:p>
        </w:tc>
      </w:tr>
      <w:tr w14:paraId="3F679130">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240CD2D4">
            <w:pPr>
              <w:ind w:firstLine="360"/>
              <w:jc w:val="left"/>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1B00C5DE">
            <w:pPr>
              <w:jc w:val="left"/>
              <w:rPr>
                <w:sz w:val="18"/>
                <w:szCs w:val="18"/>
              </w:rPr>
            </w:pPr>
            <w:r>
              <w:rPr>
                <w:rFonts w:hint="eastAsia"/>
                <w:sz w:val="18"/>
                <w:szCs w:val="18"/>
              </w:rPr>
              <w:t>虚拟硬盘 GB (占用率)</w:t>
            </w:r>
          </w:p>
        </w:tc>
        <w:tc>
          <w:tcPr>
            <w:tcW w:w="4657" w:type="dxa"/>
            <w:tcBorders>
              <w:top w:val="single" w:color="000000" w:sz="4" w:space="0"/>
              <w:left w:val="single" w:color="000000" w:sz="4" w:space="0"/>
              <w:bottom w:val="single" w:color="000000" w:sz="4" w:space="0"/>
              <w:right w:val="single" w:color="000000" w:sz="4" w:space="0"/>
            </w:tcBorders>
            <w:vAlign w:val="center"/>
          </w:tcPr>
          <w:p w14:paraId="07B387A1">
            <w:pPr>
              <w:jc w:val="left"/>
              <w:rPr>
                <w:sz w:val="18"/>
                <w:szCs w:val="18"/>
              </w:rPr>
            </w:pPr>
            <w:r>
              <w:rPr>
                <w:rFonts w:hint="eastAsia"/>
                <w:sz w:val="18"/>
                <w:szCs w:val="18"/>
              </w:rPr>
              <w:t>物理机逻辑存储空间使用率，一般超卖设置为</w:t>
            </w:r>
            <w:r>
              <w:rPr>
                <w:sz w:val="18"/>
                <w:szCs w:val="18"/>
              </w:rPr>
              <w:t>0.2</w:t>
            </w:r>
            <w:r>
              <w:rPr>
                <w:rFonts w:hint="eastAsia"/>
                <w:sz w:val="18"/>
                <w:szCs w:val="18"/>
              </w:rPr>
              <w:t>，代表超卖</w:t>
            </w:r>
            <w:r>
              <w:rPr>
                <w:sz w:val="18"/>
                <w:szCs w:val="18"/>
              </w:rPr>
              <w:t>5</w:t>
            </w:r>
            <w:r>
              <w:rPr>
                <w:rFonts w:hint="eastAsia"/>
                <w:sz w:val="18"/>
                <w:szCs w:val="18"/>
              </w:rPr>
              <w:t>倍。</w:t>
            </w:r>
          </w:p>
          <w:p w14:paraId="0D66E4E3">
            <w:pPr>
              <w:jc w:val="left"/>
              <w:rPr>
                <w:sz w:val="18"/>
                <w:szCs w:val="18"/>
              </w:rPr>
            </w:pPr>
            <w:r>
              <w:rPr>
                <w:rFonts w:hint="eastAsia"/>
                <w:sz w:val="18"/>
                <w:szCs w:val="18"/>
              </w:rPr>
              <w:t>超卖比的设置用</w:t>
            </w:r>
            <w:r>
              <w:rPr>
                <w:sz w:val="18"/>
                <w:szCs w:val="18"/>
              </w:rPr>
              <w:t>server.yaml</w:t>
            </w:r>
            <w:r>
              <w:rPr>
                <w:rFonts w:hint="eastAsia"/>
                <w:sz w:val="18"/>
                <w:szCs w:val="18"/>
              </w:rPr>
              <w:t>中的</w:t>
            </w:r>
            <w:r>
              <w:rPr>
                <w:sz w:val="18"/>
                <w:szCs w:val="18"/>
              </w:rPr>
              <w:t>disk_reserve_rate</w:t>
            </w:r>
            <w:r>
              <w:rPr>
                <w:rFonts w:hint="eastAsia"/>
                <w:sz w:val="18"/>
                <w:szCs w:val="18"/>
              </w:rPr>
              <w:t>参数</w:t>
            </w:r>
          </w:p>
        </w:tc>
      </w:tr>
      <w:tr w14:paraId="393442DE">
        <w:tc>
          <w:tcPr>
            <w:tcW w:w="1338" w:type="dxa"/>
            <w:vMerge w:val="restart"/>
            <w:tcBorders>
              <w:top w:val="single" w:color="000000" w:sz="4" w:space="0"/>
              <w:left w:val="single" w:color="000000" w:sz="4" w:space="0"/>
              <w:bottom w:val="single" w:color="000000" w:sz="4" w:space="0"/>
              <w:right w:val="single" w:color="000000" w:sz="4" w:space="0"/>
            </w:tcBorders>
            <w:vAlign w:val="center"/>
          </w:tcPr>
          <w:p w14:paraId="0339A52D">
            <w:pPr>
              <w:jc w:val="left"/>
              <w:rPr>
                <w:sz w:val="18"/>
                <w:szCs w:val="18"/>
              </w:rPr>
            </w:pPr>
            <w:r>
              <w:rPr>
                <w:rFonts w:hint="eastAsia"/>
                <w:sz w:val="18"/>
                <w:szCs w:val="18"/>
              </w:rPr>
              <w:t>服务器性能</w:t>
            </w:r>
          </w:p>
        </w:tc>
        <w:tc>
          <w:tcPr>
            <w:tcW w:w="2369" w:type="dxa"/>
            <w:tcBorders>
              <w:top w:val="single" w:color="000000" w:sz="4" w:space="0"/>
              <w:left w:val="single" w:color="000000" w:sz="4" w:space="0"/>
              <w:bottom w:val="single" w:color="000000" w:sz="4" w:space="0"/>
              <w:right w:val="single" w:color="000000" w:sz="4" w:space="0"/>
            </w:tcBorders>
            <w:vAlign w:val="center"/>
          </w:tcPr>
          <w:p w14:paraId="55824E71">
            <w:pPr>
              <w:jc w:val="left"/>
              <w:rPr>
                <w:sz w:val="18"/>
                <w:szCs w:val="18"/>
              </w:rPr>
            </w:pPr>
            <w:r>
              <w:rPr>
                <w:rFonts w:hint="eastAsia"/>
                <w:sz w:val="18"/>
                <w:szCs w:val="18"/>
              </w:rPr>
              <w:t>CPU CT</w:t>
            </w:r>
          </w:p>
        </w:tc>
        <w:tc>
          <w:tcPr>
            <w:tcW w:w="4657" w:type="dxa"/>
            <w:tcBorders>
              <w:top w:val="single" w:color="000000" w:sz="4" w:space="0"/>
              <w:left w:val="single" w:color="000000" w:sz="4" w:space="0"/>
              <w:bottom w:val="single" w:color="000000" w:sz="4" w:space="0"/>
              <w:right w:val="single" w:color="000000" w:sz="4" w:space="0"/>
            </w:tcBorders>
            <w:vAlign w:val="center"/>
          </w:tcPr>
          <w:p w14:paraId="03082D82">
            <w:pPr>
              <w:jc w:val="left"/>
              <w:rPr>
                <w:sz w:val="18"/>
                <w:szCs w:val="18"/>
              </w:rPr>
            </w:pPr>
            <w:r>
              <w:rPr>
                <w:rFonts w:hint="eastAsia"/>
                <w:sz w:val="18"/>
                <w:szCs w:val="18"/>
              </w:rPr>
              <w:t>可以说明服务器</w:t>
            </w:r>
            <w:r>
              <w:rPr>
                <w:sz w:val="18"/>
                <w:szCs w:val="18"/>
              </w:rPr>
              <w:t>IO</w:t>
            </w:r>
            <w:r>
              <w:rPr>
                <w:rFonts w:hint="eastAsia"/>
                <w:sz w:val="18"/>
                <w:szCs w:val="18"/>
              </w:rPr>
              <w:t>压力，这个值如果不是</w:t>
            </w:r>
            <w:r>
              <w:rPr>
                <w:sz w:val="18"/>
                <w:szCs w:val="18"/>
              </w:rPr>
              <w:t>0</w:t>
            </w:r>
            <w:r>
              <w:rPr>
                <w:rFonts w:hint="eastAsia"/>
                <w:sz w:val="18"/>
                <w:szCs w:val="18"/>
              </w:rPr>
              <w:t>说明服务器</w:t>
            </w:r>
            <w:r>
              <w:rPr>
                <w:sz w:val="18"/>
                <w:szCs w:val="18"/>
              </w:rPr>
              <w:t>IO</w:t>
            </w:r>
            <w:r>
              <w:rPr>
                <w:rFonts w:hint="eastAsia"/>
                <w:sz w:val="18"/>
                <w:szCs w:val="18"/>
              </w:rPr>
              <w:t>有一定压力，值越大说明</w:t>
            </w:r>
            <w:r>
              <w:rPr>
                <w:sz w:val="18"/>
                <w:szCs w:val="18"/>
              </w:rPr>
              <w:t>IO</w:t>
            </w:r>
            <w:r>
              <w:rPr>
                <w:rFonts w:hint="eastAsia"/>
                <w:sz w:val="18"/>
                <w:szCs w:val="18"/>
              </w:rPr>
              <w:t>压力越大，甚至是说明</w:t>
            </w:r>
            <w:r>
              <w:rPr>
                <w:sz w:val="18"/>
                <w:szCs w:val="18"/>
              </w:rPr>
              <w:t>IO</w:t>
            </w:r>
            <w:r>
              <w:rPr>
                <w:rFonts w:hint="eastAsia"/>
                <w:sz w:val="18"/>
                <w:szCs w:val="18"/>
              </w:rPr>
              <w:t>严重不足，此时通过</w:t>
            </w:r>
            <w:r>
              <w:rPr>
                <w:sz w:val="18"/>
                <w:szCs w:val="18"/>
              </w:rPr>
              <w:t>iostat -x 1</w:t>
            </w:r>
            <w:r>
              <w:rPr>
                <w:rFonts w:hint="eastAsia"/>
                <w:sz w:val="18"/>
                <w:szCs w:val="18"/>
              </w:rPr>
              <w:t>可以查看</w:t>
            </w:r>
            <w:r>
              <w:rPr>
                <w:sz w:val="18"/>
                <w:szCs w:val="18"/>
              </w:rPr>
              <w:t>utils</w:t>
            </w:r>
            <w:r>
              <w:rPr>
                <w:rFonts w:hint="eastAsia"/>
                <w:sz w:val="18"/>
                <w:szCs w:val="18"/>
              </w:rPr>
              <w:t>应该非常高。可以通过</w:t>
            </w:r>
            <w:r>
              <w:rPr>
                <w:sz w:val="18"/>
                <w:szCs w:val="18"/>
              </w:rPr>
              <w:t>iotop</w:t>
            </w:r>
            <w:r>
              <w:rPr>
                <w:rFonts w:hint="eastAsia"/>
                <w:sz w:val="18"/>
                <w:szCs w:val="18"/>
              </w:rPr>
              <w:t>找到</w:t>
            </w:r>
            <w:r>
              <w:rPr>
                <w:sz w:val="18"/>
                <w:szCs w:val="18"/>
              </w:rPr>
              <w:t>io</w:t>
            </w:r>
            <w:r>
              <w:rPr>
                <w:rFonts w:hint="eastAsia"/>
                <w:sz w:val="18"/>
                <w:szCs w:val="18"/>
              </w:rPr>
              <w:t>占用高的</w:t>
            </w:r>
            <w:r>
              <w:rPr>
                <w:sz w:val="18"/>
                <w:szCs w:val="18"/>
              </w:rPr>
              <w:t>vm</w:t>
            </w:r>
            <w:r>
              <w:rPr>
                <w:rFonts w:hint="eastAsia"/>
                <w:sz w:val="18"/>
                <w:szCs w:val="18"/>
              </w:rPr>
              <w:t>并迁移。</w:t>
            </w:r>
          </w:p>
          <w:p w14:paraId="6BC68048">
            <w:pPr>
              <w:jc w:val="left"/>
              <w:rPr>
                <w:sz w:val="18"/>
                <w:szCs w:val="18"/>
              </w:rPr>
            </w:pPr>
            <w:r>
              <w:rPr>
                <w:sz w:val="18"/>
                <w:szCs w:val="18"/>
              </w:rPr>
              <w:t>Utils</w:t>
            </w:r>
            <w:r>
              <w:rPr>
                <w:rFonts w:hint="eastAsia"/>
                <w:sz w:val="18"/>
                <w:szCs w:val="18"/>
              </w:rPr>
              <w:t>说明：一秒中有百分之多少的时间用于</w:t>
            </w:r>
            <w:r>
              <w:rPr>
                <w:sz w:val="18"/>
                <w:szCs w:val="18"/>
              </w:rPr>
              <w:t xml:space="preserve"> I/O </w:t>
            </w:r>
            <w:r>
              <w:rPr>
                <w:rFonts w:hint="eastAsia"/>
                <w:sz w:val="18"/>
                <w:szCs w:val="18"/>
              </w:rPr>
              <w:t>操作，或者说一秒中有多少时间</w:t>
            </w:r>
            <w:r>
              <w:rPr>
                <w:sz w:val="18"/>
                <w:szCs w:val="18"/>
              </w:rPr>
              <w:t xml:space="preserve"> I/O </w:t>
            </w:r>
            <w:r>
              <w:rPr>
                <w:rFonts w:hint="eastAsia"/>
                <w:sz w:val="18"/>
                <w:szCs w:val="18"/>
              </w:rPr>
              <w:t>队列是非空的。如果</w:t>
            </w:r>
            <w:r>
              <w:rPr>
                <w:sz w:val="18"/>
                <w:szCs w:val="18"/>
              </w:rPr>
              <w:t xml:space="preserve"> %util </w:t>
            </w:r>
            <w:r>
              <w:rPr>
                <w:rFonts w:hint="eastAsia"/>
                <w:sz w:val="18"/>
                <w:szCs w:val="18"/>
              </w:rPr>
              <w:t>接近</w:t>
            </w:r>
            <w:r>
              <w:rPr>
                <w:sz w:val="18"/>
                <w:szCs w:val="18"/>
              </w:rPr>
              <w:t xml:space="preserve"> 100%</w:t>
            </w:r>
            <w:r>
              <w:rPr>
                <w:rFonts w:hint="eastAsia"/>
                <w:sz w:val="18"/>
                <w:szCs w:val="18"/>
              </w:rPr>
              <w:t>，说明产生的</w:t>
            </w:r>
            <w:r>
              <w:rPr>
                <w:sz w:val="18"/>
                <w:szCs w:val="18"/>
              </w:rPr>
              <w:t>I/O</w:t>
            </w:r>
            <w:r>
              <w:rPr>
                <w:rFonts w:hint="eastAsia"/>
                <w:sz w:val="18"/>
                <w:szCs w:val="18"/>
              </w:rPr>
              <w:t>请求太多，</w:t>
            </w:r>
            <w:r>
              <w:rPr>
                <w:sz w:val="18"/>
                <w:szCs w:val="18"/>
              </w:rPr>
              <w:t>I/O</w:t>
            </w:r>
            <w:r>
              <w:rPr>
                <w:rFonts w:hint="eastAsia"/>
                <w:sz w:val="18"/>
                <w:szCs w:val="18"/>
              </w:rPr>
              <w:t>系统已经满负荷，该磁盘可能存在瓶颈。</w:t>
            </w:r>
          </w:p>
        </w:tc>
      </w:tr>
      <w:tr w14:paraId="55201528">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24F62108">
            <w:pPr>
              <w:ind w:firstLine="360"/>
              <w:jc w:val="left"/>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115DF658">
            <w:pPr>
              <w:jc w:val="left"/>
              <w:rPr>
                <w:sz w:val="18"/>
                <w:szCs w:val="18"/>
              </w:rPr>
            </w:pPr>
            <w:r>
              <w:rPr>
                <w:rFonts w:hint="eastAsia"/>
                <w:sz w:val="18"/>
                <w:szCs w:val="18"/>
              </w:rPr>
              <w:t>CPU WA</w:t>
            </w:r>
          </w:p>
        </w:tc>
        <w:tc>
          <w:tcPr>
            <w:tcW w:w="4657" w:type="dxa"/>
            <w:tcBorders>
              <w:top w:val="single" w:color="000000" w:sz="4" w:space="0"/>
              <w:left w:val="single" w:color="000000" w:sz="4" w:space="0"/>
              <w:bottom w:val="single" w:color="000000" w:sz="4" w:space="0"/>
              <w:right w:val="single" w:color="000000" w:sz="4" w:space="0"/>
            </w:tcBorders>
            <w:vAlign w:val="center"/>
          </w:tcPr>
          <w:p w14:paraId="5CC0378D">
            <w:pPr>
              <w:jc w:val="left"/>
              <w:rPr>
                <w:sz w:val="18"/>
                <w:szCs w:val="18"/>
              </w:rPr>
            </w:pPr>
            <w:r>
              <w:rPr>
                <w:rFonts w:hint="eastAsia"/>
                <w:sz w:val="18"/>
                <w:szCs w:val="18"/>
              </w:rPr>
              <w:t>如果是非</w:t>
            </w:r>
            <w:r>
              <w:rPr>
                <w:sz w:val="18"/>
                <w:szCs w:val="18"/>
              </w:rPr>
              <w:t>0</w:t>
            </w:r>
            <w:r>
              <w:rPr>
                <w:rFonts w:hint="eastAsia"/>
                <w:sz w:val="18"/>
                <w:szCs w:val="18"/>
              </w:rPr>
              <w:t>表示已经有产生了</w:t>
            </w:r>
            <w:r>
              <w:rPr>
                <w:sz w:val="18"/>
                <w:szCs w:val="18"/>
              </w:rPr>
              <w:t>io wait</w:t>
            </w:r>
            <w:r>
              <w:rPr>
                <w:rFonts w:hint="eastAsia"/>
                <w:sz w:val="18"/>
                <w:szCs w:val="18"/>
              </w:rPr>
              <w:t>，即</w:t>
            </w:r>
            <w:r>
              <w:rPr>
                <w:sz w:val="18"/>
                <w:szCs w:val="18"/>
              </w:rPr>
              <w:t>io</w:t>
            </w:r>
            <w:r>
              <w:rPr>
                <w:rFonts w:hint="eastAsia"/>
                <w:sz w:val="18"/>
                <w:szCs w:val="18"/>
              </w:rPr>
              <w:t>等待，同时会有</w:t>
            </w:r>
            <w:r>
              <w:rPr>
                <w:sz w:val="18"/>
                <w:szCs w:val="18"/>
              </w:rPr>
              <w:t>io</w:t>
            </w:r>
            <w:r>
              <w:rPr>
                <w:rFonts w:hint="eastAsia"/>
                <w:sz w:val="18"/>
                <w:szCs w:val="18"/>
              </w:rPr>
              <w:t>争抢，此时看</w:t>
            </w:r>
            <w:r>
              <w:rPr>
                <w:sz w:val="18"/>
                <w:szCs w:val="18"/>
              </w:rPr>
              <w:t>CPU CT</w:t>
            </w:r>
            <w:r>
              <w:rPr>
                <w:rFonts w:hint="eastAsia"/>
                <w:sz w:val="18"/>
                <w:szCs w:val="18"/>
              </w:rPr>
              <w:t>应该是比较高的，因为</w:t>
            </w:r>
            <w:r>
              <w:rPr>
                <w:sz w:val="18"/>
                <w:szCs w:val="18"/>
              </w:rPr>
              <w:t>IO</w:t>
            </w:r>
            <w:r>
              <w:rPr>
                <w:rFonts w:hint="eastAsia"/>
                <w:sz w:val="18"/>
                <w:szCs w:val="18"/>
              </w:rPr>
              <w:t>比较繁忙，所以产生了</w:t>
            </w:r>
            <w:r>
              <w:rPr>
                <w:sz w:val="18"/>
                <w:szCs w:val="18"/>
              </w:rPr>
              <w:t>io wait</w:t>
            </w:r>
            <w:r>
              <w:rPr>
                <w:rFonts w:hint="eastAsia"/>
                <w:sz w:val="18"/>
                <w:szCs w:val="18"/>
              </w:rPr>
              <w:t>，此值越大，说明</w:t>
            </w:r>
            <w:r>
              <w:rPr>
                <w:sz w:val="18"/>
                <w:szCs w:val="18"/>
              </w:rPr>
              <w:t>io wait</w:t>
            </w:r>
            <w:r>
              <w:rPr>
                <w:rFonts w:hint="eastAsia"/>
                <w:sz w:val="18"/>
                <w:szCs w:val="18"/>
              </w:rPr>
              <w:t>越严重，会导致服务器性能下降，需要进行迁移，如果是持续对</w:t>
            </w:r>
            <w:r>
              <w:rPr>
                <w:sz w:val="18"/>
                <w:szCs w:val="18"/>
              </w:rPr>
              <w:t>IO</w:t>
            </w:r>
            <w:r>
              <w:rPr>
                <w:rFonts w:hint="eastAsia"/>
                <w:sz w:val="18"/>
                <w:szCs w:val="18"/>
              </w:rPr>
              <w:t>压力大，需考虑迁移到</w:t>
            </w:r>
            <w:r>
              <w:rPr>
                <w:sz w:val="18"/>
                <w:szCs w:val="18"/>
              </w:rPr>
              <w:t>SSD</w:t>
            </w:r>
            <w:r>
              <w:rPr>
                <w:rFonts w:hint="eastAsia"/>
                <w:sz w:val="18"/>
                <w:szCs w:val="18"/>
              </w:rPr>
              <w:t>节点。</w:t>
            </w:r>
          </w:p>
        </w:tc>
      </w:tr>
      <w:tr w14:paraId="0429C3F9">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4AD87FD0">
            <w:pPr>
              <w:ind w:firstLine="360"/>
              <w:jc w:val="left"/>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6EAC380F">
            <w:pPr>
              <w:jc w:val="left"/>
              <w:rPr>
                <w:sz w:val="18"/>
                <w:szCs w:val="18"/>
              </w:rPr>
            </w:pPr>
            <w:r>
              <w:rPr>
                <w:rFonts w:hint="eastAsia"/>
                <w:sz w:val="18"/>
                <w:szCs w:val="18"/>
              </w:rPr>
              <w:t>CPU SI</w:t>
            </w:r>
          </w:p>
        </w:tc>
        <w:tc>
          <w:tcPr>
            <w:tcW w:w="4657" w:type="dxa"/>
            <w:tcBorders>
              <w:top w:val="single" w:color="000000" w:sz="4" w:space="0"/>
              <w:left w:val="single" w:color="000000" w:sz="4" w:space="0"/>
              <w:bottom w:val="single" w:color="000000" w:sz="4" w:space="0"/>
              <w:right w:val="single" w:color="000000" w:sz="4" w:space="0"/>
            </w:tcBorders>
            <w:vAlign w:val="center"/>
          </w:tcPr>
          <w:p w14:paraId="5FEF8E0F">
            <w:pPr>
              <w:jc w:val="left"/>
              <w:rPr>
                <w:sz w:val="18"/>
                <w:szCs w:val="18"/>
              </w:rPr>
            </w:pPr>
            <w:r>
              <w:rPr>
                <w:sz w:val="18"/>
                <w:szCs w:val="18"/>
              </w:rPr>
              <w:t>CPU</w:t>
            </w:r>
            <w:r>
              <w:rPr>
                <w:rFonts w:hint="eastAsia"/>
                <w:sz w:val="18"/>
                <w:szCs w:val="18"/>
              </w:rPr>
              <w:t>软中断，一般都是网络太忙导致，例如有高并发的</w:t>
            </w:r>
            <w:r>
              <w:rPr>
                <w:sz w:val="18"/>
                <w:szCs w:val="18"/>
              </w:rPr>
              <w:t>vm</w:t>
            </w:r>
            <w:r>
              <w:rPr>
                <w:rFonts w:hint="eastAsia"/>
                <w:sz w:val="18"/>
                <w:szCs w:val="18"/>
              </w:rPr>
              <w:t>等。</w:t>
            </w:r>
            <w:r>
              <w:rPr>
                <w:sz w:val="18"/>
                <w:szCs w:val="18"/>
              </w:rPr>
              <w:t>SI</w:t>
            </w:r>
            <w:r>
              <w:rPr>
                <w:rFonts w:hint="eastAsia"/>
                <w:sz w:val="18"/>
                <w:szCs w:val="18"/>
              </w:rPr>
              <w:t>太高会占用</w:t>
            </w:r>
            <w:r>
              <w:rPr>
                <w:sz w:val="18"/>
                <w:szCs w:val="18"/>
              </w:rPr>
              <w:t>CPU</w:t>
            </w:r>
            <w:r>
              <w:rPr>
                <w:rFonts w:hint="eastAsia"/>
                <w:sz w:val="18"/>
                <w:szCs w:val="18"/>
              </w:rPr>
              <w:t>性能，同时还会影响</w:t>
            </w:r>
            <w:r>
              <w:rPr>
                <w:sz w:val="18"/>
                <w:szCs w:val="18"/>
              </w:rPr>
              <w:t>IO</w:t>
            </w:r>
            <w:r>
              <w:rPr>
                <w:rFonts w:hint="eastAsia"/>
                <w:sz w:val="18"/>
                <w:szCs w:val="18"/>
              </w:rPr>
              <w:t>性能（因为我们需要通过网络进行同步），甚至还会影响迁</w:t>
            </w:r>
            <w:r>
              <w:rPr>
                <w:sz w:val="18"/>
                <w:szCs w:val="18"/>
              </w:rPr>
              <w:t xml:space="preserve"> </w:t>
            </w:r>
            <w:r>
              <w:rPr>
                <w:rFonts w:hint="eastAsia"/>
                <w:sz w:val="18"/>
                <w:szCs w:val="18"/>
              </w:rPr>
              <w:t>移速度（因为迁移</w:t>
            </w:r>
            <w:r>
              <w:rPr>
                <w:sz w:val="18"/>
                <w:szCs w:val="18"/>
              </w:rPr>
              <w:t>bbcp</w:t>
            </w:r>
            <w:r>
              <w:rPr>
                <w:rFonts w:hint="eastAsia"/>
                <w:sz w:val="18"/>
                <w:szCs w:val="18"/>
              </w:rPr>
              <w:t>也依赖网络）。这时候需要迁移网络压力大的</w:t>
            </w:r>
            <w:r>
              <w:rPr>
                <w:sz w:val="18"/>
                <w:szCs w:val="18"/>
              </w:rPr>
              <w:t>vm</w:t>
            </w:r>
            <w:r>
              <w:rPr>
                <w:rFonts w:hint="eastAsia"/>
                <w:sz w:val="18"/>
                <w:szCs w:val="18"/>
              </w:rPr>
              <w:t>。</w:t>
            </w:r>
          </w:p>
        </w:tc>
      </w:tr>
      <w:tr w14:paraId="6F8B61F4">
        <w:tc>
          <w:tcPr>
            <w:tcW w:w="1338" w:type="dxa"/>
            <w:vMerge w:val="restart"/>
            <w:tcBorders>
              <w:top w:val="single" w:color="000000" w:sz="4" w:space="0"/>
              <w:left w:val="single" w:color="000000" w:sz="4" w:space="0"/>
              <w:bottom w:val="single" w:color="000000" w:sz="4" w:space="0"/>
              <w:right w:val="single" w:color="000000" w:sz="4" w:space="0"/>
            </w:tcBorders>
            <w:vAlign w:val="center"/>
          </w:tcPr>
          <w:p w14:paraId="514FD7DC">
            <w:pPr>
              <w:jc w:val="left"/>
              <w:rPr>
                <w:sz w:val="18"/>
                <w:szCs w:val="18"/>
              </w:rPr>
            </w:pPr>
            <w:r>
              <w:rPr>
                <w:rFonts w:hint="eastAsia"/>
                <w:sz w:val="18"/>
                <w:szCs w:val="18"/>
              </w:rPr>
              <w:t>其它</w:t>
            </w:r>
          </w:p>
        </w:tc>
        <w:tc>
          <w:tcPr>
            <w:tcW w:w="2369" w:type="dxa"/>
            <w:tcBorders>
              <w:top w:val="single" w:color="000000" w:sz="4" w:space="0"/>
              <w:left w:val="single" w:color="000000" w:sz="4" w:space="0"/>
              <w:bottom w:val="single" w:color="000000" w:sz="4" w:space="0"/>
              <w:right w:val="single" w:color="000000" w:sz="4" w:space="0"/>
            </w:tcBorders>
            <w:vAlign w:val="center"/>
          </w:tcPr>
          <w:p w14:paraId="7F18F9CB">
            <w:pPr>
              <w:jc w:val="left"/>
              <w:rPr>
                <w:sz w:val="18"/>
                <w:szCs w:val="18"/>
              </w:rPr>
            </w:pPr>
            <w:r>
              <w:rPr>
                <w:rFonts w:hint="eastAsia"/>
                <w:sz w:val="18"/>
                <w:szCs w:val="18"/>
              </w:rPr>
              <w:t>属性</w:t>
            </w:r>
          </w:p>
        </w:tc>
        <w:tc>
          <w:tcPr>
            <w:tcW w:w="4657" w:type="dxa"/>
            <w:tcBorders>
              <w:top w:val="single" w:color="000000" w:sz="4" w:space="0"/>
              <w:left w:val="single" w:color="000000" w:sz="4" w:space="0"/>
              <w:bottom w:val="single" w:color="000000" w:sz="4" w:space="0"/>
              <w:right w:val="single" w:color="000000" w:sz="4" w:space="0"/>
            </w:tcBorders>
            <w:vAlign w:val="center"/>
          </w:tcPr>
          <w:p w14:paraId="7C33F001">
            <w:pPr>
              <w:jc w:val="left"/>
              <w:rPr>
                <w:sz w:val="18"/>
                <w:szCs w:val="18"/>
              </w:rPr>
            </w:pPr>
            <w:r>
              <w:rPr>
                <w:rFonts w:hint="eastAsia"/>
                <w:sz w:val="18"/>
                <w:szCs w:val="18"/>
              </w:rPr>
              <w:t>暂时没有用。</w:t>
            </w:r>
          </w:p>
        </w:tc>
      </w:tr>
      <w:tr w14:paraId="565EB5AC">
        <w:tc>
          <w:tcPr>
            <w:tcW w:w="1338" w:type="dxa"/>
            <w:vMerge w:val="continue"/>
            <w:tcBorders>
              <w:top w:val="single" w:color="000000" w:sz="4" w:space="0"/>
              <w:left w:val="single" w:color="000000" w:sz="4" w:space="0"/>
              <w:bottom w:val="single" w:color="000000" w:sz="4" w:space="0"/>
              <w:right w:val="single" w:color="000000" w:sz="4" w:space="0"/>
            </w:tcBorders>
            <w:vAlign w:val="center"/>
          </w:tcPr>
          <w:p w14:paraId="5139B6C4">
            <w:pPr>
              <w:ind w:firstLine="360"/>
              <w:rPr>
                <w:sz w:val="18"/>
                <w:szCs w:val="18"/>
              </w:rPr>
            </w:pPr>
          </w:p>
        </w:tc>
        <w:tc>
          <w:tcPr>
            <w:tcW w:w="2369" w:type="dxa"/>
            <w:tcBorders>
              <w:top w:val="single" w:color="000000" w:sz="4" w:space="0"/>
              <w:left w:val="single" w:color="000000" w:sz="4" w:space="0"/>
              <w:bottom w:val="single" w:color="000000" w:sz="4" w:space="0"/>
              <w:right w:val="single" w:color="000000" w:sz="4" w:space="0"/>
            </w:tcBorders>
            <w:vAlign w:val="center"/>
          </w:tcPr>
          <w:p w14:paraId="2E25510D">
            <w:pPr>
              <w:rPr>
                <w:sz w:val="18"/>
                <w:szCs w:val="18"/>
              </w:rPr>
            </w:pPr>
            <w:r>
              <w:rPr>
                <w:rFonts w:hint="eastAsia"/>
                <w:sz w:val="18"/>
                <w:szCs w:val="18"/>
              </w:rPr>
              <w:t>连接数</w:t>
            </w:r>
          </w:p>
        </w:tc>
        <w:tc>
          <w:tcPr>
            <w:tcW w:w="4657" w:type="dxa"/>
            <w:tcBorders>
              <w:top w:val="single" w:color="000000" w:sz="4" w:space="0"/>
              <w:left w:val="single" w:color="000000" w:sz="4" w:space="0"/>
              <w:bottom w:val="single" w:color="000000" w:sz="4" w:space="0"/>
              <w:right w:val="single" w:color="000000" w:sz="4" w:space="0"/>
            </w:tcBorders>
            <w:vAlign w:val="center"/>
          </w:tcPr>
          <w:p w14:paraId="68A31D03">
            <w:pPr>
              <w:rPr>
                <w:sz w:val="18"/>
                <w:szCs w:val="18"/>
              </w:rPr>
            </w:pPr>
            <w:r>
              <w:rPr>
                <w:rFonts w:hint="eastAsia"/>
                <w:sz w:val="18"/>
                <w:szCs w:val="18"/>
              </w:rPr>
              <w:t>通过</w:t>
            </w:r>
            <w:r>
              <w:rPr>
                <w:sz w:val="18"/>
                <w:szCs w:val="18"/>
              </w:rPr>
              <w:t>/usr/sbin/conntrack -C</w:t>
            </w:r>
            <w:r>
              <w:rPr>
                <w:rFonts w:hint="eastAsia"/>
                <w:sz w:val="18"/>
                <w:szCs w:val="18"/>
              </w:rPr>
              <w:t>命令得到的数值，从</w:t>
            </w:r>
            <w:r>
              <w:rPr>
                <w:sz w:val="18"/>
                <w:szCs w:val="18"/>
              </w:rPr>
              <w:t>/pitrix/bin/alert_agent</w:t>
            </w:r>
            <w:r>
              <w:rPr>
                <w:rFonts w:hint="eastAsia"/>
                <w:sz w:val="18"/>
                <w:szCs w:val="18"/>
              </w:rPr>
              <w:t>中查看，这个值小于</w:t>
            </w:r>
            <w:r>
              <w:rPr>
                <w:sz w:val="18"/>
                <w:szCs w:val="18"/>
              </w:rPr>
              <w:t>10000</w:t>
            </w:r>
            <w:r>
              <w:rPr>
                <w:rFonts w:hint="eastAsia"/>
                <w:sz w:val="18"/>
                <w:szCs w:val="18"/>
              </w:rPr>
              <w:t>是安全的。</w:t>
            </w:r>
          </w:p>
          <w:p w14:paraId="549CEC42">
            <w:pPr>
              <w:ind w:firstLine="360"/>
              <w:rPr>
                <w:sz w:val="18"/>
                <w:szCs w:val="18"/>
              </w:rPr>
            </w:pPr>
            <w:r>
              <w:rPr>
                <w:rFonts w:hint="eastAsia"/>
                <w:sz w:val="18"/>
                <w:szCs w:val="18"/>
              </w:rPr>
              <w:t>可以通过</w:t>
            </w:r>
            <w:r>
              <w:rPr>
                <w:sz w:val="18"/>
                <w:szCs w:val="18"/>
              </w:rPr>
              <w:t>/usr/sbin/conntrack –L</w:t>
            </w:r>
            <w:r>
              <w:rPr>
                <w:rFonts w:hint="eastAsia"/>
                <w:sz w:val="18"/>
                <w:szCs w:val="18"/>
              </w:rPr>
              <w:t>命令列出当前服务器所有的连接。</w:t>
            </w:r>
          </w:p>
          <w:p w14:paraId="23207699">
            <w:pPr>
              <w:ind w:firstLine="360"/>
              <w:rPr>
                <w:sz w:val="18"/>
                <w:szCs w:val="18"/>
              </w:rPr>
            </w:pPr>
            <w:r>
              <w:rPr>
                <w:rFonts w:hint="eastAsia"/>
                <w:sz w:val="18"/>
                <w:szCs w:val="18"/>
              </w:rPr>
              <w:t>百度百科对</w:t>
            </w:r>
            <w:r>
              <w:rPr>
                <w:sz w:val="18"/>
                <w:szCs w:val="18"/>
              </w:rPr>
              <w:t>conntrack</w:t>
            </w:r>
            <w:r>
              <w:rPr>
                <w:rFonts w:hint="eastAsia"/>
                <w:sz w:val="18"/>
                <w:szCs w:val="18"/>
              </w:rPr>
              <w:t>的解释：</w:t>
            </w:r>
          </w:p>
          <w:p w14:paraId="2F727E29">
            <w:pPr>
              <w:ind w:firstLine="360"/>
              <w:rPr>
                <w:sz w:val="18"/>
                <w:szCs w:val="18"/>
              </w:rPr>
            </w:pPr>
            <w:r>
              <w:rPr>
                <w:rFonts w:hint="eastAsia"/>
                <w:sz w:val="18"/>
                <w:szCs w:val="18"/>
              </w:rPr>
              <w:t>连接跟踪（</w:t>
            </w:r>
            <w:r>
              <w:rPr>
                <w:sz w:val="18"/>
                <w:szCs w:val="18"/>
              </w:rPr>
              <w:t>CONNTRACK</w:t>
            </w:r>
            <w:r>
              <w:rPr>
                <w:rFonts w:hint="eastAsia"/>
                <w:sz w:val="18"/>
                <w:szCs w:val="18"/>
              </w:rPr>
              <w:t>），顾名思义，就是跟踪并且记录连接状态。</w:t>
            </w:r>
            <w:r>
              <w:rPr>
                <w:sz w:val="18"/>
                <w:szCs w:val="18"/>
              </w:rPr>
              <w:t>Linux</w:t>
            </w:r>
            <w:r>
              <w:rPr>
                <w:rFonts w:hint="eastAsia"/>
                <w:sz w:val="18"/>
                <w:szCs w:val="18"/>
              </w:rPr>
              <w:t>为每一个经过网络堆栈的数据包，生成一个新的连接记录项</w:t>
            </w:r>
            <w:r>
              <w:rPr>
                <w:sz w:val="18"/>
                <w:szCs w:val="18"/>
              </w:rPr>
              <w:t xml:space="preserve"> </w:t>
            </w:r>
            <w:r>
              <w:rPr>
                <w:rFonts w:hint="eastAsia"/>
                <w:sz w:val="18"/>
                <w:szCs w:val="18"/>
              </w:rPr>
              <w:t>（</w:t>
            </w:r>
            <w:r>
              <w:rPr>
                <w:sz w:val="18"/>
                <w:szCs w:val="18"/>
              </w:rPr>
              <w:t>Connection entry</w:t>
            </w:r>
            <w:r>
              <w:rPr>
                <w:rFonts w:hint="eastAsia"/>
                <w:sz w:val="18"/>
                <w:szCs w:val="18"/>
              </w:rPr>
              <w:t>）。</w:t>
            </w:r>
          </w:p>
        </w:tc>
      </w:tr>
    </w:tbl>
    <w:p w14:paraId="0A6C6BF8">
      <w:pPr>
        <w:pStyle w:val="5"/>
        <w:numPr>
          <w:ilvl w:val="3"/>
          <w:numId w:val="3"/>
        </w:numPr>
        <w:tabs>
          <w:tab w:val="clear" w:pos="0"/>
        </w:tabs>
      </w:pPr>
      <w:r>
        <w:rPr>
          <w:rFonts w:hint="eastAsia" w:ascii="黑体" w:hAnsi="黑体"/>
        </w:rPr>
        <w:t>公网</w:t>
      </w:r>
      <w:r>
        <w:t>IP</w:t>
      </w:r>
      <w:r>
        <w:rPr>
          <w:rFonts w:hint="eastAsia"/>
        </w:rPr>
        <w:t>池</w:t>
      </w:r>
    </w:p>
    <w:p w14:paraId="7C76AC75">
      <w:pPr>
        <w:ind w:firstLine="420"/>
        <w:rPr>
          <w:szCs w:val="21"/>
        </w:rPr>
      </w:pPr>
      <w:r>
        <w:rPr>
          <w:szCs w:val="21"/>
        </w:rPr>
        <w:t>Supervisor</w:t>
      </w:r>
      <w:r>
        <w:rPr>
          <w:rFonts w:hint="eastAsia"/>
          <w:szCs w:val="21"/>
        </w:rPr>
        <w:t>控制台</w:t>
      </w:r>
      <w:r>
        <w:rPr>
          <w:szCs w:val="21"/>
        </w:rPr>
        <w:sym w:font="Wingdings" w:char="F0E0"/>
      </w:r>
      <w:r>
        <w:rPr>
          <w:rFonts w:hint="eastAsia"/>
          <w:szCs w:val="21"/>
        </w:rPr>
        <w:t>选择要查看的</w:t>
      </w:r>
      <w:r>
        <w:rPr>
          <w:szCs w:val="21"/>
        </w:rPr>
        <w:t>zone</w:t>
      </w:r>
      <w:r>
        <w:rPr>
          <w:szCs w:val="21"/>
        </w:rPr>
        <w:sym w:font="Wingdings" w:char="F0E0"/>
      </w:r>
      <w:r>
        <w:rPr>
          <w:rFonts w:hint="eastAsia"/>
          <w:szCs w:val="21"/>
        </w:rPr>
        <w:t>公网</w:t>
      </w:r>
      <w:r>
        <w:rPr>
          <w:szCs w:val="21"/>
        </w:rPr>
        <w:t>IP</w:t>
      </w:r>
      <w:r>
        <w:rPr>
          <w:rFonts w:hint="eastAsia"/>
          <w:szCs w:val="21"/>
        </w:rPr>
        <w:t>池</w:t>
      </w:r>
    </w:p>
    <w:p w14:paraId="6FC2FA83">
      <w:pPr>
        <w:ind w:firstLine="420"/>
        <w:rPr>
          <w:szCs w:val="21"/>
        </w:rPr>
      </w:pPr>
      <w:r>
        <w:rPr>
          <w:rFonts w:hint="eastAsia"/>
          <w:szCs w:val="21"/>
        </w:rPr>
        <w:t>在公网</w:t>
      </w:r>
      <w:r>
        <w:rPr>
          <w:szCs w:val="21"/>
        </w:rPr>
        <w:t>IP</w:t>
      </w:r>
      <w:r>
        <w:rPr>
          <w:rFonts w:hint="eastAsia"/>
          <w:szCs w:val="21"/>
        </w:rPr>
        <w:t>池列表中，点击公网</w:t>
      </w:r>
      <w:r>
        <w:rPr>
          <w:szCs w:val="21"/>
        </w:rPr>
        <w:t>IP</w:t>
      </w:r>
      <w:r>
        <w:rPr>
          <w:rFonts w:hint="eastAsia"/>
          <w:szCs w:val="21"/>
        </w:rPr>
        <w:t>分组边上的下三角</w:t>
      </w:r>
      <w:r>
        <w:rPr>
          <w:szCs w:val="21"/>
        </w:rPr>
        <w:sym w:font="Wingdings" w:char="F0E0"/>
      </w:r>
      <w:r>
        <w:rPr>
          <w:rFonts w:hint="eastAsia"/>
          <w:szCs w:val="21"/>
        </w:rPr>
        <w:t>全部，会显示全部</w:t>
      </w:r>
      <w:r>
        <w:rPr>
          <w:szCs w:val="21"/>
        </w:rPr>
        <w:t>EIP</w:t>
      </w:r>
      <w:r>
        <w:rPr>
          <w:rFonts w:hint="eastAsia"/>
          <w:szCs w:val="21"/>
        </w:rPr>
        <w:t>组中的</w:t>
      </w:r>
      <w:r>
        <w:rPr>
          <w:szCs w:val="21"/>
        </w:rPr>
        <w:t>IP</w:t>
      </w:r>
    </w:p>
    <w:p w14:paraId="26117717">
      <w:pPr>
        <w:ind w:firstLine="420"/>
        <w:rPr>
          <w:szCs w:val="21"/>
        </w:rPr>
      </w:pPr>
      <w:r>
        <w:rPr>
          <w:szCs w:val="21"/>
        </w:rPr>
        <w:drawing>
          <wp:inline distT="0" distB="0" distL="0" distR="0">
            <wp:extent cx="5479415" cy="1972310"/>
            <wp:effectExtent l="0" t="0" r="698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479415" cy="1972310"/>
                    </a:xfrm>
                    <a:prstGeom prst="rect">
                      <a:avLst/>
                    </a:prstGeom>
                    <a:noFill/>
                    <a:ln>
                      <a:noFill/>
                    </a:ln>
                  </pic:spPr>
                </pic:pic>
              </a:graphicData>
            </a:graphic>
          </wp:inline>
        </w:drawing>
      </w:r>
    </w:p>
    <w:p w14:paraId="07127ECE">
      <w:pPr>
        <w:pStyle w:val="6"/>
        <w:numPr>
          <w:ilvl w:val="4"/>
          <w:numId w:val="3"/>
        </w:numPr>
        <w:tabs>
          <w:tab w:val="clear" w:pos="0"/>
        </w:tabs>
      </w:pPr>
      <w:r>
        <w:rPr>
          <w:rFonts w:ascii="黑体" w:hAnsi="黑体"/>
        </w:rPr>
        <w:t>EIP</w:t>
      </w:r>
      <w:r>
        <w:rPr>
          <w:rFonts w:hint="eastAsia"/>
        </w:rPr>
        <w:t>状态</w:t>
      </w:r>
    </w:p>
    <w:tbl>
      <w:tblPr>
        <w:tblStyle w:val="3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78"/>
        <w:gridCol w:w="7044"/>
      </w:tblGrid>
      <w:tr w14:paraId="47FBD8F1">
        <w:trPr>
          <w:trHeight w:val="381" w:hRule="atLeast"/>
        </w:trPr>
        <w:tc>
          <w:tcPr>
            <w:tcW w:w="1526" w:type="dxa"/>
            <w:tcBorders>
              <w:top w:val="single" w:color="000000" w:sz="4" w:space="0"/>
              <w:left w:val="single" w:color="000000" w:sz="4" w:space="0"/>
              <w:bottom w:val="single" w:color="000000" w:sz="4" w:space="0"/>
              <w:right w:val="single" w:color="000000" w:sz="4" w:space="0"/>
            </w:tcBorders>
            <w:shd w:val="clear" w:color="auto" w:fill="33CCCC"/>
            <w:vAlign w:val="center"/>
          </w:tcPr>
          <w:p w14:paraId="6B976951">
            <w:pPr>
              <w:rPr>
                <w:sz w:val="18"/>
                <w:szCs w:val="21"/>
              </w:rPr>
            </w:pPr>
            <w:r>
              <w:rPr>
                <w:rFonts w:hint="eastAsia"/>
                <w:sz w:val="18"/>
                <w:szCs w:val="21"/>
              </w:rPr>
              <w:t>资源状态</w:t>
            </w:r>
          </w:p>
        </w:tc>
        <w:tc>
          <w:tcPr>
            <w:tcW w:w="7330" w:type="dxa"/>
            <w:tcBorders>
              <w:top w:val="single" w:color="000000" w:sz="4" w:space="0"/>
              <w:left w:val="single" w:color="000000" w:sz="4" w:space="0"/>
              <w:bottom w:val="single" w:color="000000" w:sz="4" w:space="0"/>
              <w:right w:val="single" w:color="000000" w:sz="4" w:space="0"/>
            </w:tcBorders>
            <w:shd w:val="clear" w:color="auto" w:fill="33CCCC"/>
            <w:vAlign w:val="center"/>
          </w:tcPr>
          <w:p w14:paraId="2AB04961">
            <w:pPr>
              <w:rPr>
                <w:sz w:val="18"/>
                <w:szCs w:val="21"/>
              </w:rPr>
            </w:pPr>
            <w:r>
              <w:rPr>
                <w:rFonts w:hint="eastAsia"/>
                <w:sz w:val="18"/>
                <w:szCs w:val="21"/>
              </w:rPr>
              <w:t>说明</w:t>
            </w:r>
          </w:p>
        </w:tc>
      </w:tr>
      <w:tr w14:paraId="29AD1B09">
        <w:tc>
          <w:tcPr>
            <w:tcW w:w="1526" w:type="dxa"/>
            <w:tcBorders>
              <w:top w:val="single" w:color="000000" w:sz="4" w:space="0"/>
              <w:left w:val="single" w:color="000000" w:sz="4" w:space="0"/>
              <w:bottom w:val="single" w:color="000000" w:sz="4" w:space="0"/>
              <w:right w:val="single" w:color="000000" w:sz="4" w:space="0"/>
            </w:tcBorders>
            <w:vAlign w:val="center"/>
          </w:tcPr>
          <w:p w14:paraId="23BE7310">
            <w:pPr>
              <w:rPr>
                <w:sz w:val="18"/>
                <w:szCs w:val="21"/>
              </w:rPr>
            </w:pPr>
            <w:r>
              <w:rPr>
                <w:rFonts w:hint="eastAsia"/>
                <w:sz w:val="18"/>
                <w:szCs w:val="21"/>
              </w:rPr>
              <w:t>已占用</w:t>
            </w:r>
          </w:p>
        </w:tc>
        <w:tc>
          <w:tcPr>
            <w:tcW w:w="7330" w:type="dxa"/>
            <w:tcBorders>
              <w:top w:val="single" w:color="000000" w:sz="4" w:space="0"/>
              <w:left w:val="single" w:color="000000" w:sz="4" w:space="0"/>
              <w:bottom w:val="single" w:color="000000" w:sz="4" w:space="0"/>
              <w:right w:val="single" w:color="000000" w:sz="4" w:space="0"/>
            </w:tcBorders>
            <w:vAlign w:val="center"/>
          </w:tcPr>
          <w:p w14:paraId="5C50FAA9">
            <w:pPr>
              <w:rPr>
                <w:sz w:val="18"/>
                <w:szCs w:val="21"/>
              </w:rPr>
            </w:pPr>
            <w:r>
              <w:rPr>
                <w:rFonts w:hint="eastAsia"/>
                <w:sz w:val="18"/>
                <w:szCs w:val="21"/>
              </w:rPr>
              <w:t>已被申请出去的</w:t>
            </w:r>
            <w:r>
              <w:rPr>
                <w:sz w:val="18"/>
                <w:szCs w:val="21"/>
              </w:rPr>
              <w:t>EIP</w:t>
            </w:r>
            <w:r>
              <w:rPr>
                <w:rFonts w:hint="eastAsia"/>
                <w:sz w:val="18"/>
                <w:szCs w:val="21"/>
              </w:rPr>
              <w:t>。</w:t>
            </w:r>
          </w:p>
        </w:tc>
      </w:tr>
      <w:tr w14:paraId="44015300">
        <w:tc>
          <w:tcPr>
            <w:tcW w:w="1526" w:type="dxa"/>
            <w:tcBorders>
              <w:top w:val="single" w:color="000000" w:sz="4" w:space="0"/>
              <w:left w:val="single" w:color="000000" w:sz="4" w:space="0"/>
              <w:bottom w:val="single" w:color="000000" w:sz="4" w:space="0"/>
              <w:right w:val="single" w:color="000000" w:sz="4" w:space="0"/>
            </w:tcBorders>
            <w:vAlign w:val="center"/>
          </w:tcPr>
          <w:p w14:paraId="70F2E27C">
            <w:pPr>
              <w:rPr>
                <w:sz w:val="18"/>
                <w:szCs w:val="21"/>
              </w:rPr>
            </w:pPr>
            <w:r>
              <w:rPr>
                <w:rFonts w:hint="eastAsia"/>
                <w:sz w:val="18"/>
                <w:szCs w:val="21"/>
              </w:rPr>
              <w:t>可用</w:t>
            </w:r>
          </w:p>
        </w:tc>
        <w:tc>
          <w:tcPr>
            <w:tcW w:w="7330" w:type="dxa"/>
            <w:tcBorders>
              <w:top w:val="single" w:color="000000" w:sz="4" w:space="0"/>
              <w:left w:val="single" w:color="000000" w:sz="4" w:space="0"/>
              <w:bottom w:val="single" w:color="000000" w:sz="4" w:space="0"/>
              <w:right w:val="single" w:color="000000" w:sz="4" w:space="0"/>
            </w:tcBorders>
            <w:vAlign w:val="center"/>
          </w:tcPr>
          <w:p w14:paraId="30E7B46C">
            <w:pPr>
              <w:rPr>
                <w:sz w:val="18"/>
                <w:szCs w:val="21"/>
              </w:rPr>
            </w:pPr>
            <w:r>
              <w:rPr>
                <w:rFonts w:hint="eastAsia"/>
                <w:sz w:val="18"/>
                <w:szCs w:val="21"/>
              </w:rPr>
              <w:t>可被申请的</w:t>
            </w:r>
            <w:r>
              <w:rPr>
                <w:sz w:val="18"/>
                <w:szCs w:val="21"/>
              </w:rPr>
              <w:t>EIP</w:t>
            </w:r>
            <w:r>
              <w:rPr>
                <w:rFonts w:hint="eastAsia"/>
                <w:sz w:val="18"/>
                <w:szCs w:val="21"/>
              </w:rPr>
              <w:t>。</w:t>
            </w:r>
          </w:p>
        </w:tc>
      </w:tr>
      <w:tr w14:paraId="16572E6A">
        <w:tc>
          <w:tcPr>
            <w:tcW w:w="1526" w:type="dxa"/>
            <w:tcBorders>
              <w:top w:val="single" w:color="000000" w:sz="4" w:space="0"/>
              <w:left w:val="single" w:color="000000" w:sz="4" w:space="0"/>
              <w:bottom w:val="single" w:color="000000" w:sz="4" w:space="0"/>
              <w:right w:val="single" w:color="000000" w:sz="4" w:space="0"/>
            </w:tcBorders>
            <w:vAlign w:val="center"/>
          </w:tcPr>
          <w:p w14:paraId="01D9F095">
            <w:pPr>
              <w:rPr>
                <w:sz w:val="18"/>
                <w:szCs w:val="21"/>
              </w:rPr>
            </w:pPr>
            <w:r>
              <w:rPr>
                <w:rFonts w:hint="eastAsia"/>
                <w:sz w:val="18"/>
                <w:szCs w:val="21"/>
              </w:rPr>
              <w:t>已禁用</w:t>
            </w:r>
          </w:p>
        </w:tc>
        <w:tc>
          <w:tcPr>
            <w:tcW w:w="7330" w:type="dxa"/>
            <w:tcBorders>
              <w:top w:val="single" w:color="000000" w:sz="4" w:space="0"/>
              <w:left w:val="single" w:color="000000" w:sz="4" w:space="0"/>
              <w:bottom w:val="single" w:color="000000" w:sz="4" w:space="0"/>
              <w:right w:val="single" w:color="000000" w:sz="4" w:space="0"/>
            </w:tcBorders>
            <w:vAlign w:val="center"/>
          </w:tcPr>
          <w:p w14:paraId="20EF45D8">
            <w:pPr>
              <w:rPr>
                <w:sz w:val="18"/>
                <w:szCs w:val="21"/>
              </w:rPr>
            </w:pPr>
            <w:r>
              <w:rPr>
                <w:rFonts w:hint="eastAsia"/>
                <w:sz w:val="18"/>
                <w:szCs w:val="21"/>
              </w:rPr>
              <w:t>处于禁用状态的</w:t>
            </w:r>
            <w:r>
              <w:rPr>
                <w:sz w:val="18"/>
                <w:szCs w:val="21"/>
              </w:rPr>
              <w:t>IP</w:t>
            </w:r>
            <w:r>
              <w:rPr>
                <w:rFonts w:hint="eastAsia"/>
                <w:sz w:val="18"/>
                <w:szCs w:val="21"/>
              </w:rPr>
              <w:t>，需启用后才可以被申请到，新添加进来的</w:t>
            </w:r>
            <w:r>
              <w:rPr>
                <w:sz w:val="18"/>
                <w:szCs w:val="21"/>
              </w:rPr>
              <w:t>EIP</w:t>
            </w:r>
            <w:r>
              <w:rPr>
                <w:rFonts w:hint="eastAsia"/>
                <w:sz w:val="18"/>
                <w:szCs w:val="21"/>
              </w:rPr>
              <w:t>默认状态。</w:t>
            </w:r>
          </w:p>
        </w:tc>
      </w:tr>
      <w:tr w14:paraId="35B0E5C9">
        <w:tc>
          <w:tcPr>
            <w:tcW w:w="1526" w:type="dxa"/>
            <w:tcBorders>
              <w:top w:val="single" w:color="000000" w:sz="4" w:space="0"/>
              <w:left w:val="single" w:color="000000" w:sz="4" w:space="0"/>
              <w:bottom w:val="single" w:color="000000" w:sz="4" w:space="0"/>
              <w:right w:val="single" w:color="000000" w:sz="4" w:space="0"/>
            </w:tcBorders>
            <w:vAlign w:val="center"/>
          </w:tcPr>
          <w:p w14:paraId="299C52CE">
            <w:pPr>
              <w:rPr>
                <w:sz w:val="18"/>
                <w:szCs w:val="21"/>
              </w:rPr>
            </w:pPr>
            <w:r>
              <w:rPr>
                <w:rFonts w:hint="eastAsia"/>
                <w:sz w:val="18"/>
                <w:szCs w:val="21"/>
              </w:rPr>
              <w:t>全部</w:t>
            </w:r>
          </w:p>
        </w:tc>
        <w:tc>
          <w:tcPr>
            <w:tcW w:w="7330" w:type="dxa"/>
            <w:tcBorders>
              <w:top w:val="single" w:color="000000" w:sz="4" w:space="0"/>
              <w:left w:val="single" w:color="000000" w:sz="4" w:space="0"/>
              <w:bottom w:val="single" w:color="000000" w:sz="4" w:space="0"/>
              <w:right w:val="single" w:color="000000" w:sz="4" w:space="0"/>
            </w:tcBorders>
            <w:vAlign w:val="center"/>
          </w:tcPr>
          <w:p w14:paraId="6D216873">
            <w:pPr>
              <w:rPr>
                <w:sz w:val="18"/>
                <w:szCs w:val="21"/>
              </w:rPr>
            </w:pPr>
            <w:r>
              <w:rPr>
                <w:rFonts w:hint="eastAsia"/>
                <w:sz w:val="18"/>
                <w:szCs w:val="21"/>
              </w:rPr>
              <w:t>显示全部</w:t>
            </w:r>
            <w:r>
              <w:rPr>
                <w:sz w:val="18"/>
                <w:szCs w:val="21"/>
              </w:rPr>
              <w:t>EIP</w:t>
            </w:r>
            <w:r>
              <w:rPr>
                <w:rFonts w:hint="eastAsia"/>
                <w:sz w:val="18"/>
                <w:szCs w:val="21"/>
              </w:rPr>
              <w:t>地址</w:t>
            </w:r>
          </w:p>
        </w:tc>
      </w:tr>
    </w:tbl>
    <w:p w14:paraId="5E6C19F9">
      <w:pPr>
        <w:pStyle w:val="6"/>
        <w:numPr>
          <w:ilvl w:val="4"/>
          <w:numId w:val="3"/>
        </w:numPr>
        <w:tabs>
          <w:tab w:val="clear" w:pos="0"/>
        </w:tabs>
      </w:pPr>
      <w:r>
        <w:t>EIP</w:t>
      </w:r>
      <w:r>
        <w:rPr>
          <w:rFonts w:hint="eastAsia" w:ascii="黑体" w:hAnsi="黑体"/>
        </w:rPr>
        <w:t>资源容量</w:t>
      </w:r>
    </w:p>
    <w:p w14:paraId="742D4A02">
      <w:pPr>
        <w:ind w:firstLine="420"/>
        <w:rPr>
          <w:szCs w:val="21"/>
        </w:rPr>
      </w:pPr>
      <w:r>
        <w:rPr>
          <w:rFonts w:hint="eastAsia"/>
          <w:szCs w:val="21"/>
        </w:rPr>
        <w:t>当可用</w:t>
      </w:r>
      <w:r>
        <w:rPr>
          <w:szCs w:val="21"/>
        </w:rPr>
        <w:t>EIP</w:t>
      </w:r>
      <w:r>
        <w:rPr>
          <w:rFonts w:hint="eastAsia"/>
          <w:szCs w:val="21"/>
        </w:rPr>
        <w:t>不足时，需要及时添加，以免业务申请不到新的</w:t>
      </w:r>
      <w:r>
        <w:rPr>
          <w:szCs w:val="21"/>
        </w:rPr>
        <w:t>EIP</w:t>
      </w:r>
      <w:r>
        <w:rPr>
          <w:rFonts w:hint="eastAsia"/>
          <w:szCs w:val="21"/>
        </w:rPr>
        <w:t>地址。</w:t>
      </w:r>
    </w:p>
    <w:p w14:paraId="087D25CB">
      <w:pPr>
        <w:pStyle w:val="6"/>
        <w:numPr>
          <w:ilvl w:val="4"/>
          <w:numId w:val="3"/>
        </w:numPr>
        <w:tabs>
          <w:tab w:val="clear" w:pos="0"/>
        </w:tabs>
      </w:pPr>
      <w:r>
        <w:t>VG</w:t>
      </w:r>
      <w:r>
        <w:rPr>
          <w:rFonts w:hint="eastAsia" w:ascii="Calibri" w:hAnsi="Calibri"/>
          <w:szCs w:val="32"/>
        </w:rPr>
        <w:t>服务器绑定</w:t>
      </w:r>
      <w:r>
        <w:t>EIP</w:t>
      </w:r>
      <w:r>
        <w:rPr>
          <w:rFonts w:hint="eastAsia"/>
        </w:rPr>
        <w:t>数量</w:t>
      </w:r>
    </w:p>
    <w:p w14:paraId="441F81FC">
      <w:pPr>
        <w:ind w:firstLine="420"/>
        <w:rPr>
          <w:szCs w:val="21"/>
        </w:rPr>
      </w:pPr>
      <w:r>
        <w:rPr>
          <w:rFonts w:hint="eastAsia"/>
          <w:szCs w:val="21"/>
        </w:rPr>
        <w:t>目前我们建议每台</w:t>
      </w:r>
      <w:r>
        <w:rPr>
          <w:szCs w:val="21"/>
        </w:rPr>
        <w:t>VG</w:t>
      </w:r>
      <w:r>
        <w:rPr>
          <w:rFonts w:hint="eastAsia"/>
          <w:szCs w:val="21"/>
        </w:rPr>
        <w:t>最多配置绑定</w:t>
      </w:r>
      <w:r>
        <w:rPr>
          <w:szCs w:val="21"/>
        </w:rPr>
        <w:t>1</w:t>
      </w:r>
      <w:r>
        <w:rPr>
          <w:rFonts w:hint="eastAsia"/>
          <w:szCs w:val="21"/>
        </w:rPr>
        <w:t>个</w:t>
      </w:r>
      <w:r>
        <w:rPr>
          <w:szCs w:val="21"/>
        </w:rPr>
        <w:t>C</w:t>
      </w:r>
      <w:r>
        <w:rPr>
          <w:rFonts w:hint="eastAsia"/>
          <w:szCs w:val="21"/>
        </w:rPr>
        <w:t>的</w:t>
      </w:r>
      <w:r>
        <w:rPr>
          <w:szCs w:val="21"/>
        </w:rPr>
        <w:t>IP</w:t>
      </w:r>
      <w:r>
        <w:rPr>
          <w:rFonts w:hint="eastAsia"/>
          <w:szCs w:val="21"/>
        </w:rPr>
        <w:t>地址，超过</w:t>
      </w:r>
      <w:r>
        <w:rPr>
          <w:szCs w:val="21"/>
        </w:rPr>
        <w:t>1</w:t>
      </w:r>
      <w:r>
        <w:rPr>
          <w:rFonts w:hint="eastAsia"/>
          <w:szCs w:val="21"/>
        </w:rPr>
        <w:t>个</w:t>
      </w:r>
      <w:r>
        <w:rPr>
          <w:szCs w:val="21"/>
        </w:rPr>
        <w:t>C</w:t>
      </w:r>
      <w:r>
        <w:rPr>
          <w:rFonts w:hint="eastAsia"/>
          <w:szCs w:val="21"/>
        </w:rPr>
        <w:t>后，需要考虑扩容</w:t>
      </w:r>
      <w:r>
        <w:rPr>
          <w:szCs w:val="21"/>
        </w:rPr>
        <w:t>VG</w:t>
      </w:r>
      <w:r>
        <w:rPr>
          <w:rFonts w:hint="eastAsia"/>
          <w:szCs w:val="21"/>
        </w:rPr>
        <w:t>。</w:t>
      </w:r>
    </w:p>
    <w:p w14:paraId="07CA84F4">
      <w:pPr>
        <w:ind w:firstLine="420"/>
        <w:rPr>
          <w:szCs w:val="21"/>
        </w:rPr>
      </w:pPr>
      <w:r>
        <w:rPr>
          <w:rFonts w:hint="eastAsia"/>
          <w:szCs w:val="21"/>
        </w:rPr>
        <w:t>通过</w:t>
      </w:r>
      <w:r>
        <w:rPr>
          <w:szCs w:val="21"/>
        </w:rPr>
        <w:t xml:space="preserve">iptables </w:t>
      </w:r>
      <w:r>
        <w:rPr>
          <w:rFonts w:hint="eastAsia"/>
          <w:szCs w:val="21"/>
        </w:rPr>
        <w:t>-</w:t>
      </w:r>
      <w:r>
        <w:rPr>
          <w:szCs w:val="21"/>
        </w:rPr>
        <w:t>S</w:t>
      </w:r>
      <w:r>
        <w:rPr>
          <w:rFonts w:hint="eastAsia"/>
          <w:szCs w:val="21"/>
        </w:rPr>
        <w:t>查看当前</w:t>
      </w:r>
      <w:r>
        <w:rPr>
          <w:szCs w:val="21"/>
        </w:rPr>
        <w:t>vg</w:t>
      </w:r>
      <w:r>
        <w:rPr>
          <w:rFonts w:hint="eastAsia"/>
          <w:szCs w:val="21"/>
        </w:rPr>
        <w:t>绑定的</w:t>
      </w:r>
      <w:r>
        <w:rPr>
          <w:szCs w:val="21"/>
        </w:rPr>
        <w:t>EIP</w:t>
      </w:r>
      <w:r>
        <w:rPr>
          <w:rFonts w:hint="eastAsia"/>
          <w:szCs w:val="21"/>
        </w:rPr>
        <w:t>。</w:t>
      </w:r>
    </w:p>
    <w:p w14:paraId="7F5B4766">
      <w:pPr>
        <w:ind w:firstLine="420"/>
        <w:rPr>
          <w:szCs w:val="21"/>
        </w:rPr>
      </w:pPr>
      <w:r>
        <w:rPr>
          <w:rFonts w:hint="eastAsia"/>
          <w:szCs w:val="21"/>
        </w:rPr>
        <w:t>在实际环境中，</w:t>
      </w:r>
      <w:r>
        <w:rPr>
          <w:szCs w:val="21"/>
        </w:rPr>
        <w:t>VG</w:t>
      </w:r>
      <w:r>
        <w:rPr>
          <w:rFonts w:hint="eastAsia"/>
          <w:szCs w:val="21"/>
        </w:rPr>
        <w:t>中绑定的</w:t>
      </w:r>
      <w:r>
        <w:rPr>
          <w:szCs w:val="21"/>
        </w:rPr>
        <w:t>EIP</w:t>
      </w:r>
      <w:r>
        <w:rPr>
          <w:rFonts w:hint="eastAsia"/>
          <w:szCs w:val="21"/>
        </w:rPr>
        <w:t>数量也要看</w:t>
      </w:r>
      <w:r>
        <w:rPr>
          <w:szCs w:val="21"/>
        </w:rPr>
        <w:t>VG</w:t>
      </w:r>
      <w:r>
        <w:rPr>
          <w:rFonts w:hint="eastAsia"/>
          <w:szCs w:val="21"/>
        </w:rPr>
        <w:t>服务器的负载，打开</w:t>
      </w:r>
      <w:r>
        <w:rPr>
          <w:szCs w:val="21"/>
        </w:rPr>
        <w:t>top</w:t>
      </w:r>
      <w:r>
        <w:rPr>
          <w:rFonts w:hint="eastAsia"/>
          <w:szCs w:val="21"/>
        </w:rPr>
        <w:t>工具，按</w:t>
      </w:r>
      <w:r>
        <w:rPr>
          <w:szCs w:val="21"/>
        </w:rPr>
        <w:t>1</w:t>
      </w:r>
      <w:r>
        <w:rPr>
          <w:rFonts w:hint="eastAsia"/>
          <w:szCs w:val="21"/>
        </w:rPr>
        <w:t>显示所有</w:t>
      </w:r>
      <w:r>
        <w:rPr>
          <w:szCs w:val="21"/>
        </w:rPr>
        <w:t>cpu</w:t>
      </w:r>
      <w:r>
        <w:rPr>
          <w:rFonts w:hint="eastAsia"/>
          <w:szCs w:val="21"/>
        </w:rPr>
        <w:t>核。</w:t>
      </w:r>
    </w:p>
    <w:p w14:paraId="6BCF0E2F">
      <w:pPr>
        <w:ind w:firstLine="420"/>
        <w:rPr>
          <w:szCs w:val="21"/>
        </w:rPr>
      </w:pPr>
      <w:r>
        <w:rPr>
          <w:szCs w:val="21"/>
        </w:rPr>
        <w:drawing>
          <wp:inline distT="0" distB="0" distL="0" distR="0">
            <wp:extent cx="5040630" cy="5210175"/>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050713" cy="5220238"/>
                    </a:xfrm>
                    <a:prstGeom prst="rect">
                      <a:avLst/>
                    </a:prstGeom>
                    <a:noFill/>
                    <a:ln>
                      <a:noFill/>
                    </a:ln>
                  </pic:spPr>
                </pic:pic>
              </a:graphicData>
            </a:graphic>
          </wp:inline>
        </w:drawing>
      </w:r>
    </w:p>
    <w:tbl>
      <w:tblPr>
        <w:tblStyle w:val="33"/>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03"/>
        <w:gridCol w:w="6811"/>
      </w:tblGrid>
      <w:tr w14:paraId="54DC841E">
        <w:tc>
          <w:tcPr>
            <w:tcW w:w="1603" w:type="dxa"/>
            <w:tcBorders>
              <w:top w:val="single" w:color="000000" w:sz="4" w:space="0"/>
              <w:left w:val="single" w:color="000000" w:sz="4" w:space="0"/>
              <w:bottom w:val="single" w:color="000000" w:sz="4" w:space="0"/>
              <w:right w:val="single" w:color="000000" w:sz="4" w:space="0"/>
            </w:tcBorders>
            <w:shd w:val="clear" w:color="auto" w:fill="33CCCC"/>
            <w:vAlign w:val="center"/>
          </w:tcPr>
          <w:p w14:paraId="01602447">
            <w:pPr>
              <w:rPr>
                <w:sz w:val="18"/>
                <w:szCs w:val="21"/>
              </w:rPr>
            </w:pPr>
            <w:r>
              <w:rPr>
                <w:rFonts w:hint="eastAsia"/>
                <w:sz w:val="18"/>
                <w:szCs w:val="21"/>
              </w:rPr>
              <w:t>参数</w:t>
            </w:r>
          </w:p>
        </w:tc>
        <w:tc>
          <w:tcPr>
            <w:tcW w:w="6811" w:type="dxa"/>
            <w:tcBorders>
              <w:top w:val="single" w:color="000000" w:sz="4" w:space="0"/>
              <w:left w:val="single" w:color="000000" w:sz="4" w:space="0"/>
              <w:bottom w:val="single" w:color="000000" w:sz="4" w:space="0"/>
              <w:right w:val="single" w:color="000000" w:sz="4" w:space="0"/>
            </w:tcBorders>
            <w:shd w:val="clear" w:color="auto" w:fill="33CCCC"/>
            <w:vAlign w:val="center"/>
          </w:tcPr>
          <w:p w14:paraId="605C6D5D">
            <w:pPr>
              <w:rPr>
                <w:sz w:val="18"/>
                <w:szCs w:val="21"/>
              </w:rPr>
            </w:pPr>
            <w:r>
              <w:rPr>
                <w:rFonts w:hint="eastAsia"/>
                <w:sz w:val="18"/>
                <w:szCs w:val="21"/>
              </w:rPr>
              <w:t>说明</w:t>
            </w:r>
          </w:p>
        </w:tc>
      </w:tr>
      <w:tr w14:paraId="1FBD7CA3">
        <w:tc>
          <w:tcPr>
            <w:tcW w:w="1603" w:type="dxa"/>
            <w:tcBorders>
              <w:top w:val="single" w:color="000000" w:sz="4" w:space="0"/>
              <w:left w:val="single" w:color="000000" w:sz="4" w:space="0"/>
              <w:bottom w:val="single" w:color="000000" w:sz="4" w:space="0"/>
              <w:right w:val="single" w:color="000000" w:sz="4" w:space="0"/>
            </w:tcBorders>
          </w:tcPr>
          <w:p w14:paraId="2AC55774">
            <w:pPr>
              <w:rPr>
                <w:sz w:val="18"/>
                <w:szCs w:val="21"/>
              </w:rPr>
            </w:pPr>
            <w:r>
              <w:rPr>
                <w:sz w:val="18"/>
                <w:szCs w:val="21"/>
              </w:rPr>
              <w:t>Load average</w:t>
            </w:r>
          </w:p>
        </w:tc>
        <w:tc>
          <w:tcPr>
            <w:tcW w:w="6811" w:type="dxa"/>
            <w:tcBorders>
              <w:top w:val="single" w:color="000000" w:sz="4" w:space="0"/>
              <w:left w:val="single" w:color="000000" w:sz="4" w:space="0"/>
              <w:bottom w:val="single" w:color="000000" w:sz="4" w:space="0"/>
              <w:right w:val="single" w:color="000000" w:sz="4" w:space="0"/>
            </w:tcBorders>
          </w:tcPr>
          <w:p w14:paraId="6FB8CDD6">
            <w:pPr>
              <w:rPr>
                <w:sz w:val="18"/>
                <w:szCs w:val="21"/>
              </w:rPr>
            </w:pPr>
            <w:r>
              <w:rPr>
                <w:sz w:val="18"/>
                <w:szCs w:val="21"/>
              </w:rPr>
              <w:t>load average</w:t>
            </w:r>
            <w:r>
              <w:rPr>
                <w:rFonts w:hint="eastAsia"/>
                <w:sz w:val="18"/>
                <w:szCs w:val="21"/>
              </w:rPr>
              <w:t>的三个值分别代表过去一分钟、五分钟、十五分钟内</w:t>
            </w:r>
            <w:r>
              <w:rPr>
                <w:sz w:val="18"/>
                <w:szCs w:val="21"/>
              </w:rPr>
              <w:t>CPU</w:t>
            </w:r>
            <w:r>
              <w:rPr>
                <w:rFonts w:hint="eastAsia"/>
                <w:sz w:val="18"/>
                <w:szCs w:val="21"/>
              </w:rPr>
              <w:t>的负载情况，这个值超过</w:t>
            </w:r>
            <w:r>
              <w:rPr>
                <w:sz w:val="18"/>
                <w:szCs w:val="21"/>
              </w:rPr>
              <w:t>1</w:t>
            </w:r>
            <w:r>
              <w:rPr>
                <w:rFonts w:hint="eastAsia"/>
                <w:sz w:val="18"/>
                <w:szCs w:val="21"/>
              </w:rPr>
              <w:t>代表压力就有些大了，关于</w:t>
            </w:r>
            <w:r>
              <w:rPr>
                <w:sz w:val="18"/>
                <w:szCs w:val="21"/>
              </w:rPr>
              <w:t>load average</w:t>
            </w:r>
            <w:r>
              <w:rPr>
                <w:rFonts w:hint="eastAsia"/>
                <w:sz w:val="18"/>
                <w:szCs w:val="21"/>
              </w:rPr>
              <w:t>的说明</w:t>
            </w:r>
          </w:p>
        </w:tc>
      </w:tr>
      <w:tr w14:paraId="62396CCA">
        <w:tc>
          <w:tcPr>
            <w:tcW w:w="1603" w:type="dxa"/>
            <w:tcBorders>
              <w:top w:val="single" w:color="000000" w:sz="4" w:space="0"/>
              <w:left w:val="single" w:color="000000" w:sz="4" w:space="0"/>
              <w:bottom w:val="single" w:color="000000" w:sz="4" w:space="0"/>
              <w:right w:val="single" w:color="000000" w:sz="4" w:space="0"/>
            </w:tcBorders>
          </w:tcPr>
          <w:p w14:paraId="4363304A">
            <w:pPr>
              <w:rPr>
                <w:sz w:val="18"/>
                <w:szCs w:val="21"/>
              </w:rPr>
            </w:pPr>
            <w:r>
              <w:rPr>
                <w:sz w:val="18"/>
                <w:szCs w:val="21"/>
              </w:rPr>
              <w:t>Si</w:t>
            </w:r>
          </w:p>
        </w:tc>
        <w:tc>
          <w:tcPr>
            <w:tcW w:w="6811" w:type="dxa"/>
            <w:tcBorders>
              <w:top w:val="single" w:color="000000" w:sz="4" w:space="0"/>
              <w:left w:val="single" w:color="000000" w:sz="4" w:space="0"/>
              <w:bottom w:val="single" w:color="000000" w:sz="4" w:space="0"/>
              <w:right w:val="single" w:color="000000" w:sz="4" w:space="0"/>
            </w:tcBorders>
          </w:tcPr>
          <w:p w14:paraId="4F404DC4">
            <w:pPr>
              <w:rPr>
                <w:sz w:val="18"/>
                <w:szCs w:val="21"/>
              </w:rPr>
            </w:pPr>
            <w:r>
              <w:rPr>
                <w:rFonts w:hint="eastAsia"/>
                <w:sz w:val="18"/>
                <w:szCs w:val="21"/>
              </w:rPr>
              <w:t>代表每个核的软中断处理负载，数值越大说明这个</w:t>
            </w:r>
            <w:r>
              <w:rPr>
                <w:sz w:val="18"/>
                <w:szCs w:val="21"/>
              </w:rPr>
              <w:t>cpu</w:t>
            </w:r>
            <w:r>
              <w:rPr>
                <w:rFonts w:hint="eastAsia"/>
                <w:sz w:val="18"/>
                <w:szCs w:val="21"/>
              </w:rPr>
              <w:t>核越忙，一般超过</w:t>
            </w:r>
            <w:r>
              <w:rPr>
                <w:sz w:val="18"/>
                <w:szCs w:val="21"/>
              </w:rPr>
              <w:t>15</w:t>
            </w:r>
            <w:r>
              <w:rPr>
                <w:rFonts w:hint="eastAsia"/>
                <w:sz w:val="18"/>
                <w:szCs w:val="21"/>
              </w:rPr>
              <w:t>说明这个</w:t>
            </w:r>
            <w:r>
              <w:rPr>
                <w:sz w:val="18"/>
                <w:szCs w:val="21"/>
              </w:rPr>
              <w:t>CPU</w:t>
            </w:r>
            <w:r>
              <w:rPr>
                <w:rFonts w:hint="eastAsia"/>
                <w:sz w:val="18"/>
                <w:szCs w:val="21"/>
              </w:rPr>
              <w:t>核的软件中断处理压力比较大，超过</w:t>
            </w:r>
            <w:r>
              <w:rPr>
                <w:sz w:val="18"/>
                <w:szCs w:val="21"/>
              </w:rPr>
              <w:t>15</w:t>
            </w:r>
            <w:r>
              <w:rPr>
                <w:rFonts w:hint="eastAsia"/>
                <w:sz w:val="18"/>
                <w:szCs w:val="21"/>
              </w:rPr>
              <w:t>时会有报警邮件，这个值与</w:t>
            </w:r>
            <w:r>
              <w:rPr>
                <w:sz w:val="18"/>
                <w:szCs w:val="21"/>
              </w:rPr>
              <w:t>cpu</w:t>
            </w:r>
            <w:r>
              <w:rPr>
                <w:rFonts w:hint="eastAsia"/>
                <w:sz w:val="18"/>
                <w:szCs w:val="21"/>
              </w:rPr>
              <w:t>的型号有直接关系，配置较好的</w:t>
            </w:r>
            <w:r>
              <w:rPr>
                <w:sz w:val="18"/>
                <w:szCs w:val="21"/>
              </w:rPr>
              <w:t>CPU</w:t>
            </w:r>
            <w:r>
              <w:rPr>
                <w:rFonts w:hint="eastAsia"/>
                <w:sz w:val="18"/>
                <w:szCs w:val="21"/>
              </w:rPr>
              <w:t>软中断处理能力也高。</w:t>
            </w:r>
          </w:p>
          <w:p w14:paraId="70F42B98">
            <w:pPr>
              <w:rPr>
                <w:sz w:val="18"/>
                <w:szCs w:val="21"/>
              </w:rPr>
            </w:pPr>
            <w:r>
              <w:rPr>
                <w:rFonts w:hint="eastAsia"/>
                <w:sz w:val="18"/>
                <w:szCs w:val="21"/>
              </w:rPr>
              <w:t>如果单个核的</w:t>
            </w:r>
            <w:r>
              <w:rPr>
                <w:sz w:val="18"/>
                <w:szCs w:val="21"/>
              </w:rPr>
              <w:t>si</w:t>
            </w:r>
            <w:r>
              <w:rPr>
                <w:rFonts w:hint="eastAsia"/>
                <w:sz w:val="18"/>
                <w:szCs w:val="21"/>
              </w:rPr>
              <w:t>比较高，说明可能有某个</w:t>
            </w:r>
            <w:r>
              <w:rPr>
                <w:sz w:val="18"/>
                <w:szCs w:val="21"/>
              </w:rPr>
              <w:t>IP</w:t>
            </w:r>
            <w:r>
              <w:rPr>
                <w:rFonts w:hint="eastAsia"/>
                <w:sz w:val="18"/>
                <w:szCs w:val="21"/>
              </w:rPr>
              <w:t>的流量非常大，估计进出双方向的流量合计在</w:t>
            </w:r>
            <w:r>
              <w:rPr>
                <w:sz w:val="18"/>
                <w:szCs w:val="21"/>
              </w:rPr>
              <w:t>400Mbps</w:t>
            </w:r>
            <w:r>
              <w:rPr>
                <w:rFonts w:hint="eastAsia"/>
                <w:sz w:val="18"/>
                <w:szCs w:val="21"/>
              </w:rPr>
              <w:t>以上，需要确认流量为正常流量，如果是正常流量需要根据业务进行流量拆分，或更换更高配置</w:t>
            </w:r>
            <w:r>
              <w:rPr>
                <w:sz w:val="18"/>
                <w:szCs w:val="21"/>
              </w:rPr>
              <w:t>CPU</w:t>
            </w:r>
            <w:r>
              <w:rPr>
                <w:rFonts w:hint="eastAsia"/>
                <w:sz w:val="18"/>
                <w:szCs w:val="21"/>
              </w:rPr>
              <w:t>的</w:t>
            </w:r>
            <w:r>
              <w:rPr>
                <w:sz w:val="18"/>
                <w:szCs w:val="21"/>
              </w:rPr>
              <w:t>VG</w:t>
            </w:r>
            <w:r>
              <w:rPr>
                <w:rFonts w:hint="eastAsia"/>
                <w:sz w:val="18"/>
                <w:szCs w:val="21"/>
              </w:rPr>
              <w:t>服务器。</w:t>
            </w:r>
          </w:p>
        </w:tc>
      </w:tr>
    </w:tbl>
    <w:p w14:paraId="500F63EA">
      <w:pPr>
        <w:ind w:firstLine="420"/>
        <w:rPr>
          <w:szCs w:val="21"/>
        </w:rPr>
      </w:pPr>
    </w:p>
    <w:p w14:paraId="7978DC60">
      <w:pPr>
        <w:pStyle w:val="5"/>
        <w:numPr>
          <w:ilvl w:val="3"/>
          <w:numId w:val="3"/>
        </w:numPr>
        <w:tabs>
          <w:tab w:val="clear" w:pos="0"/>
        </w:tabs>
        <w:rPr>
          <w:rFonts w:ascii="黑体" w:hAnsi="黑体"/>
        </w:rPr>
      </w:pPr>
      <w:r>
        <w:rPr>
          <w:rFonts w:hint="eastAsia" w:ascii="黑体" w:hAnsi="黑体"/>
        </w:rPr>
        <w:t>扩容考虑依据</w:t>
      </w:r>
    </w:p>
    <w:p w14:paraId="2CAB3CF2">
      <w:pPr>
        <w:ind w:firstLine="420"/>
        <w:rPr>
          <w:szCs w:val="21"/>
        </w:rPr>
      </w:pPr>
      <w:r>
        <w:rPr>
          <w:rFonts w:hint="eastAsia"/>
          <w:szCs w:val="21"/>
        </w:rPr>
        <w:t>我目前是每天通过机器人界面看一下资源使用情况，一般</w:t>
      </w:r>
      <w:r>
        <w:rPr>
          <w:szCs w:val="21"/>
        </w:rPr>
        <w:t>CPU</w:t>
      </w:r>
      <w:r>
        <w:rPr>
          <w:rFonts w:hint="eastAsia"/>
          <w:szCs w:val="21"/>
        </w:rPr>
        <w:t>、</w:t>
      </w:r>
      <w:r>
        <w:rPr>
          <w:szCs w:val="21"/>
        </w:rPr>
        <w:t>MEM</w:t>
      </w:r>
      <w:r>
        <w:rPr>
          <w:rFonts w:hint="eastAsia"/>
          <w:szCs w:val="21"/>
        </w:rPr>
        <w:t>资源使用率到</w:t>
      </w:r>
      <w:r>
        <w:rPr>
          <w:szCs w:val="21"/>
        </w:rPr>
        <w:t>50%-60%</w:t>
      </w:r>
      <w:r>
        <w:rPr>
          <w:rFonts w:hint="eastAsia"/>
          <w:szCs w:val="21"/>
        </w:rPr>
        <w:t>左右，提醒用户准备扩容，或告诉客户暂时不能再申请资源。</w:t>
      </w:r>
    </w:p>
    <w:p w14:paraId="404DE34F">
      <w:pPr>
        <w:ind w:firstLine="420"/>
        <w:rPr>
          <w:szCs w:val="21"/>
        </w:rPr>
      </w:pPr>
      <w:r>
        <w:rPr>
          <w:rFonts w:hint="eastAsia"/>
          <w:szCs w:val="21"/>
        </w:rPr>
        <w:t>资源使用率我目前有下面几个考虑，供参考。</w:t>
      </w:r>
    </w:p>
    <w:p w14:paraId="07162DE9">
      <w:pPr>
        <w:ind w:firstLine="420"/>
        <w:rPr>
          <w:szCs w:val="21"/>
        </w:rPr>
      </w:pPr>
      <w:r>
        <w:rPr>
          <w:rFonts w:hint="eastAsia"/>
          <w:szCs w:val="21"/>
        </w:rPr>
        <w:t>1）除了</w:t>
      </w:r>
      <w:r>
        <w:rPr>
          <w:szCs w:val="21"/>
        </w:rPr>
        <w:t>SATA</w:t>
      </w:r>
      <w:r>
        <w:rPr>
          <w:rFonts w:hint="eastAsia"/>
          <w:szCs w:val="21"/>
        </w:rPr>
        <w:t>的节点，存储资源一般不会成为瓶颈，</w:t>
      </w:r>
      <w:r>
        <w:rPr>
          <w:szCs w:val="21"/>
        </w:rPr>
        <w:t>SATA</w:t>
      </w:r>
      <w:r>
        <w:rPr>
          <w:rFonts w:hint="eastAsia"/>
          <w:szCs w:val="21"/>
        </w:rPr>
        <w:t>需要保证一个</w:t>
      </w:r>
      <w:r>
        <w:rPr>
          <w:szCs w:val="21"/>
        </w:rPr>
        <w:t>PAIR</w:t>
      </w:r>
      <w:r>
        <w:rPr>
          <w:rFonts w:hint="eastAsia"/>
          <w:szCs w:val="21"/>
        </w:rPr>
        <w:t>宕掉后，其它的节点可以保证资源的迁移，并有</w:t>
      </w:r>
      <w:r>
        <w:rPr>
          <w:szCs w:val="21"/>
        </w:rPr>
        <w:t>30%</w:t>
      </w:r>
      <w:r>
        <w:rPr>
          <w:rFonts w:hint="eastAsia"/>
          <w:szCs w:val="21"/>
        </w:rPr>
        <w:t>左右的剩余空间。</w:t>
      </w:r>
    </w:p>
    <w:p w14:paraId="78EBFFCF">
      <w:pPr>
        <w:ind w:firstLine="420"/>
        <w:rPr>
          <w:szCs w:val="21"/>
        </w:rPr>
      </w:pPr>
      <w:r>
        <w:rPr>
          <w:rFonts w:hint="eastAsia"/>
          <w:szCs w:val="21"/>
        </w:rPr>
        <w:t>简单的算法是：假设任何一个</w:t>
      </w:r>
      <w:r>
        <w:rPr>
          <w:szCs w:val="21"/>
        </w:rPr>
        <w:t>PAIR</w:t>
      </w:r>
      <w:r>
        <w:rPr>
          <w:rFonts w:hint="eastAsia"/>
          <w:szCs w:val="21"/>
        </w:rPr>
        <w:t>宕掉，将上面的已存的数据容量加到其它</w:t>
      </w:r>
      <w:r>
        <w:rPr>
          <w:szCs w:val="21"/>
        </w:rPr>
        <w:t>PAIR</w:t>
      </w:r>
      <w:r>
        <w:rPr>
          <w:rFonts w:hint="eastAsia"/>
          <w:szCs w:val="21"/>
        </w:rPr>
        <w:t>中，然后其它</w:t>
      </w:r>
      <w:r>
        <w:rPr>
          <w:szCs w:val="21"/>
        </w:rPr>
        <w:t>PAIR</w:t>
      </w:r>
      <w:r>
        <w:rPr>
          <w:rFonts w:hint="eastAsia"/>
          <w:szCs w:val="21"/>
        </w:rPr>
        <w:t>的总容量仍然剩余</w:t>
      </w:r>
      <w:r>
        <w:rPr>
          <w:szCs w:val="21"/>
        </w:rPr>
        <w:t>30%</w:t>
      </w:r>
      <w:r>
        <w:rPr>
          <w:rFonts w:hint="eastAsia"/>
          <w:szCs w:val="21"/>
        </w:rPr>
        <w:t>左右。</w:t>
      </w:r>
    </w:p>
    <w:p w14:paraId="10C1A2EF">
      <w:pPr>
        <w:ind w:firstLine="420"/>
        <w:rPr>
          <w:szCs w:val="21"/>
        </w:rPr>
      </w:pPr>
      <w:r>
        <w:rPr>
          <w:szCs w:val="21"/>
        </w:rPr>
        <w:t>2</w:t>
      </w:r>
      <w:r>
        <w:rPr>
          <w:rFonts w:hint="eastAsia"/>
          <w:szCs w:val="21"/>
        </w:rPr>
        <w:t>）</w:t>
      </w:r>
      <w:r>
        <w:rPr>
          <w:szCs w:val="21"/>
        </w:rPr>
        <w:t>CPU</w:t>
      </w:r>
      <w:r>
        <w:rPr>
          <w:rFonts w:hint="eastAsia"/>
          <w:szCs w:val="21"/>
        </w:rPr>
        <w:t>和</w:t>
      </w:r>
      <w:r>
        <w:rPr>
          <w:szCs w:val="21"/>
        </w:rPr>
        <w:t>MEM</w:t>
      </w:r>
      <w:r>
        <w:rPr>
          <w:rFonts w:hint="eastAsia"/>
          <w:szCs w:val="21"/>
        </w:rPr>
        <w:t>，物理使用率和虚拟使用率使用上线大概在</w:t>
      </w:r>
      <w:r>
        <w:rPr>
          <w:szCs w:val="21"/>
        </w:rPr>
        <w:t>60%</w:t>
      </w:r>
      <w:r>
        <w:rPr>
          <w:rFonts w:hint="eastAsia"/>
          <w:szCs w:val="21"/>
        </w:rPr>
        <w:t>左右，在一半左右的机器使用率在</w:t>
      </w:r>
      <w:r>
        <w:rPr>
          <w:szCs w:val="21"/>
        </w:rPr>
        <w:t>50%-60%</w:t>
      </w:r>
      <w:r>
        <w:rPr>
          <w:rFonts w:hint="eastAsia"/>
          <w:szCs w:val="21"/>
        </w:rPr>
        <w:t>左右时，考虑扩容，不过利用</w:t>
      </w:r>
      <w:r>
        <w:rPr>
          <w:szCs w:val="21"/>
        </w:rPr>
        <w:t>mig5</w:t>
      </w:r>
      <w:r>
        <w:rPr>
          <w:rFonts w:hint="eastAsia"/>
          <w:szCs w:val="21"/>
        </w:rPr>
        <w:t>的功能，在具有一定规模的环境，这个使用率可能再高一些，对灾难迁移应该也没有影响了，不过还是不能太高，太高</w:t>
      </w:r>
      <w:r>
        <w:rPr>
          <w:szCs w:val="21"/>
        </w:rPr>
        <w:t>vm</w:t>
      </w:r>
      <w:r>
        <w:rPr>
          <w:rFonts w:hint="eastAsia"/>
          <w:szCs w:val="21"/>
        </w:rPr>
        <w:t>性能也会下降，还是以保证我们自己安全为主。</w:t>
      </w:r>
    </w:p>
    <w:p w14:paraId="6F9472AE">
      <w:pPr>
        <w:ind w:firstLine="420"/>
        <w:rPr>
          <w:szCs w:val="21"/>
        </w:rPr>
      </w:pPr>
      <w:r>
        <w:rPr>
          <w:szCs w:val="21"/>
        </w:rPr>
        <w:t>3</w:t>
      </w:r>
      <w:r>
        <w:rPr>
          <w:rFonts w:hint="eastAsia"/>
          <w:szCs w:val="21"/>
        </w:rPr>
        <w:t>）</w:t>
      </w:r>
      <w:r>
        <w:rPr>
          <w:szCs w:val="21"/>
        </w:rPr>
        <w:t>VG</w:t>
      </w:r>
      <w:r>
        <w:rPr>
          <w:rFonts w:hint="eastAsia"/>
          <w:szCs w:val="21"/>
        </w:rPr>
        <w:t>，每台</w:t>
      </w:r>
      <w:r>
        <w:rPr>
          <w:szCs w:val="21"/>
        </w:rPr>
        <w:t>vg</w:t>
      </w:r>
      <w:r>
        <w:rPr>
          <w:rFonts w:hint="eastAsia"/>
          <w:szCs w:val="21"/>
        </w:rPr>
        <w:t>上绑定的</w:t>
      </w:r>
      <w:r>
        <w:rPr>
          <w:szCs w:val="21"/>
        </w:rPr>
        <w:t>EIP</w:t>
      </w:r>
      <w:r>
        <w:rPr>
          <w:rFonts w:hint="eastAsia"/>
          <w:szCs w:val="21"/>
        </w:rPr>
        <w:t>数量大概在</w:t>
      </w:r>
      <w:r>
        <w:rPr>
          <w:szCs w:val="21"/>
        </w:rPr>
        <w:t>1</w:t>
      </w:r>
      <w:r>
        <w:rPr>
          <w:rFonts w:hint="eastAsia"/>
          <w:szCs w:val="21"/>
        </w:rPr>
        <w:t>个</w:t>
      </w:r>
      <w:r>
        <w:rPr>
          <w:szCs w:val="21"/>
        </w:rPr>
        <w:t>C</w:t>
      </w:r>
      <w:r>
        <w:rPr>
          <w:rFonts w:hint="eastAsia"/>
          <w:szCs w:val="21"/>
        </w:rPr>
        <w:t>，当然也要考虑每个</w:t>
      </w:r>
      <w:r>
        <w:rPr>
          <w:szCs w:val="21"/>
        </w:rPr>
        <w:t>EIP</w:t>
      </w:r>
      <w:r>
        <w:rPr>
          <w:rFonts w:hint="eastAsia"/>
          <w:szCs w:val="21"/>
        </w:rPr>
        <w:t>流量的负载，一般是超过一个</w:t>
      </w:r>
      <w:r>
        <w:rPr>
          <w:szCs w:val="21"/>
        </w:rPr>
        <w:t>C</w:t>
      </w:r>
      <w:r>
        <w:rPr>
          <w:rFonts w:hint="eastAsia"/>
          <w:szCs w:val="21"/>
        </w:rPr>
        <w:t>后增加新的</w:t>
      </w:r>
      <w:r>
        <w:rPr>
          <w:szCs w:val="21"/>
        </w:rPr>
        <w:t>VG</w:t>
      </w:r>
      <w:r>
        <w:rPr>
          <w:rFonts w:hint="eastAsia"/>
          <w:szCs w:val="21"/>
        </w:rPr>
        <w:t>节点。</w:t>
      </w:r>
    </w:p>
    <w:p w14:paraId="2D005E78">
      <w:pPr>
        <w:ind w:firstLine="420"/>
        <w:rPr>
          <w:szCs w:val="21"/>
        </w:rPr>
      </w:pPr>
      <w:r>
        <w:rPr>
          <w:rFonts w:hint="eastAsia"/>
          <w:szCs w:val="21"/>
        </w:rPr>
        <w:t>4）可能某台物理机上的</w:t>
      </w:r>
      <w:r>
        <w:rPr>
          <w:szCs w:val="21"/>
        </w:rPr>
        <w:t>CPU</w:t>
      </w:r>
      <w:r>
        <w:rPr>
          <w:rFonts w:hint="eastAsia"/>
          <w:szCs w:val="21"/>
        </w:rPr>
        <w:t>、</w:t>
      </w:r>
      <w:r>
        <w:rPr>
          <w:szCs w:val="21"/>
        </w:rPr>
        <w:t>MEM</w:t>
      </w:r>
      <w:r>
        <w:rPr>
          <w:rFonts w:hint="eastAsia"/>
          <w:szCs w:val="21"/>
        </w:rPr>
        <w:t>、</w:t>
      </w:r>
      <w:r>
        <w:rPr>
          <w:szCs w:val="21"/>
        </w:rPr>
        <w:t>DISK</w:t>
      </w:r>
      <w:r>
        <w:rPr>
          <w:rFonts w:hint="eastAsia"/>
          <w:szCs w:val="21"/>
        </w:rPr>
        <w:t>使用率会比较高，需要进行人工</w:t>
      </w:r>
      <w:r>
        <w:rPr>
          <w:szCs w:val="21"/>
        </w:rPr>
        <w:t>balance</w:t>
      </w:r>
      <w:r>
        <w:rPr>
          <w:rFonts w:hint="eastAsia"/>
          <w:szCs w:val="21"/>
        </w:rPr>
        <w:t>。</w:t>
      </w:r>
    </w:p>
    <w:p w14:paraId="0234F2BF">
      <w:pPr>
        <w:ind w:firstLine="420"/>
        <w:rPr>
          <w:szCs w:val="21"/>
        </w:rPr>
      </w:pPr>
      <w:r>
        <w:rPr>
          <w:rFonts w:hint="eastAsia"/>
          <w:szCs w:val="21"/>
        </w:rPr>
        <w:t>5）如果普遍</w:t>
      </w:r>
      <w:r>
        <w:rPr>
          <w:szCs w:val="21"/>
        </w:rPr>
        <w:t>IO</w:t>
      </w:r>
      <w:r>
        <w:rPr>
          <w:rFonts w:hint="eastAsia"/>
          <w:szCs w:val="21"/>
        </w:rPr>
        <w:t>使用率高（</w:t>
      </w:r>
      <w:r>
        <w:rPr>
          <w:szCs w:val="21"/>
        </w:rPr>
        <w:t>SAS</w:t>
      </w:r>
      <w:r>
        <w:rPr>
          <w:rFonts w:hint="eastAsia"/>
          <w:szCs w:val="21"/>
        </w:rPr>
        <w:t>节点），需要扩容，或增加</w:t>
      </w:r>
      <w:r>
        <w:rPr>
          <w:szCs w:val="21"/>
        </w:rPr>
        <w:t>SSD</w:t>
      </w:r>
      <w:r>
        <w:rPr>
          <w:rFonts w:hint="eastAsia"/>
          <w:szCs w:val="21"/>
        </w:rPr>
        <w:t>节点，偶尔的磁盘使用率高或持续的某台</w:t>
      </w:r>
      <w:r>
        <w:rPr>
          <w:szCs w:val="21"/>
        </w:rPr>
        <w:t>IO</w:t>
      </w:r>
      <w:r>
        <w:rPr>
          <w:rFonts w:hint="eastAsia"/>
          <w:szCs w:val="21"/>
        </w:rPr>
        <w:t>使用率高，可以考虑</w:t>
      </w:r>
      <w:r>
        <w:rPr>
          <w:szCs w:val="21"/>
        </w:rPr>
        <w:t>balance</w:t>
      </w:r>
    </w:p>
    <w:p w14:paraId="445131FF">
      <w:pPr>
        <w:ind w:firstLine="420"/>
        <w:rPr>
          <w:szCs w:val="21"/>
        </w:rPr>
      </w:pPr>
      <w:r>
        <w:rPr>
          <w:rFonts w:hint="eastAsia"/>
          <w:szCs w:val="21"/>
        </w:rPr>
        <w:t>6）服务器的</w:t>
      </w:r>
      <w:r>
        <w:rPr>
          <w:szCs w:val="21"/>
        </w:rPr>
        <w:t>CPU CT</w:t>
      </w:r>
      <w:r>
        <w:rPr>
          <w:rFonts w:hint="eastAsia"/>
          <w:szCs w:val="21"/>
        </w:rPr>
        <w:t>、</w:t>
      </w:r>
      <w:r>
        <w:rPr>
          <w:szCs w:val="21"/>
        </w:rPr>
        <w:t>CPU WA</w:t>
      </w:r>
      <w:r>
        <w:rPr>
          <w:rFonts w:hint="eastAsia"/>
          <w:szCs w:val="21"/>
        </w:rPr>
        <w:t>、</w:t>
      </w:r>
      <w:r>
        <w:rPr>
          <w:szCs w:val="21"/>
        </w:rPr>
        <w:t>CPU SI</w:t>
      </w:r>
      <w:r>
        <w:rPr>
          <w:rFonts w:hint="eastAsia"/>
          <w:szCs w:val="21"/>
        </w:rPr>
        <w:t>比较高，需要考虑</w:t>
      </w:r>
      <w:r>
        <w:rPr>
          <w:szCs w:val="21"/>
        </w:rPr>
        <w:t>rebalance</w:t>
      </w:r>
      <w:r>
        <w:rPr>
          <w:rFonts w:hint="eastAsia"/>
          <w:szCs w:val="21"/>
        </w:rPr>
        <w:t>服务器上的资源。</w:t>
      </w:r>
    </w:p>
    <w:p w14:paraId="79F7EEB5">
      <w:pPr>
        <w:pStyle w:val="3"/>
        <w:numPr>
          <w:ilvl w:val="1"/>
          <w:numId w:val="3"/>
        </w:numPr>
        <w:tabs>
          <w:tab w:val="clear" w:pos="0"/>
        </w:tabs>
      </w:pPr>
      <w:bookmarkStart w:id="412" w:name="_Toc50155600"/>
      <w:r>
        <w:rPr>
          <w:rFonts w:hint="eastAsia"/>
        </w:rPr>
        <w:t>迁移虚拟机</w:t>
      </w:r>
      <w:bookmarkEnd w:id="412"/>
    </w:p>
    <w:p w14:paraId="378D9C40">
      <w:pPr>
        <w:pStyle w:val="4"/>
        <w:numPr>
          <w:ilvl w:val="2"/>
          <w:numId w:val="3"/>
        </w:numPr>
        <w:tabs>
          <w:tab w:val="clear" w:pos="0"/>
        </w:tabs>
      </w:pPr>
      <w:bookmarkStart w:id="413" w:name="_Toc50155601"/>
      <w:r>
        <w:rPr>
          <w:rFonts w:hint="eastAsia"/>
        </w:rPr>
        <w:t>通过supervisor迁移</w:t>
      </w:r>
      <w:bookmarkEnd w:id="413"/>
    </w:p>
    <w:p w14:paraId="4EB01EE3">
      <w:pPr>
        <w:ind w:firstLine="420"/>
        <w:rPr>
          <w:szCs w:val="21"/>
        </w:rPr>
      </w:pPr>
      <w:r>
        <w:rPr>
          <w:rFonts w:hint="eastAsia"/>
          <w:szCs w:val="21"/>
        </w:rPr>
        <w:t>1）如果是由于物理机有问题需要迁移资源，先将故障的物理机状态设置为“待命中”，避免再有新的资源分配到这台物理机。</w:t>
      </w:r>
    </w:p>
    <w:p w14:paraId="559DC9EC">
      <w:pPr>
        <w:ind w:firstLine="420"/>
        <w:rPr>
          <w:szCs w:val="21"/>
        </w:rPr>
      </w:pPr>
      <w:r>
        <w:rPr>
          <w:rFonts w:hint="eastAsia"/>
          <w:szCs w:val="21"/>
        </w:rPr>
        <w:t>supervisor左侧导航—&gt;机器人，点击故障机器状态栏字段的修改，将状态改为“待命中(standby)”，备注里写上操作原因，点击“修改”。</w:t>
      </w:r>
    </w:p>
    <w:p w14:paraId="21584C4F">
      <w:pPr>
        <w:ind w:firstLine="420"/>
        <w:rPr>
          <w:szCs w:val="21"/>
        </w:rPr>
      </w:pPr>
      <w:r>
        <w:rPr>
          <w:rFonts w:hint="eastAsia"/>
          <w:szCs w:val="21"/>
        </w:rPr>
        <w:t>2）查看这台主机上运行了哪些vm</w:t>
      </w:r>
    </w:p>
    <w:p w14:paraId="537449EA">
      <w:pPr>
        <w:ind w:firstLine="420"/>
        <w:rPr>
          <w:szCs w:val="21"/>
        </w:rPr>
      </w:pPr>
      <w:r>
        <w:rPr>
          <w:rFonts w:hint="eastAsia"/>
          <w:szCs w:val="21"/>
        </w:rPr>
        <w:t>supervisor左侧导航—&gt;主机，在右边内容显示区最上面的“物理机”搜索框，搜索故障主机的hostname（如：jzsec2r02n05），会显示这台主机上运行的vm。</w:t>
      </w:r>
    </w:p>
    <w:p w14:paraId="2F448055">
      <w:pPr>
        <w:ind w:firstLine="420"/>
        <w:rPr>
          <w:szCs w:val="21"/>
        </w:rPr>
      </w:pPr>
      <w:r>
        <w:rPr>
          <w:rFonts w:hint="eastAsia"/>
          <w:szCs w:val="21"/>
        </w:rPr>
        <w:t>3）迁移vm</w:t>
      </w:r>
    </w:p>
    <w:p w14:paraId="71FC0D0D">
      <w:pPr>
        <w:ind w:firstLine="420"/>
        <w:rPr>
          <w:szCs w:val="21"/>
        </w:rPr>
      </w:pPr>
      <w:r>
        <w:rPr>
          <w:rFonts w:hint="eastAsia"/>
          <w:szCs w:val="21"/>
        </w:rPr>
        <w:t>supervisor左侧导航—&gt;主机，在右边内容显示区最上面的“ID/名称/用户”搜索框，搜索对应的VM ID，点开此主机—&gt;迁移主机—&gt;页面下方的“手动选择物理机”或“系统指定物理机”，建议选择“系统指定物理机”，如果手动选择，需要在列表中选择一台负载较低的物理机。</w:t>
      </w:r>
    </w:p>
    <w:p w14:paraId="6D8D9332">
      <w:pPr>
        <w:rPr>
          <w:szCs w:val="21"/>
        </w:rPr>
      </w:pPr>
      <w:r>
        <w:drawing>
          <wp:inline distT="0" distB="0" distL="0" distR="0">
            <wp:extent cx="4572000" cy="26130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6"/>
                    <a:stretch>
                      <a:fillRect/>
                    </a:stretch>
                  </pic:blipFill>
                  <pic:spPr>
                    <a:xfrm>
                      <a:off x="0" y="0"/>
                      <a:ext cx="4606329" cy="2633138"/>
                    </a:xfrm>
                    <a:prstGeom prst="rect">
                      <a:avLst/>
                    </a:prstGeom>
                  </pic:spPr>
                </pic:pic>
              </a:graphicData>
            </a:graphic>
          </wp:inline>
        </w:drawing>
      </w:r>
    </w:p>
    <w:p w14:paraId="6B54DF85">
      <w:pPr>
        <w:rPr>
          <w:szCs w:val="21"/>
        </w:rPr>
      </w:pPr>
      <w:r>
        <w:drawing>
          <wp:inline distT="0" distB="0" distL="0" distR="0">
            <wp:extent cx="4514850" cy="2819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4528421" cy="2827946"/>
                    </a:xfrm>
                    <a:prstGeom prst="rect">
                      <a:avLst/>
                    </a:prstGeom>
                  </pic:spPr>
                </pic:pic>
              </a:graphicData>
            </a:graphic>
          </wp:inline>
        </w:drawing>
      </w:r>
    </w:p>
    <w:p w14:paraId="320FE2FC">
      <w:pPr>
        <w:pStyle w:val="4"/>
        <w:numPr>
          <w:ilvl w:val="2"/>
          <w:numId w:val="3"/>
        </w:numPr>
        <w:tabs>
          <w:tab w:val="clear" w:pos="0"/>
        </w:tabs>
      </w:pPr>
      <w:bookmarkStart w:id="414" w:name="_Toc50155602"/>
      <w:r>
        <w:rPr>
          <w:rFonts w:hint="eastAsia"/>
        </w:rPr>
        <w:t>使用cli迁移</w:t>
      </w:r>
      <w:bookmarkEnd w:id="414"/>
    </w:p>
    <w:p w14:paraId="2683A627">
      <w:pPr>
        <w:rPr>
          <w:szCs w:val="21"/>
        </w:rPr>
      </w:pPr>
      <w:r>
        <w:rPr>
          <w:rFonts w:hint="eastAsia"/>
          <w:szCs w:val="21"/>
        </w:rPr>
        <w:t>1）登录webservice0或webservice1，进入cli目录</w:t>
      </w:r>
    </w:p>
    <w:p w14:paraId="238A0062">
      <w:pPr>
        <w:rPr>
          <w:szCs w:val="21"/>
        </w:rPr>
      </w:pPr>
      <w:r>
        <w:rPr>
          <w:szCs w:val="21"/>
        </w:rPr>
        <w:t># cd /pitrix/cli/</w:t>
      </w:r>
    </w:p>
    <w:p w14:paraId="003D7DC2">
      <w:pPr>
        <w:rPr>
          <w:szCs w:val="21"/>
        </w:rPr>
      </w:pPr>
      <w:r>
        <w:rPr>
          <w:rFonts w:hint="eastAsia"/>
          <w:szCs w:val="21"/>
        </w:rPr>
        <w:t>2）使用migrage-instances迁移</w:t>
      </w:r>
    </w:p>
    <w:p w14:paraId="520E19E6">
      <w:pPr>
        <w:rPr>
          <w:szCs w:val="21"/>
        </w:rPr>
      </w:pPr>
      <w:r>
        <w:rPr>
          <w:szCs w:val="21"/>
        </w:rPr>
        <w:t>./migrate-instances –</w:t>
      </w:r>
      <w:r>
        <w:rPr>
          <w:rFonts w:hint="eastAsia"/>
          <w:szCs w:val="21"/>
        </w:rPr>
        <w:t>i</w:t>
      </w:r>
      <w:r>
        <w:rPr>
          <w:szCs w:val="21"/>
        </w:rPr>
        <w:t xml:space="preserve"> </w:t>
      </w:r>
      <w:r>
        <w:rPr>
          <w:rFonts w:hint="eastAsia"/>
          <w:szCs w:val="21"/>
        </w:rPr>
        <w:t>instance-id</w:t>
      </w:r>
      <w:r>
        <w:rPr>
          <w:szCs w:val="21"/>
        </w:rPr>
        <w:t xml:space="preserve"> </w:t>
      </w:r>
      <w:r>
        <w:rPr>
          <w:rFonts w:hint="eastAsia"/>
          <w:szCs w:val="21"/>
        </w:rPr>
        <w:t>-t</w:t>
      </w:r>
      <w:r>
        <w:rPr>
          <w:szCs w:val="21"/>
        </w:rPr>
        <w:t xml:space="preserve"> TARGET_HOST</w:t>
      </w:r>
    </w:p>
    <w:p w14:paraId="02045CA9">
      <w:pPr>
        <w:rPr>
          <w:szCs w:val="21"/>
        </w:rPr>
      </w:pPr>
      <w:r>
        <w:rPr>
          <w:rFonts w:hint="eastAsia"/>
          <w:szCs w:val="21"/>
        </w:rPr>
        <w:t>-i</w:t>
      </w:r>
      <w:r>
        <w:rPr>
          <w:szCs w:val="21"/>
        </w:rPr>
        <w:t xml:space="preserve"> INSTANCES, --instances=INSTANCES</w:t>
      </w:r>
    </w:p>
    <w:p w14:paraId="7C63618F">
      <w:pPr>
        <w:rPr>
          <w:szCs w:val="21"/>
        </w:rPr>
      </w:pPr>
      <w:r>
        <w:rPr>
          <w:szCs w:val="21"/>
        </w:rPr>
        <w:t>-t TARGET_HOST, --target_host=TARGET_HOST</w:t>
      </w:r>
    </w:p>
    <w:p w14:paraId="0BA2A490">
      <w:pPr>
        <w:pStyle w:val="3"/>
        <w:numPr>
          <w:ilvl w:val="1"/>
          <w:numId w:val="3"/>
        </w:numPr>
        <w:tabs>
          <w:tab w:val="clear" w:pos="0"/>
        </w:tabs>
      </w:pPr>
      <w:bookmarkStart w:id="415" w:name="_Toc50155603"/>
      <w:r>
        <w:rPr>
          <w:rFonts w:hint="eastAsia"/>
        </w:rPr>
        <w:t>迁移hyper</w:t>
      </w:r>
      <w:bookmarkEnd w:id="415"/>
    </w:p>
    <w:p w14:paraId="798FEB38">
      <w:pPr>
        <w:ind w:firstLine="420"/>
        <w:rPr>
          <w:szCs w:val="21"/>
        </w:rPr>
      </w:pPr>
      <w:r>
        <w:rPr>
          <w:rFonts w:hint="eastAsia"/>
          <w:szCs w:val="21"/>
        </w:rPr>
        <w:t>资源的迁移，可以指定一次迁移一个资源，也可以指定一次迁移某几个资源，也可以迁移整个Hyper。</w:t>
      </w:r>
    </w:p>
    <w:p w14:paraId="213FCB6A">
      <w:pPr>
        <w:ind w:firstLine="420"/>
        <w:rPr>
          <w:szCs w:val="21"/>
        </w:rPr>
      </w:pPr>
      <w:r>
        <w:rPr>
          <w:szCs w:val="21"/>
        </w:rPr>
        <w:t>1</w:t>
      </w:r>
      <w:r>
        <w:rPr>
          <w:rFonts w:hint="eastAsia"/>
          <w:szCs w:val="21"/>
        </w:rPr>
        <w:t>）登录webservice0或webservice1，进入cli目录</w:t>
      </w:r>
    </w:p>
    <w:p w14:paraId="276B75F4">
      <w:pPr>
        <w:ind w:firstLine="420"/>
        <w:rPr>
          <w:szCs w:val="21"/>
        </w:rPr>
      </w:pPr>
      <w:r>
        <w:rPr>
          <w:szCs w:val="21"/>
        </w:rPr>
        <w:t># cd /pitrix/cli/</w:t>
      </w:r>
    </w:p>
    <w:p w14:paraId="6098E050">
      <w:pPr>
        <w:ind w:firstLine="420"/>
        <w:rPr>
          <w:szCs w:val="21"/>
        </w:rPr>
      </w:pPr>
      <w:r>
        <w:rPr>
          <w:szCs w:val="21"/>
        </w:rPr>
        <w:t>2</w:t>
      </w:r>
      <w:r>
        <w:rPr>
          <w:rFonts w:hint="eastAsia"/>
          <w:szCs w:val="21"/>
        </w:rPr>
        <w:t>）指定将Hyper上的资源迁移到某台目标Hyper</w:t>
      </w:r>
    </w:p>
    <w:p w14:paraId="63E252A0">
      <w:pPr>
        <w:ind w:firstLine="420"/>
        <w:rPr>
          <w:szCs w:val="21"/>
        </w:rPr>
      </w:pPr>
      <w:r>
        <w:rPr>
          <w:szCs w:val="21"/>
        </w:rPr>
        <w:t># ./migrate-hyper-node -H source_hyper_node -t target_hyper_node</w:t>
      </w:r>
    </w:p>
    <w:p w14:paraId="7C889DBC">
      <w:pPr>
        <w:ind w:firstLine="420"/>
        <w:rPr>
          <w:szCs w:val="21"/>
        </w:rPr>
      </w:pPr>
      <w:r>
        <w:rPr>
          <w:rFonts w:hint="eastAsia"/>
          <w:szCs w:val="21"/>
        </w:rPr>
        <w:t>-H 表示被迁移的Hyper</w:t>
      </w:r>
    </w:p>
    <w:p w14:paraId="20183ECB">
      <w:pPr>
        <w:ind w:firstLine="420"/>
        <w:rPr>
          <w:szCs w:val="21"/>
        </w:rPr>
      </w:pPr>
      <w:r>
        <w:rPr>
          <w:rFonts w:hint="eastAsia"/>
          <w:szCs w:val="21"/>
        </w:rPr>
        <w:t>-t 表示迁移到的目标Hyper，如果不指定此参数，系统将根据资源池负载为资源自动选择目标Hyper。</w:t>
      </w:r>
    </w:p>
    <w:p w14:paraId="5D2DB135">
      <w:pPr>
        <w:pStyle w:val="3"/>
        <w:numPr>
          <w:ilvl w:val="1"/>
          <w:numId w:val="3"/>
        </w:numPr>
        <w:tabs>
          <w:tab w:val="clear" w:pos="0"/>
        </w:tabs>
      </w:pPr>
      <w:bookmarkStart w:id="416" w:name="_VG节点迁移"/>
      <w:bookmarkEnd w:id="416"/>
      <w:bookmarkStart w:id="417" w:name="_Toc50155604"/>
      <w:r>
        <w:rPr>
          <w:rFonts w:hint="eastAsia"/>
        </w:rPr>
        <w:t>V</w:t>
      </w:r>
      <w:r>
        <w:t>G</w:t>
      </w:r>
      <w:r>
        <w:rPr>
          <w:rFonts w:hint="eastAsia"/>
        </w:rPr>
        <w:t>节点迁移</w:t>
      </w:r>
      <w:bookmarkEnd w:id="417"/>
    </w:p>
    <w:p w14:paraId="3CF438B0">
      <w:pPr>
        <w:pStyle w:val="4"/>
        <w:numPr>
          <w:ilvl w:val="2"/>
          <w:numId w:val="3"/>
        </w:numPr>
        <w:tabs>
          <w:tab w:val="clear" w:pos="0"/>
        </w:tabs>
      </w:pPr>
      <w:bookmarkStart w:id="418" w:name="_Toc50155605"/>
      <w:r>
        <w:rPr>
          <w:rFonts w:hint="eastAsia"/>
        </w:rPr>
        <w:t>单个I</w:t>
      </w:r>
      <w:r>
        <w:t>P</w:t>
      </w:r>
      <w:r>
        <w:rPr>
          <w:rFonts w:hint="eastAsia"/>
        </w:rPr>
        <w:t>手动迁移</w:t>
      </w:r>
      <w:bookmarkEnd w:id="418"/>
    </w:p>
    <w:p w14:paraId="002F8A23">
      <w:pPr>
        <w:ind w:firstLine="420"/>
        <w:rPr>
          <w:szCs w:val="21"/>
        </w:rPr>
      </w:pPr>
      <w:r>
        <w:rPr>
          <w:rFonts w:hint="eastAsia"/>
          <w:szCs w:val="21"/>
        </w:rPr>
        <w:t>1）列出要被迁移VG上所有的EIP，在VG上运行iptables -S</w:t>
      </w:r>
    </w:p>
    <w:p w14:paraId="3AD31E28">
      <w:pPr>
        <w:ind w:firstLine="300"/>
        <w:rPr>
          <w:sz w:val="15"/>
          <w:szCs w:val="21"/>
        </w:rPr>
      </w:pPr>
      <w:r>
        <w:rPr>
          <w:sz w:val="15"/>
          <w:szCs w:val="21"/>
        </w:rPr>
        <w:t>root@kjc1r07n00:~#iptables -S</w:t>
      </w:r>
    </w:p>
    <w:p w14:paraId="5038BC46">
      <w:pPr>
        <w:pBdr>
          <w:top w:val="single" w:color="auto" w:sz="4" w:space="1"/>
          <w:left w:val="single" w:color="auto" w:sz="4" w:space="4"/>
          <w:bottom w:val="single" w:color="auto" w:sz="4" w:space="1"/>
          <w:right w:val="single" w:color="auto" w:sz="4" w:space="4"/>
        </w:pBdr>
        <w:ind w:left="420"/>
        <w:rPr>
          <w:sz w:val="15"/>
        </w:rPr>
      </w:pPr>
      <w:r>
        <w:rPr>
          <w:sz w:val="15"/>
        </w:rPr>
        <w:t>-P INPUT ACCEPT</w:t>
      </w:r>
    </w:p>
    <w:p w14:paraId="2B9BA631">
      <w:pPr>
        <w:pBdr>
          <w:top w:val="single" w:color="auto" w:sz="4" w:space="1"/>
          <w:left w:val="single" w:color="auto" w:sz="4" w:space="4"/>
          <w:bottom w:val="single" w:color="auto" w:sz="4" w:space="1"/>
          <w:right w:val="single" w:color="auto" w:sz="4" w:space="4"/>
        </w:pBdr>
        <w:ind w:left="420"/>
        <w:rPr>
          <w:sz w:val="15"/>
        </w:rPr>
      </w:pPr>
      <w:r>
        <w:rPr>
          <w:sz w:val="15"/>
        </w:rPr>
        <w:t>-P FORWARD ACCEPT</w:t>
      </w:r>
    </w:p>
    <w:p w14:paraId="0D437AB3">
      <w:pPr>
        <w:pBdr>
          <w:top w:val="single" w:color="auto" w:sz="4" w:space="1"/>
          <w:left w:val="single" w:color="auto" w:sz="4" w:space="4"/>
          <w:bottom w:val="single" w:color="auto" w:sz="4" w:space="1"/>
          <w:right w:val="single" w:color="auto" w:sz="4" w:space="4"/>
        </w:pBdr>
        <w:ind w:left="420"/>
        <w:rPr>
          <w:sz w:val="15"/>
        </w:rPr>
      </w:pPr>
      <w:r>
        <w:rPr>
          <w:sz w:val="15"/>
        </w:rPr>
        <w:t>-P OUTPUT ACCEPT</w:t>
      </w:r>
    </w:p>
    <w:p w14:paraId="70C6D0C8">
      <w:pPr>
        <w:pBdr>
          <w:top w:val="single" w:color="auto" w:sz="4" w:space="1"/>
          <w:left w:val="single" w:color="auto" w:sz="4" w:space="4"/>
          <w:bottom w:val="single" w:color="auto" w:sz="4" w:space="1"/>
          <w:right w:val="single" w:color="auto" w:sz="4" w:space="4"/>
        </w:pBdr>
        <w:ind w:left="420"/>
        <w:rPr>
          <w:sz w:val="15"/>
        </w:rPr>
      </w:pPr>
      <w:r>
        <w:rPr>
          <w:sz w:val="15"/>
        </w:rPr>
        <w:t>-A FORWARD -s 10.17.0.0/16 -j ACCEPT</w:t>
      </w:r>
    </w:p>
    <w:p w14:paraId="16448BDC">
      <w:pPr>
        <w:pBdr>
          <w:top w:val="single" w:color="auto" w:sz="4" w:space="1"/>
          <w:left w:val="single" w:color="auto" w:sz="4" w:space="4"/>
          <w:bottom w:val="single" w:color="auto" w:sz="4" w:space="1"/>
          <w:right w:val="single" w:color="auto" w:sz="4" w:space="4"/>
        </w:pBdr>
        <w:ind w:left="420"/>
        <w:rPr>
          <w:sz w:val="15"/>
        </w:rPr>
      </w:pPr>
      <w:r>
        <w:rPr>
          <w:sz w:val="15"/>
        </w:rPr>
        <w:t>-A FORWARD -d 10.17.0.0/16 -j ACCEPT</w:t>
      </w:r>
    </w:p>
    <w:p w14:paraId="5EB62C7E">
      <w:pPr>
        <w:pBdr>
          <w:top w:val="single" w:color="auto" w:sz="4" w:space="1"/>
          <w:left w:val="single" w:color="auto" w:sz="4" w:space="4"/>
          <w:bottom w:val="single" w:color="auto" w:sz="4" w:space="1"/>
          <w:right w:val="single" w:color="auto" w:sz="4" w:space="4"/>
        </w:pBdr>
        <w:ind w:left="420"/>
        <w:rPr>
          <w:sz w:val="15"/>
        </w:rPr>
      </w:pPr>
      <w:r>
        <w:rPr>
          <w:sz w:val="15"/>
        </w:rPr>
        <w:t>-A FORWARD -s 10.54.159.28/32 -m comment --comment "114.113.64.16" -j ACCEPT</w:t>
      </w:r>
    </w:p>
    <w:p w14:paraId="0DD5D91C">
      <w:pPr>
        <w:pBdr>
          <w:top w:val="single" w:color="auto" w:sz="4" w:space="1"/>
          <w:left w:val="single" w:color="auto" w:sz="4" w:space="4"/>
          <w:bottom w:val="single" w:color="auto" w:sz="4" w:space="1"/>
          <w:right w:val="single" w:color="auto" w:sz="4" w:space="4"/>
        </w:pBdr>
        <w:ind w:left="420"/>
        <w:rPr>
          <w:sz w:val="15"/>
        </w:rPr>
      </w:pPr>
      <w:r>
        <w:rPr>
          <w:sz w:val="15"/>
        </w:rPr>
        <w:t>-A FORWARD -d 10.54.159.28/32 -m comment --comment "114.113.64.16" -j ACCEPT</w:t>
      </w:r>
    </w:p>
    <w:p w14:paraId="5FF6B9E6">
      <w:pPr>
        <w:pBdr>
          <w:top w:val="single" w:color="auto" w:sz="4" w:space="1"/>
          <w:left w:val="single" w:color="auto" w:sz="4" w:space="4"/>
          <w:bottom w:val="single" w:color="auto" w:sz="4" w:space="1"/>
          <w:right w:val="single" w:color="auto" w:sz="4" w:space="4"/>
        </w:pBdr>
        <w:ind w:left="420"/>
        <w:rPr>
          <w:sz w:val="15"/>
        </w:rPr>
      </w:pPr>
      <w:r>
        <w:rPr>
          <w:sz w:val="15"/>
        </w:rPr>
        <w:t>-A FORWARD -s 10.54.35.19/32 -m comment --comment "114.113.64.10" -j ACCEPT</w:t>
      </w:r>
    </w:p>
    <w:p w14:paraId="17468546">
      <w:pPr>
        <w:pBdr>
          <w:top w:val="single" w:color="auto" w:sz="4" w:space="1"/>
          <w:left w:val="single" w:color="auto" w:sz="4" w:space="4"/>
          <w:bottom w:val="single" w:color="auto" w:sz="4" w:space="1"/>
          <w:right w:val="single" w:color="auto" w:sz="4" w:space="4"/>
        </w:pBdr>
        <w:ind w:left="420"/>
        <w:rPr>
          <w:sz w:val="15"/>
        </w:rPr>
      </w:pPr>
      <w:r>
        <w:rPr>
          <w:sz w:val="15"/>
        </w:rPr>
        <w:t>-A FORWARD -d 10.54.35.19/32 -m comment --comment "114.113.64.10" -j ACCEPT</w:t>
      </w:r>
    </w:p>
    <w:p w14:paraId="0773844F">
      <w:pPr>
        <w:ind w:firstLine="420"/>
        <w:rPr>
          <w:rFonts w:eastAsiaTheme="minorEastAsia"/>
          <w:szCs w:val="21"/>
        </w:rPr>
      </w:pPr>
      <w:r>
        <w:rPr>
          <w:rFonts w:hint="eastAsia" w:eastAsiaTheme="minorEastAsia"/>
          <w:szCs w:val="21"/>
          <w:lang w:eastAsia="zh-Hans"/>
        </w:rPr>
        <w:t>按上面的输出，需要被迁移的IP地址为：</w:t>
      </w:r>
    </w:p>
    <w:p w14:paraId="75A76E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cs="宋体" w:eastAsiaTheme="minorEastAsia"/>
          <w:kern w:val="0"/>
          <w:szCs w:val="21"/>
          <w:lang w:eastAsia="zh-Hans"/>
        </w:rPr>
      </w:pPr>
      <w:r>
        <w:rPr>
          <w:rFonts w:hint="eastAsia" w:cs="宋体" w:eastAsiaTheme="minorEastAsia"/>
          <w:kern w:val="0"/>
          <w:szCs w:val="21"/>
          <w:lang w:eastAsia="zh-Hans"/>
        </w:rPr>
        <w:t>114.113.64.16</w:t>
      </w:r>
    </w:p>
    <w:p w14:paraId="33531088">
      <w:pPr>
        <w:ind w:firstLine="420"/>
        <w:rPr>
          <w:rFonts w:cs="宋体" w:eastAsiaTheme="minorEastAsia"/>
          <w:kern w:val="0"/>
          <w:szCs w:val="21"/>
          <w:lang w:eastAsia="zh-Hans"/>
        </w:rPr>
      </w:pPr>
      <w:r>
        <w:rPr>
          <w:rFonts w:hint="eastAsia" w:cs="宋体" w:eastAsiaTheme="minorEastAsia"/>
          <w:kern w:val="0"/>
          <w:szCs w:val="21"/>
          <w:lang w:eastAsia="zh-Hans"/>
        </w:rPr>
        <w:t>114.113.64.10</w:t>
      </w:r>
    </w:p>
    <w:p w14:paraId="14AE0BB3">
      <w:pPr>
        <w:ind w:firstLine="420"/>
        <w:rPr>
          <w:rFonts w:cs="宋体"/>
          <w:kern w:val="0"/>
          <w:sz w:val="24"/>
          <w:lang w:eastAsia="zh-Hans"/>
        </w:rPr>
      </w:pPr>
      <w:r>
        <w:rPr>
          <w:lang w:eastAsia="zh-Hans"/>
        </w:rPr>
        <w:t>2</w:t>
      </w:r>
      <w:r>
        <w:rPr>
          <w:rFonts w:hint="eastAsia"/>
        </w:rPr>
        <w:t>）</w:t>
      </w:r>
      <w:r>
        <w:rPr>
          <w:rFonts w:hint="eastAsia"/>
          <w:lang w:eastAsia="zh-Hans"/>
        </w:rPr>
        <w:t>登录webservice0/1</w:t>
      </w:r>
    </w:p>
    <w:p w14:paraId="740380C8">
      <w:pPr>
        <w:ind w:firstLine="420"/>
        <w:rPr>
          <w:rFonts w:cs="宋体"/>
          <w:kern w:val="0"/>
          <w:sz w:val="24"/>
          <w:lang w:eastAsia="zh-Hans"/>
        </w:rPr>
      </w:pPr>
      <w:r>
        <w:rPr>
          <w:rFonts w:hint="eastAsia"/>
          <w:lang w:eastAsia="zh-Hans"/>
        </w:rPr>
        <w:t># cd /pitrix/cli</w:t>
      </w:r>
    </w:p>
    <w:p w14:paraId="45705FAF">
      <w:pPr>
        <w:ind w:firstLine="420"/>
        <w:rPr>
          <w:rFonts w:cs="宋体" w:eastAsiaTheme="minorEastAsia"/>
          <w:kern w:val="0"/>
          <w:sz w:val="24"/>
          <w:lang w:eastAsia="zh-Hans"/>
        </w:rPr>
      </w:pPr>
      <w:r>
        <w:rPr>
          <w:rFonts w:hint="eastAsia"/>
          <w:lang w:eastAsia="zh-Hans"/>
        </w:rPr>
        <w:t>3</w:t>
      </w:r>
      <w:r>
        <w:rPr>
          <w:rFonts w:hint="eastAsia"/>
        </w:rPr>
        <w:t>）</w:t>
      </w:r>
      <w:r>
        <w:rPr>
          <w:rFonts w:hint="eastAsia"/>
          <w:lang w:eastAsia="zh-Hans"/>
        </w:rPr>
        <w:t>迁移IP</w:t>
      </w:r>
      <w:r>
        <w:rPr>
          <w:rFonts w:hint="eastAsia"/>
          <w:lang w:eastAsia="zh-Hans"/>
        </w:rPr>
        <w:br w:type="textWrapping"/>
      </w:r>
      <w:r>
        <w:rPr>
          <w:szCs w:val="21"/>
          <w:lang w:eastAsia="zh-Hans"/>
        </w:rPr>
        <w:t>VG</w:t>
      </w:r>
      <w:r>
        <w:rPr>
          <w:rFonts w:hint="eastAsia"/>
          <w:szCs w:val="21"/>
          <w:lang w:eastAsia="zh-Hans"/>
        </w:rPr>
        <w:t>有主备之分，可以通过server.yaml中的定义查看角色，有HA0标识的为备，没有的为主，比如下面的114.113.64.0/27 EIP段，kjc1r07n00是主节点，kjc1r08n00是备节点。这里的主备标识只是为方便资源迁移时指定节点，两台VG为双活，都可以承载EIP，且可以互相迁移，迁移到主节点时，命令参数中不用加标识，迁移到备节点时，命令中需要加-v HA0参数。</w:t>
      </w:r>
    </w:p>
    <w:p w14:paraId="03138D20">
      <w:pPr>
        <w:pBdr>
          <w:top w:val="single" w:color="auto" w:sz="4" w:space="1"/>
          <w:left w:val="single" w:color="auto" w:sz="4" w:space="4"/>
          <w:bottom w:val="single" w:color="auto" w:sz="4" w:space="1"/>
          <w:right w:val="single" w:color="auto" w:sz="4" w:space="4"/>
        </w:pBdr>
        <w:ind w:left="420"/>
      </w:pPr>
      <w:r>
        <w:t>vgateway_kjc1r07n00:</w:t>
      </w:r>
    </w:p>
    <w:p w14:paraId="2019C238">
      <w:pPr>
        <w:pBdr>
          <w:top w:val="single" w:color="auto" w:sz="4" w:space="1"/>
          <w:left w:val="single" w:color="auto" w:sz="4" w:space="4"/>
          <w:bottom w:val="single" w:color="auto" w:sz="4" w:space="1"/>
          <w:right w:val="single" w:color="auto" w:sz="4" w:space="4"/>
        </w:pBdr>
        <w:ind w:left="420"/>
      </w:pPr>
      <w:r>
        <w:t xml:space="preserve">  eips:</w:t>
      </w:r>
    </w:p>
    <w:p w14:paraId="173C9DAA">
      <w:pPr>
        <w:pBdr>
          <w:top w:val="single" w:color="auto" w:sz="4" w:space="1"/>
          <w:left w:val="single" w:color="auto" w:sz="4" w:space="4"/>
          <w:bottom w:val="single" w:color="auto" w:sz="4" w:space="1"/>
          <w:right w:val="single" w:color="auto" w:sz="4" w:space="4"/>
        </w:pBdr>
        <w:ind w:left="420"/>
      </w:pPr>
      <w:r>
        <w:t xml:space="preserve">    114.113.64.0/27: '114.113.64.3(.1)'</w:t>
      </w:r>
    </w:p>
    <w:p w14:paraId="0B793989">
      <w:pPr>
        <w:pBdr>
          <w:top w:val="single" w:color="auto" w:sz="4" w:space="1"/>
          <w:left w:val="single" w:color="auto" w:sz="4" w:space="4"/>
          <w:bottom w:val="single" w:color="auto" w:sz="4" w:space="1"/>
          <w:right w:val="single" w:color="auto" w:sz="4" w:space="4"/>
        </w:pBdr>
        <w:ind w:left="420"/>
      </w:pPr>
      <w:r>
        <w:t xml:space="preserve">  mgmt_ip: '10.17.21.225'</w:t>
      </w:r>
    </w:p>
    <w:p w14:paraId="44A0E7C7">
      <w:pPr>
        <w:pBdr>
          <w:top w:val="single" w:color="auto" w:sz="4" w:space="1"/>
          <w:left w:val="single" w:color="auto" w:sz="4" w:space="4"/>
          <w:bottom w:val="single" w:color="auto" w:sz="4" w:space="1"/>
          <w:right w:val="single" w:color="auto" w:sz="4" w:space="4"/>
        </w:pBdr>
        <w:ind w:left="420"/>
      </w:pPr>
      <w:r>
        <w:t xml:space="preserve">  user_ip:</w:t>
      </w:r>
    </w:p>
    <w:p w14:paraId="6BE8A12C">
      <w:pPr>
        <w:pBdr>
          <w:top w:val="single" w:color="auto" w:sz="4" w:space="1"/>
          <w:left w:val="single" w:color="auto" w:sz="4" w:space="4"/>
          <w:bottom w:val="single" w:color="auto" w:sz="4" w:space="1"/>
          <w:right w:val="single" w:color="auto" w:sz="4" w:space="4"/>
        </w:pBdr>
        <w:ind w:left="420"/>
      </w:pPr>
      <w:r>
        <w:t xml:space="preserve">    10.54.0.0/16: '10.17.21.225'</w:t>
      </w:r>
    </w:p>
    <w:p w14:paraId="567BF3B1">
      <w:pPr>
        <w:pBdr>
          <w:top w:val="single" w:color="auto" w:sz="4" w:space="1"/>
          <w:left w:val="single" w:color="auto" w:sz="4" w:space="4"/>
          <w:bottom w:val="single" w:color="auto" w:sz="4" w:space="1"/>
          <w:right w:val="single" w:color="auto" w:sz="4" w:space="4"/>
        </w:pBdr>
        <w:ind w:left="420"/>
      </w:pPr>
      <w:r>
        <w:t>vgateway_kjc1r08n00:</w:t>
      </w:r>
    </w:p>
    <w:p w14:paraId="6C40BDEA">
      <w:pPr>
        <w:pBdr>
          <w:top w:val="single" w:color="auto" w:sz="4" w:space="1"/>
          <w:left w:val="single" w:color="auto" w:sz="4" w:space="4"/>
          <w:bottom w:val="single" w:color="auto" w:sz="4" w:space="1"/>
          <w:right w:val="single" w:color="auto" w:sz="4" w:space="4"/>
        </w:pBdr>
        <w:ind w:left="420"/>
      </w:pPr>
      <w:r>
        <w:t xml:space="preserve">  eips:</w:t>
      </w:r>
    </w:p>
    <w:p w14:paraId="0AC2BA70">
      <w:pPr>
        <w:pBdr>
          <w:top w:val="single" w:color="auto" w:sz="4" w:space="1"/>
          <w:left w:val="single" w:color="auto" w:sz="4" w:space="4"/>
          <w:bottom w:val="single" w:color="auto" w:sz="4" w:space="1"/>
          <w:right w:val="single" w:color="auto" w:sz="4" w:space="4"/>
        </w:pBdr>
        <w:ind w:left="420"/>
      </w:pPr>
      <w:r>
        <w:t xml:space="preserve">    114.113.64.0/27|HA0: '114.113.64.4(.1)'</w:t>
      </w:r>
    </w:p>
    <w:p w14:paraId="6B771B0C">
      <w:pPr>
        <w:pBdr>
          <w:top w:val="single" w:color="auto" w:sz="4" w:space="1"/>
          <w:left w:val="single" w:color="auto" w:sz="4" w:space="4"/>
          <w:bottom w:val="single" w:color="auto" w:sz="4" w:space="1"/>
          <w:right w:val="single" w:color="auto" w:sz="4" w:space="4"/>
        </w:pBdr>
        <w:ind w:left="420"/>
      </w:pPr>
      <w:r>
        <w:t xml:space="preserve">  mgmt_ip: '10.17.21.227'</w:t>
      </w:r>
    </w:p>
    <w:p w14:paraId="53559CAF">
      <w:pPr>
        <w:pBdr>
          <w:top w:val="single" w:color="auto" w:sz="4" w:space="1"/>
          <w:left w:val="single" w:color="auto" w:sz="4" w:space="4"/>
          <w:bottom w:val="single" w:color="auto" w:sz="4" w:space="1"/>
          <w:right w:val="single" w:color="auto" w:sz="4" w:space="4"/>
        </w:pBdr>
        <w:ind w:left="420"/>
      </w:pPr>
      <w:r>
        <w:t xml:space="preserve">  user_ip:</w:t>
      </w:r>
    </w:p>
    <w:p w14:paraId="1668D332">
      <w:pPr>
        <w:pBdr>
          <w:top w:val="single" w:color="auto" w:sz="4" w:space="1"/>
          <w:left w:val="single" w:color="auto" w:sz="4" w:space="4"/>
          <w:bottom w:val="single" w:color="auto" w:sz="4" w:space="1"/>
          <w:right w:val="single" w:color="auto" w:sz="4" w:space="4"/>
        </w:pBdr>
        <w:ind w:left="420"/>
      </w:pPr>
      <w:r>
        <w:t xml:space="preserve">    10.54.0.0/16: '10.17.21.227'</w:t>
      </w:r>
    </w:p>
    <w:p w14:paraId="4E7AF509">
      <w:pPr>
        <w:ind w:left="420"/>
      </w:pPr>
      <w:r>
        <w:rPr>
          <w:rFonts w:hint="eastAsia"/>
        </w:rPr>
        <w:t xml:space="preserve">将EIP 114.113.64.16从kjc1r07n00迁移到kjc1r08n00 </w:t>
      </w:r>
    </w:p>
    <w:p w14:paraId="5E174C3C">
      <w:pPr>
        <w:pBdr>
          <w:top w:val="single" w:color="auto" w:sz="4" w:space="1"/>
          <w:left w:val="single" w:color="auto" w:sz="4" w:space="4"/>
          <w:bottom w:val="single" w:color="auto" w:sz="4" w:space="1"/>
          <w:right w:val="single" w:color="auto" w:sz="4" w:space="4"/>
        </w:pBdr>
        <w:ind w:left="420"/>
        <w:rPr>
          <w:rFonts w:cs="宋体"/>
          <w:kern w:val="0"/>
          <w:sz w:val="15"/>
          <w:lang w:eastAsia="zh-Hans"/>
        </w:rPr>
      </w:pPr>
      <w:r>
        <w:rPr>
          <w:rFonts w:hint="eastAsia" w:cs="宋体"/>
          <w:kern w:val="0"/>
          <w:sz w:val="15"/>
          <w:lang w:eastAsia="zh-Hans"/>
        </w:rPr>
        <w:t># ./migrate-eips -e 114.113.64.16 -v HA0</w:t>
      </w:r>
    </w:p>
    <w:p w14:paraId="3ED47E34">
      <w:pPr>
        <w:ind w:left="420"/>
      </w:pPr>
      <w:r>
        <w:rPr>
          <w:rFonts w:hint="eastAsia"/>
        </w:rPr>
        <w:t xml:space="preserve">将EIP 114.113.64.16从kjc1r08n00迁移到kjc1r07n00: </w:t>
      </w:r>
    </w:p>
    <w:p w14:paraId="78FA53A6">
      <w:pPr>
        <w:pBdr>
          <w:top w:val="single" w:color="auto" w:sz="4" w:space="1"/>
          <w:left w:val="single" w:color="auto" w:sz="4" w:space="4"/>
          <w:bottom w:val="single" w:color="auto" w:sz="4" w:space="1"/>
          <w:right w:val="single" w:color="auto" w:sz="4" w:space="4"/>
        </w:pBdr>
        <w:ind w:left="420"/>
      </w:pPr>
      <w:r>
        <w:rPr>
          <w:rFonts w:hint="eastAsia"/>
        </w:rPr>
        <w:t xml:space="preserve"> </w:t>
      </w:r>
      <w:r>
        <w:rPr>
          <w:rFonts w:hint="eastAsia" w:cs="宋体"/>
          <w:kern w:val="0"/>
          <w:sz w:val="15"/>
          <w:lang w:eastAsia="zh-Hans"/>
        </w:rPr>
        <w:t># ./migrate-eips -e 114.113.64.16</w:t>
      </w:r>
    </w:p>
    <w:p w14:paraId="36680170">
      <w:pPr>
        <w:pStyle w:val="4"/>
        <w:numPr>
          <w:ilvl w:val="2"/>
          <w:numId w:val="3"/>
        </w:numPr>
        <w:tabs>
          <w:tab w:val="clear" w:pos="0"/>
        </w:tabs>
        <w:rPr>
          <w:rFonts w:ascii="宋体" w:hAnsi="宋体" w:cs="宋体"/>
          <w:kern w:val="0"/>
          <w:sz w:val="24"/>
          <w:lang w:eastAsia="zh-Hans"/>
        </w:rPr>
      </w:pPr>
      <w:bookmarkStart w:id="419" w:name="_Toc50155606"/>
      <w:r>
        <w:rPr>
          <w:rFonts w:hint="eastAsia"/>
        </w:rPr>
        <w:t>使用脚本批量迁移</w:t>
      </w:r>
      <w:bookmarkEnd w:id="419"/>
    </w:p>
    <w:p w14:paraId="4F0C0286">
      <w:pPr>
        <w:ind w:left="420"/>
      </w:pPr>
      <w:r>
        <w:rPr>
          <w:rFonts w:hint="eastAsia"/>
        </w:rPr>
        <w:t>使用migrate_vgateway.py脚本迁移EIP。</w:t>
      </w:r>
    </w:p>
    <w:p w14:paraId="1AC9AA8B">
      <w:pPr>
        <w:pBdr>
          <w:top w:val="single" w:color="auto" w:sz="4" w:space="1"/>
          <w:left w:val="single" w:color="auto" w:sz="4" w:space="4"/>
          <w:bottom w:val="single" w:color="auto" w:sz="4" w:space="1"/>
          <w:right w:val="single" w:color="auto" w:sz="4" w:space="4"/>
        </w:pBdr>
        <w:ind w:left="420"/>
        <w:rPr>
          <w:sz w:val="15"/>
          <w:szCs w:val="15"/>
        </w:rPr>
      </w:pPr>
      <w:r>
        <w:rPr>
          <w:rFonts w:hint="eastAsia"/>
          <w:sz w:val="15"/>
          <w:szCs w:val="15"/>
        </w:rPr>
        <w:t>root@webservice1:/pitrix/lib/pitrix-scripts# python migrate_vgateway.py -h</w:t>
      </w:r>
    </w:p>
    <w:p w14:paraId="45A0647F">
      <w:pPr>
        <w:pBdr>
          <w:top w:val="single" w:color="auto" w:sz="4" w:space="1"/>
          <w:left w:val="single" w:color="auto" w:sz="4" w:space="4"/>
          <w:bottom w:val="single" w:color="auto" w:sz="4" w:space="1"/>
          <w:right w:val="single" w:color="auto" w:sz="4" w:space="4"/>
        </w:pBdr>
        <w:ind w:left="420"/>
        <w:rPr>
          <w:sz w:val="15"/>
          <w:szCs w:val="15"/>
        </w:rPr>
      </w:pPr>
      <w:r>
        <w:rPr>
          <w:rFonts w:hint="eastAsia"/>
          <w:sz w:val="15"/>
          <w:szCs w:val="15"/>
        </w:rPr>
        <w:t>Usage: migrate_vgateway.py --v &lt;vg_mgmt_ip&gt; [-e &lt;eip_addr&gt;] -F [-f &lt;conf_file&gt;]</w:t>
      </w:r>
    </w:p>
    <w:p w14:paraId="353C3959">
      <w:pPr>
        <w:pBdr>
          <w:top w:val="single" w:color="auto" w:sz="4" w:space="1"/>
          <w:left w:val="single" w:color="auto" w:sz="4" w:space="4"/>
          <w:bottom w:val="single" w:color="auto" w:sz="4" w:space="1"/>
          <w:right w:val="single" w:color="auto" w:sz="4" w:space="4"/>
        </w:pBdr>
        <w:ind w:left="420"/>
        <w:rPr>
          <w:sz w:val="15"/>
          <w:szCs w:val="15"/>
        </w:rPr>
      </w:pPr>
      <w:r>
        <w:rPr>
          <w:rFonts w:hint="eastAsia"/>
          <w:sz w:val="15"/>
          <w:szCs w:val="15"/>
        </w:rPr>
        <w:t xml:space="preserve"> # only print out plan:</w:t>
      </w:r>
    </w:p>
    <w:p w14:paraId="6270E3AC">
      <w:pPr>
        <w:pBdr>
          <w:top w:val="single" w:color="auto" w:sz="4" w:space="1"/>
          <w:left w:val="single" w:color="auto" w:sz="4" w:space="4"/>
          <w:bottom w:val="single" w:color="auto" w:sz="4" w:space="1"/>
          <w:right w:val="single" w:color="auto" w:sz="4" w:space="4"/>
        </w:pBdr>
        <w:ind w:left="420"/>
        <w:rPr>
          <w:sz w:val="15"/>
          <w:szCs w:val="15"/>
        </w:rPr>
      </w:pPr>
      <w:r>
        <w:rPr>
          <w:rFonts w:hint="eastAsia"/>
          <w:sz w:val="15"/>
          <w:szCs w:val="15"/>
        </w:rPr>
        <w:t xml:space="preserve"> migrate_vgateway.py -v 172.31.10.1 -c 10</w:t>
      </w:r>
    </w:p>
    <w:p w14:paraId="1FDB1D3F">
      <w:pPr>
        <w:pBdr>
          <w:top w:val="single" w:color="auto" w:sz="4" w:space="1"/>
          <w:left w:val="single" w:color="auto" w:sz="4" w:space="4"/>
          <w:bottom w:val="single" w:color="auto" w:sz="4" w:space="1"/>
          <w:right w:val="single" w:color="auto" w:sz="4" w:space="4"/>
        </w:pBdr>
        <w:ind w:left="420"/>
        <w:rPr>
          <w:sz w:val="15"/>
          <w:szCs w:val="15"/>
        </w:rPr>
      </w:pPr>
      <w:r>
        <w:rPr>
          <w:rFonts w:hint="eastAsia"/>
          <w:sz w:val="15"/>
          <w:szCs w:val="15"/>
        </w:rPr>
        <w:t xml:space="preserve"> # migrate:</w:t>
      </w:r>
    </w:p>
    <w:p w14:paraId="33FDB29C">
      <w:pPr>
        <w:pBdr>
          <w:top w:val="single" w:color="auto" w:sz="4" w:space="1"/>
          <w:left w:val="single" w:color="auto" w:sz="4" w:space="4"/>
          <w:bottom w:val="single" w:color="auto" w:sz="4" w:space="1"/>
          <w:right w:val="single" w:color="auto" w:sz="4" w:space="4"/>
        </w:pBdr>
        <w:ind w:left="420"/>
        <w:rPr>
          <w:sz w:val="15"/>
          <w:szCs w:val="15"/>
        </w:rPr>
      </w:pPr>
      <w:r>
        <w:rPr>
          <w:rFonts w:hint="eastAsia"/>
          <w:sz w:val="15"/>
          <w:szCs w:val="15"/>
        </w:rPr>
        <w:t xml:space="preserve"> migrate_vgateway.py -v 172.31.10.1 -c 10 -F</w:t>
      </w:r>
    </w:p>
    <w:p w14:paraId="26B9D168">
      <w:pPr>
        <w:pBdr>
          <w:top w:val="single" w:color="auto" w:sz="4" w:space="1"/>
          <w:left w:val="single" w:color="auto" w:sz="4" w:space="4"/>
          <w:bottom w:val="single" w:color="auto" w:sz="4" w:space="1"/>
          <w:right w:val="single" w:color="auto" w:sz="4" w:space="4"/>
        </w:pBdr>
        <w:ind w:left="420"/>
        <w:rPr>
          <w:sz w:val="15"/>
          <w:szCs w:val="15"/>
        </w:rPr>
      </w:pPr>
      <w:r>
        <w:rPr>
          <w:rFonts w:hint="eastAsia"/>
          <w:sz w:val="15"/>
          <w:szCs w:val="15"/>
        </w:rPr>
        <w:t xml:space="preserve"> migrate_vgateway.py -v 172.31.10.1 -e 192.168.7.120 -F</w:t>
      </w:r>
    </w:p>
    <w:p w14:paraId="41A3483D">
      <w:pPr>
        <w:ind w:firstLine="420"/>
        <w:rPr>
          <w:szCs w:val="21"/>
          <w:lang w:eastAsia="zh-Hans"/>
        </w:rPr>
      </w:pPr>
      <w:r>
        <w:rPr>
          <w:rFonts w:hint="eastAsia"/>
          <w:szCs w:val="21"/>
          <w:lang w:eastAsia="zh-Hans"/>
        </w:rPr>
        <w:t>假如我们需要迁移</w:t>
      </w:r>
      <w:r>
        <w:rPr>
          <w:szCs w:val="21"/>
          <w:lang w:eastAsia="zh-Hans"/>
        </w:rPr>
        <w:t>172.31.10.1</w:t>
      </w:r>
      <w:r>
        <w:rPr>
          <w:rFonts w:hint="eastAsia"/>
          <w:szCs w:val="21"/>
          <w:lang w:eastAsia="zh-Hans"/>
        </w:rPr>
        <w:t xml:space="preserve">这台vg，每次迁移10个eip，那么命令行为： </w:t>
      </w:r>
    </w:p>
    <w:p w14:paraId="3017349D">
      <w:pPr>
        <w:pBdr>
          <w:top w:val="single" w:color="auto" w:sz="4" w:space="1"/>
          <w:left w:val="single" w:color="auto" w:sz="4" w:space="4"/>
          <w:bottom w:val="single" w:color="auto" w:sz="4" w:space="1"/>
          <w:right w:val="single" w:color="auto" w:sz="4" w:space="4"/>
        </w:pBdr>
        <w:ind w:left="420"/>
        <w:rPr>
          <w:sz w:val="15"/>
          <w:szCs w:val="15"/>
        </w:rPr>
      </w:pPr>
      <w:r>
        <w:rPr>
          <w:sz w:val="15"/>
          <w:szCs w:val="15"/>
        </w:rPr>
        <w:t>python migrate_vgateway.py -v 172.31.10.1 -c 10 -F</w:t>
      </w:r>
    </w:p>
    <w:p w14:paraId="054A2675">
      <w:pPr>
        <w:ind w:firstLine="420"/>
        <w:rPr>
          <w:szCs w:val="21"/>
          <w:lang w:eastAsia="zh-Hans"/>
        </w:rPr>
      </w:pPr>
      <w:r>
        <w:rPr>
          <w:rFonts w:hint="eastAsia"/>
          <w:szCs w:val="21"/>
          <w:lang w:eastAsia="zh-Hans"/>
        </w:rPr>
        <w:t>假如我们需要迁移</w:t>
      </w:r>
      <w:r>
        <w:rPr>
          <w:szCs w:val="21"/>
          <w:lang w:eastAsia="zh-Hans"/>
        </w:rPr>
        <w:t>172.31.10.1</w:t>
      </w:r>
      <w:r>
        <w:rPr>
          <w:rFonts w:hint="eastAsia"/>
          <w:szCs w:val="21"/>
          <w:lang w:eastAsia="zh-Hans"/>
        </w:rPr>
        <w:t xml:space="preserve">这台vg，只迁移指定IP，那么命令行为： </w:t>
      </w:r>
    </w:p>
    <w:p w14:paraId="08B20B8F">
      <w:pPr>
        <w:pBdr>
          <w:top w:val="single" w:color="auto" w:sz="4" w:space="1"/>
          <w:left w:val="single" w:color="auto" w:sz="4" w:space="4"/>
          <w:bottom w:val="single" w:color="auto" w:sz="4" w:space="1"/>
          <w:right w:val="single" w:color="auto" w:sz="4" w:space="4"/>
        </w:pBdr>
        <w:ind w:left="420"/>
        <w:rPr>
          <w:sz w:val="15"/>
          <w:szCs w:val="15"/>
        </w:rPr>
      </w:pPr>
      <w:r>
        <w:rPr>
          <w:sz w:val="15"/>
          <w:szCs w:val="15"/>
        </w:rPr>
        <w:t>python migrate_vgateway.py -v 172.31.10.1 -c 10 -e 192.168.7.120 -F</w:t>
      </w:r>
    </w:p>
    <w:p w14:paraId="31721124">
      <w:pPr>
        <w:ind w:firstLine="420"/>
      </w:pPr>
    </w:p>
    <w:sectPr>
      <w:pgSz w:w="11906" w:h="16838"/>
      <w:pgMar w:top="1440" w:right="1800" w:bottom="1440" w:left="1800" w:header="851" w:footer="992" w:gutter="0"/>
      <w:cols w:space="720"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Heiti SC Light">
    <w:panose1 w:val="02000000000000000000"/>
    <w:charset w:val="86"/>
    <w:family w:val="auto"/>
    <w:pitch w:val="default"/>
    <w:sig w:usb0="8000002F" w:usb1="0800004A" w:usb2="00000000" w:usb3="00000000" w:csb0="203E0000" w:csb1="00000000"/>
  </w:font>
  <w:font w:name="Helvetica Neue UltraLight">
    <w:panose1 w:val="02000503000000020004"/>
    <w:charset w:val="00"/>
    <w:family w:val="auto"/>
    <w:pitch w:val="default"/>
    <w:sig w:usb0="E50002FF" w:usb1="500079DB" w:usb2="00000010" w:usb3="00000000" w:csb0="00000000" w:csb1="00000000"/>
  </w:font>
  <w:font w:name="Helvetica Neue Light">
    <w:panose1 w:val="02000503000000020004"/>
    <w:charset w:val="00"/>
    <w:family w:val="auto"/>
    <w:pitch w:val="default"/>
    <w:sig w:usb0="E50002FF" w:usb1="500079DB" w:usb2="00000010" w:usb3="00000000" w:csb0="00000000" w:csb1="00000000"/>
  </w:font>
  <w:font w:name="Courier New">
    <w:panose1 w:val="02070409020205090404"/>
    <w:charset w:val="00"/>
    <w:family w:val="modern"/>
    <w:pitch w:val="default"/>
    <w:sig w:usb0="E0000AFF" w:usb1="40007843" w:usb2="00000001" w:usb3="00000000" w:csb0="400001BF" w:csb1="DFF70000"/>
  </w:font>
  <w:font w:name="Helvetica Neue Medium">
    <w:panose1 w:val="02000503000000020004"/>
    <w:charset w:val="00"/>
    <w:family w:val="auto"/>
    <w:pitch w:val="default"/>
    <w:sig w:usb0="E50002FF" w:usb1="500079DB" w:usb2="00000010" w:usb3="00000000" w:csb0="00000000" w:csb1="00000000"/>
  </w:font>
  <w:font w:name="Arial Unicode MS">
    <w:panose1 w:val="020B0604020202020204"/>
    <w:charset w:val="86"/>
    <w:family w:val="roman"/>
    <w:pitch w:val="default"/>
    <w:sig w:usb0="FFFFFFFF" w:usb1="E9FFFFFF" w:usb2="0000003F" w:usb3="00000000" w:csb0="603F01FF" w:csb1="FFFF0000"/>
  </w:font>
  <w:font w:name="Helvetica Neue">
    <w:panose1 w:val="02000503000000020004"/>
    <w:charset w:val="00"/>
    <w:family w:val="auto"/>
    <w:pitch w:val="default"/>
    <w:sig w:usb0="E50002FF" w:usb1="500079DB" w:usb2="00000010" w:usb3="00000000" w:csb0="00000000" w:csb1="00000000"/>
  </w:font>
  <w:font w:name="Gill Sans">
    <w:panose1 w:val="020B0502020104020203"/>
    <w:charset w:val="00"/>
    <w:family w:val="auto"/>
    <w:pitch w:val="default"/>
    <w:sig w:usb0="80000267" w:usb1="00000000" w:usb2="00000000" w:usb3="00000000" w:csb0="200001F7" w:csb1="CFFE0000"/>
  </w:font>
  <w:font w:name="Helvetica">
    <w:panose1 w:val="00000000000000000000"/>
    <w:charset w:val="00"/>
    <w:family w:val="swiss"/>
    <w:pitch w:val="default"/>
    <w:sig w:usb0="E00002FF" w:usb1="5000785B" w:usb2="00000000" w:usb3="00000000" w:csb0="2000019F" w:csb1="4F010000"/>
  </w:font>
  <w:font w:name="Bitstream Vera Sans Mono">
    <w:altName w:val="苹方-简"/>
    <w:panose1 w:val="00000000000000000000"/>
    <w:charset w:val="00"/>
    <w:family w:val="modern"/>
    <w:pitch w:val="default"/>
    <w:sig w:usb0="00000000" w:usb1="00000000" w:usb2="00000000" w:usb3="00000000" w:csb0="00000000" w:csb1="00000000"/>
  </w:font>
  <w:font w:name="微软雅黑">
    <w:altName w:val="汉仪旗黑"/>
    <w:panose1 w:val="020B0503020204020204"/>
    <w:charset w:val="86"/>
    <w:family w:val="swiss"/>
    <w:pitch w:val="default"/>
    <w:sig w:usb0="00000000" w:usb1="00000000" w:usb2="00000016" w:usb3="00000000" w:csb0="0004001F" w:csb1="00000000"/>
  </w:font>
  <w:font w:name="Segoe UI">
    <w:altName w:val="苹方-简"/>
    <w:panose1 w:val="020B0502040204020203"/>
    <w:charset w:val="00"/>
    <w:family w:val="swiss"/>
    <w:pitch w:val="default"/>
    <w:sig w:usb0="00000000" w:usb1="00000000" w:usb2="00000009" w:usb3="00000000" w:csb0="000001FF" w:csb1="00000000"/>
  </w:font>
  <w:font w:name="Consolas">
    <w:altName w:val="苹方-简"/>
    <w:panose1 w:val="020B0609020204030204"/>
    <w:charset w:val="00"/>
    <w:family w:val="modern"/>
    <w:pitch w:val="default"/>
    <w:sig w:usb0="00000000" w:usb1="00000000" w:usb2="00000009" w:usb3="00000000" w:csb0="0000019F" w:csb1="00000000"/>
  </w:font>
  <w:font w:name="汉仪书宋二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4"/>
    <w:multiLevelType w:val="multilevel"/>
    <w:tmpl w:val="00000004"/>
    <w:lvl w:ilvl="0" w:tentative="0">
      <w:start w:val="1"/>
      <w:numFmt w:val="upperRoman"/>
      <w:lvlText w:val="%1."/>
      <w:lvlJc w:val="left"/>
      <w:pPr>
        <w:tabs>
          <w:tab w:val="left" w:pos="0"/>
        </w:tabs>
        <w:ind w:left="420" w:hanging="420"/>
      </w:pPr>
      <w:rPr>
        <w:rFonts w:hint="eastAsia"/>
      </w:rPr>
    </w:lvl>
    <w:lvl w:ilvl="1" w:tentative="0">
      <w:start w:val="1"/>
      <w:numFmt w:val="lowerLetter"/>
      <w:lvlText w:val="%2)"/>
      <w:lvlJc w:val="left"/>
      <w:pPr>
        <w:tabs>
          <w:tab w:val="left" w:pos="0"/>
        </w:tabs>
        <w:ind w:left="840" w:hanging="420"/>
      </w:pPr>
    </w:lvl>
    <w:lvl w:ilvl="2" w:tentative="0">
      <w:start w:val="1"/>
      <w:numFmt w:val="lowerRoman"/>
      <w:lvlText w:val="%3."/>
      <w:lvlJc w:val="right"/>
      <w:pPr>
        <w:tabs>
          <w:tab w:val="left" w:pos="0"/>
        </w:tabs>
        <w:ind w:left="1260" w:hanging="420"/>
      </w:pPr>
    </w:lvl>
    <w:lvl w:ilvl="3" w:tentative="0">
      <w:start w:val="1"/>
      <w:numFmt w:val="decimal"/>
      <w:lvlText w:val="%4."/>
      <w:lvlJc w:val="left"/>
      <w:pPr>
        <w:tabs>
          <w:tab w:val="left" w:pos="0"/>
        </w:tabs>
        <w:ind w:left="1680" w:hanging="420"/>
      </w:pPr>
    </w:lvl>
    <w:lvl w:ilvl="4" w:tentative="0">
      <w:start w:val="1"/>
      <w:numFmt w:val="lowerLetter"/>
      <w:lvlText w:val="%5)"/>
      <w:lvlJc w:val="left"/>
      <w:pPr>
        <w:tabs>
          <w:tab w:val="left" w:pos="0"/>
        </w:tabs>
        <w:ind w:left="2100" w:hanging="420"/>
      </w:pPr>
    </w:lvl>
    <w:lvl w:ilvl="5" w:tentative="0">
      <w:start w:val="1"/>
      <w:numFmt w:val="lowerRoman"/>
      <w:lvlText w:val="%6."/>
      <w:lvlJc w:val="right"/>
      <w:pPr>
        <w:tabs>
          <w:tab w:val="left" w:pos="0"/>
        </w:tabs>
        <w:ind w:left="2520" w:hanging="420"/>
      </w:pPr>
    </w:lvl>
    <w:lvl w:ilvl="6" w:tentative="0">
      <w:start w:val="1"/>
      <w:numFmt w:val="decimal"/>
      <w:lvlText w:val="%7."/>
      <w:lvlJc w:val="left"/>
      <w:pPr>
        <w:tabs>
          <w:tab w:val="left" w:pos="0"/>
        </w:tabs>
        <w:ind w:left="2940" w:hanging="420"/>
      </w:pPr>
    </w:lvl>
    <w:lvl w:ilvl="7" w:tentative="0">
      <w:start w:val="1"/>
      <w:numFmt w:val="lowerLetter"/>
      <w:lvlText w:val="%8)"/>
      <w:lvlJc w:val="left"/>
      <w:pPr>
        <w:tabs>
          <w:tab w:val="left" w:pos="0"/>
        </w:tabs>
        <w:ind w:left="3360" w:hanging="420"/>
      </w:pPr>
    </w:lvl>
    <w:lvl w:ilvl="8" w:tentative="0">
      <w:start w:val="1"/>
      <w:numFmt w:val="lowerRoman"/>
      <w:lvlText w:val="%9."/>
      <w:lvlJc w:val="right"/>
      <w:pPr>
        <w:tabs>
          <w:tab w:val="left" w:pos="0"/>
        </w:tabs>
        <w:ind w:left="3780" w:hanging="420"/>
      </w:pPr>
    </w:lvl>
  </w:abstractNum>
  <w:abstractNum w:abstractNumId="1">
    <w:nsid w:val="0BD81AD4"/>
    <w:multiLevelType w:val="multilevel"/>
    <w:tmpl w:val="0BD81A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8C02698"/>
    <w:multiLevelType w:val="multilevel"/>
    <w:tmpl w:val="18C026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1A450E73"/>
    <w:multiLevelType w:val="multilevel"/>
    <w:tmpl w:val="1A450E7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1B182B4B"/>
    <w:multiLevelType w:val="multilevel"/>
    <w:tmpl w:val="1B182B4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0836959"/>
    <w:multiLevelType w:val="multilevel"/>
    <w:tmpl w:val="2083695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22152B04"/>
    <w:multiLevelType w:val="multilevel"/>
    <w:tmpl w:val="22152B04"/>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25710F0C"/>
    <w:multiLevelType w:val="multilevel"/>
    <w:tmpl w:val="25710F0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26B114A0"/>
    <w:multiLevelType w:val="multilevel"/>
    <w:tmpl w:val="26B114A0"/>
    <w:lvl w:ilvl="0" w:tentative="0">
      <w:start w:val="1"/>
      <w:numFmt w:val="bullet"/>
      <w:lvlText w:val=""/>
      <w:lvlJc w:val="left"/>
      <w:pPr>
        <w:tabs>
          <w:tab w:val="left" w:pos="420"/>
        </w:tabs>
        <w:ind w:left="420" w:hanging="420"/>
      </w:pPr>
      <w:rPr>
        <w:rFonts w:hint="default" w:ascii="Wingdings" w:hAnsi="Wingdings" w:cs="Wingdings"/>
        <w:sz w:val="28"/>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9">
    <w:nsid w:val="2D263DA8"/>
    <w:multiLevelType w:val="multilevel"/>
    <w:tmpl w:val="2D263DA8"/>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2DCF0823"/>
    <w:multiLevelType w:val="multilevel"/>
    <w:tmpl w:val="2DCF082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2FA3319E"/>
    <w:multiLevelType w:val="multilevel"/>
    <w:tmpl w:val="2FA3319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7F70C07"/>
    <w:multiLevelType w:val="multilevel"/>
    <w:tmpl w:val="47F70C07"/>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494A7278"/>
    <w:multiLevelType w:val="multilevel"/>
    <w:tmpl w:val="494A7278"/>
    <w:lvl w:ilvl="0" w:tentative="0">
      <w:start w:val="1"/>
      <w:numFmt w:val="bullet"/>
      <w:lvlText w:val=""/>
      <w:lvlJc w:val="left"/>
      <w:pPr>
        <w:tabs>
          <w:tab w:val="left" w:pos="420"/>
        </w:tabs>
        <w:ind w:left="420" w:hanging="420"/>
      </w:pPr>
      <w:rPr>
        <w:rFonts w:hint="default" w:ascii="Wingdings" w:hAnsi="Wingdings"/>
        <w:sz w:val="28"/>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4">
    <w:nsid w:val="4B5F4ACA"/>
    <w:multiLevelType w:val="multilevel"/>
    <w:tmpl w:val="4B5F4ACA"/>
    <w:lvl w:ilvl="0" w:tentative="0">
      <w:start w:val="1"/>
      <w:numFmt w:val="bullet"/>
      <w:lvlText w:val=""/>
      <w:lvlJc w:val="left"/>
      <w:pPr>
        <w:tabs>
          <w:tab w:val="left" w:pos="420"/>
        </w:tabs>
        <w:ind w:left="420" w:hanging="420"/>
      </w:pPr>
      <w:rPr>
        <w:rFonts w:hint="default" w:ascii="Wingdings" w:hAnsi="Wingdings"/>
        <w:sz w:val="28"/>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5">
    <w:nsid w:val="514B6EC7"/>
    <w:multiLevelType w:val="multilevel"/>
    <w:tmpl w:val="514B6EC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55446805"/>
    <w:multiLevelType w:val="multilevel"/>
    <w:tmpl w:val="55446805"/>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7">
    <w:nsid w:val="55D29759"/>
    <w:multiLevelType w:val="singleLevel"/>
    <w:tmpl w:val="55D29759"/>
    <w:lvl w:ilvl="0" w:tentative="0">
      <w:start w:val="1"/>
      <w:numFmt w:val="bullet"/>
      <w:pStyle w:val="15"/>
      <w:lvlText w:val=""/>
      <w:lvlJc w:val="left"/>
      <w:pPr>
        <w:tabs>
          <w:tab w:val="left" w:pos="0"/>
        </w:tabs>
        <w:ind w:left="780" w:hanging="360"/>
      </w:pPr>
      <w:rPr>
        <w:rFonts w:hint="default" w:ascii="Wingdings" w:hAnsi="Wingdings"/>
      </w:rPr>
    </w:lvl>
  </w:abstractNum>
  <w:abstractNum w:abstractNumId="18">
    <w:nsid w:val="617C0B4C"/>
    <w:multiLevelType w:val="multilevel"/>
    <w:tmpl w:val="617C0B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62675957"/>
    <w:multiLevelType w:val="multilevel"/>
    <w:tmpl w:val="6267595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6993075F"/>
    <w:multiLevelType w:val="multilevel"/>
    <w:tmpl w:val="699307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73B364F4"/>
    <w:multiLevelType w:val="multilevel"/>
    <w:tmpl w:val="73B364F4"/>
    <w:lvl w:ilvl="0" w:tentative="0">
      <w:start w:val="1"/>
      <w:numFmt w:val="bullet"/>
      <w:lvlText w:val=""/>
      <w:lvlJc w:val="left"/>
      <w:pPr>
        <w:tabs>
          <w:tab w:val="left" w:pos="420"/>
        </w:tabs>
        <w:ind w:left="420" w:hanging="420"/>
      </w:pPr>
      <w:rPr>
        <w:rFonts w:hint="default" w:ascii="Wingdings" w:hAnsi="Wingdings" w:cs="Wingdings"/>
        <w:sz w:val="28"/>
      </w:rPr>
    </w:lvl>
    <w:lvl w:ilvl="1" w:tentative="0">
      <w:start w:val="1"/>
      <w:numFmt w:val="bullet"/>
      <w:lvlText w:val=""/>
      <w:lvlJc w:val="left"/>
      <w:pPr>
        <w:tabs>
          <w:tab w:val="left" w:pos="840"/>
        </w:tabs>
        <w:ind w:left="840" w:hanging="420"/>
      </w:pPr>
      <w:rPr>
        <w:rFonts w:hint="default" w:ascii="Wingdings" w:hAnsi="Wingdings" w:cs="Wingdings"/>
        <w:sz w:val="28"/>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2">
    <w:nsid w:val="77065818"/>
    <w:multiLevelType w:val="multilevel"/>
    <w:tmpl w:val="7706581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1" w:hanging="851"/>
      </w:pPr>
      <w:rPr>
        <w:rFonts w:hint="default"/>
      </w:rPr>
    </w:lvl>
    <w:lvl w:ilvl="4" w:tentative="0">
      <w:start w:val="1"/>
      <w:numFmt w:val="decimal"/>
      <w:lvlText w:val="%1.%2.%3.%4.%5."/>
      <w:lvlJc w:val="left"/>
      <w:pPr>
        <w:ind w:left="992" w:hanging="992"/>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6" w:hanging="1276"/>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9" w:hanging="1559"/>
      </w:pPr>
      <w:rPr>
        <w:rFonts w:hint="default"/>
      </w:rPr>
    </w:lvl>
  </w:abstractNum>
  <w:abstractNum w:abstractNumId="23">
    <w:nsid w:val="795A3765"/>
    <w:multiLevelType w:val="multilevel"/>
    <w:tmpl w:val="795A37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7F8C7267"/>
    <w:multiLevelType w:val="multilevel"/>
    <w:tmpl w:val="7F8C726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7"/>
  </w:num>
  <w:num w:numId="2">
    <w:abstractNumId w:val="0"/>
  </w:num>
  <w:num w:numId="3">
    <w:abstractNumId w:val="22"/>
  </w:num>
  <w:num w:numId="4">
    <w:abstractNumId w:val="21"/>
  </w:num>
  <w:num w:numId="5">
    <w:abstractNumId w:val="3"/>
  </w:num>
  <w:num w:numId="6">
    <w:abstractNumId w:val="7"/>
  </w:num>
  <w:num w:numId="7">
    <w:abstractNumId w:val="4"/>
  </w:num>
  <w:num w:numId="8">
    <w:abstractNumId w:val="15"/>
  </w:num>
  <w:num w:numId="9">
    <w:abstractNumId w:val="14"/>
  </w:num>
  <w:num w:numId="10">
    <w:abstractNumId w:val="13"/>
  </w:num>
  <w:num w:numId="11">
    <w:abstractNumId w:val="10"/>
  </w:num>
  <w:num w:numId="12">
    <w:abstractNumId w:val="5"/>
  </w:num>
  <w:num w:numId="13">
    <w:abstractNumId w:val="20"/>
  </w:num>
  <w:num w:numId="14">
    <w:abstractNumId w:val="9"/>
  </w:num>
  <w:num w:numId="15">
    <w:abstractNumId w:val="19"/>
  </w:num>
  <w:num w:numId="16">
    <w:abstractNumId w:val="6"/>
  </w:num>
  <w:num w:numId="17">
    <w:abstractNumId w:val="24"/>
  </w:num>
  <w:num w:numId="18">
    <w:abstractNumId w:val="11"/>
  </w:num>
  <w:num w:numId="19">
    <w:abstractNumId w:val="16"/>
  </w:num>
  <w:num w:numId="20">
    <w:abstractNumId w:val="12"/>
  </w:num>
  <w:num w:numId="21">
    <w:abstractNumId w:val="8"/>
  </w:num>
  <w:num w:numId="22">
    <w:abstractNumId w:val="2"/>
  </w:num>
  <w:num w:numId="23">
    <w:abstractNumId w:val="1"/>
  </w:num>
  <w:num w:numId="24">
    <w:abstractNumId w:val="23"/>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bordersDoNotSurroundHeader w:val="1"/>
  <w:bordersDoNotSurroundFooter w:val="1"/>
  <w:documentProtection w:enforcement="0"/>
  <w:defaultTabStop w:val="420"/>
  <w:drawingGridHorizontalSpacing w:val="1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3C0"/>
    <w:rsid w:val="00003F2C"/>
    <w:rsid w:val="00004B0A"/>
    <w:rsid w:val="0001084B"/>
    <w:rsid w:val="0001702C"/>
    <w:rsid w:val="00020A58"/>
    <w:rsid w:val="00021098"/>
    <w:rsid w:val="00040507"/>
    <w:rsid w:val="00057058"/>
    <w:rsid w:val="00061A60"/>
    <w:rsid w:val="00061EF2"/>
    <w:rsid w:val="00061F97"/>
    <w:rsid w:val="00064470"/>
    <w:rsid w:val="0007692C"/>
    <w:rsid w:val="000B034A"/>
    <w:rsid w:val="000B1AFE"/>
    <w:rsid w:val="000E7E6C"/>
    <w:rsid w:val="00100173"/>
    <w:rsid w:val="00152609"/>
    <w:rsid w:val="00162CC6"/>
    <w:rsid w:val="001A5207"/>
    <w:rsid w:val="001A536B"/>
    <w:rsid w:val="001A5F59"/>
    <w:rsid w:val="001C1A5A"/>
    <w:rsid w:val="001D088B"/>
    <w:rsid w:val="001F1D5D"/>
    <w:rsid w:val="001F2D97"/>
    <w:rsid w:val="001F3A19"/>
    <w:rsid w:val="001F477C"/>
    <w:rsid w:val="002028C0"/>
    <w:rsid w:val="00207B0C"/>
    <w:rsid w:val="00212FE1"/>
    <w:rsid w:val="00216A68"/>
    <w:rsid w:val="00256524"/>
    <w:rsid w:val="002663C0"/>
    <w:rsid w:val="00266B91"/>
    <w:rsid w:val="0029558A"/>
    <w:rsid w:val="002A3176"/>
    <w:rsid w:val="002A52C4"/>
    <w:rsid w:val="002A5379"/>
    <w:rsid w:val="002B75DF"/>
    <w:rsid w:val="002B78C0"/>
    <w:rsid w:val="002C008C"/>
    <w:rsid w:val="002C3102"/>
    <w:rsid w:val="002C508E"/>
    <w:rsid w:val="002D6D09"/>
    <w:rsid w:val="002D725E"/>
    <w:rsid w:val="00311460"/>
    <w:rsid w:val="00311B2F"/>
    <w:rsid w:val="003155D8"/>
    <w:rsid w:val="003243AC"/>
    <w:rsid w:val="00334091"/>
    <w:rsid w:val="00335DC3"/>
    <w:rsid w:val="00337FB0"/>
    <w:rsid w:val="00341921"/>
    <w:rsid w:val="0035011C"/>
    <w:rsid w:val="00351760"/>
    <w:rsid w:val="0035605D"/>
    <w:rsid w:val="00370FFA"/>
    <w:rsid w:val="00383026"/>
    <w:rsid w:val="00390224"/>
    <w:rsid w:val="00394168"/>
    <w:rsid w:val="00394235"/>
    <w:rsid w:val="003B0B69"/>
    <w:rsid w:val="003B43E3"/>
    <w:rsid w:val="003D1379"/>
    <w:rsid w:val="003D6332"/>
    <w:rsid w:val="003D718A"/>
    <w:rsid w:val="003F060F"/>
    <w:rsid w:val="003F41F9"/>
    <w:rsid w:val="00405A9A"/>
    <w:rsid w:val="0041199B"/>
    <w:rsid w:val="00413D8E"/>
    <w:rsid w:val="00427F65"/>
    <w:rsid w:val="004304AD"/>
    <w:rsid w:val="0043271B"/>
    <w:rsid w:val="00432D5D"/>
    <w:rsid w:val="004364B1"/>
    <w:rsid w:val="00443F09"/>
    <w:rsid w:val="004673E1"/>
    <w:rsid w:val="00470304"/>
    <w:rsid w:val="00481DA9"/>
    <w:rsid w:val="004827F5"/>
    <w:rsid w:val="004B2E68"/>
    <w:rsid w:val="004B4D7A"/>
    <w:rsid w:val="004B5439"/>
    <w:rsid w:val="004B6DD2"/>
    <w:rsid w:val="004C0E98"/>
    <w:rsid w:val="004D352E"/>
    <w:rsid w:val="004D3785"/>
    <w:rsid w:val="0050423A"/>
    <w:rsid w:val="00506419"/>
    <w:rsid w:val="00507A24"/>
    <w:rsid w:val="00511465"/>
    <w:rsid w:val="00514642"/>
    <w:rsid w:val="00527AF6"/>
    <w:rsid w:val="0053789E"/>
    <w:rsid w:val="00542F4A"/>
    <w:rsid w:val="0054406E"/>
    <w:rsid w:val="00553777"/>
    <w:rsid w:val="005559DC"/>
    <w:rsid w:val="00570525"/>
    <w:rsid w:val="00572199"/>
    <w:rsid w:val="00575C6A"/>
    <w:rsid w:val="005869A8"/>
    <w:rsid w:val="005927FB"/>
    <w:rsid w:val="00594647"/>
    <w:rsid w:val="00595F31"/>
    <w:rsid w:val="005A64DB"/>
    <w:rsid w:val="005D385F"/>
    <w:rsid w:val="005E24EB"/>
    <w:rsid w:val="005F535B"/>
    <w:rsid w:val="005F69E8"/>
    <w:rsid w:val="006156C3"/>
    <w:rsid w:val="00623129"/>
    <w:rsid w:val="0063487B"/>
    <w:rsid w:val="00646F7E"/>
    <w:rsid w:val="006470B7"/>
    <w:rsid w:val="00660376"/>
    <w:rsid w:val="0068505C"/>
    <w:rsid w:val="0068676D"/>
    <w:rsid w:val="006A2CED"/>
    <w:rsid w:val="006C1696"/>
    <w:rsid w:val="006D48EE"/>
    <w:rsid w:val="006D6CDB"/>
    <w:rsid w:val="006E1C4F"/>
    <w:rsid w:val="00705D9A"/>
    <w:rsid w:val="00706E47"/>
    <w:rsid w:val="00714D0C"/>
    <w:rsid w:val="00715C02"/>
    <w:rsid w:val="00723767"/>
    <w:rsid w:val="00724768"/>
    <w:rsid w:val="00727486"/>
    <w:rsid w:val="00727E65"/>
    <w:rsid w:val="0073725C"/>
    <w:rsid w:val="00737AAE"/>
    <w:rsid w:val="00751837"/>
    <w:rsid w:val="00760325"/>
    <w:rsid w:val="00767C90"/>
    <w:rsid w:val="007722BF"/>
    <w:rsid w:val="00772C21"/>
    <w:rsid w:val="00782254"/>
    <w:rsid w:val="00786005"/>
    <w:rsid w:val="00787651"/>
    <w:rsid w:val="007A102E"/>
    <w:rsid w:val="007A5558"/>
    <w:rsid w:val="007B46CF"/>
    <w:rsid w:val="007E2656"/>
    <w:rsid w:val="007E6D40"/>
    <w:rsid w:val="00800B7C"/>
    <w:rsid w:val="00813EE4"/>
    <w:rsid w:val="00817601"/>
    <w:rsid w:val="0083734E"/>
    <w:rsid w:val="0084337E"/>
    <w:rsid w:val="008450EE"/>
    <w:rsid w:val="00850D3E"/>
    <w:rsid w:val="008529A7"/>
    <w:rsid w:val="00864F65"/>
    <w:rsid w:val="008718B1"/>
    <w:rsid w:val="008733EA"/>
    <w:rsid w:val="008767AA"/>
    <w:rsid w:val="00881EBD"/>
    <w:rsid w:val="00897055"/>
    <w:rsid w:val="008B4DE7"/>
    <w:rsid w:val="008B7C0C"/>
    <w:rsid w:val="008C55E0"/>
    <w:rsid w:val="008C7C35"/>
    <w:rsid w:val="00901091"/>
    <w:rsid w:val="009075DA"/>
    <w:rsid w:val="0091608C"/>
    <w:rsid w:val="009638A1"/>
    <w:rsid w:val="00966280"/>
    <w:rsid w:val="00966566"/>
    <w:rsid w:val="00993F83"/>
    <w:rsid w:val="0099577B"/>
    <w:rsid w:val="009A45E3"/>
    <w:rsid w:val="009B3C78"/>
    <w:rsid w:val="009B5720"/>
    <w:rsid w:val="009D2C31"/>
    <w:rsid w:val="009E409C"/>
    <w:rsid w:val="009F2E32"/>
    <w:rsid w:val="00A00152"/>
    <w:rsid w:val="00A10A08"/>
    <w:rsid w:val="00A16244"/>
    <w:rsid w:val="00A1709E"/>
    <w:rsid w:val="00A31A76"/>
    <w:rsid w:val="00A41CF0"/>
    <w:rsid w:val="00A50816"/>
    <w:rsid w:val="00A614D5"/>
    <w:rsid w:val="00A661B9"/>
    <w:rsid w:val="00A74C1B"/>
    <w:rsid w:val="00A93A59"/>
    <w:rsid w:val="00AC0E01"/>
    <w:rsid w:val="00AE37AD"/>
    <w:rsid w:val="00AE4B65"/>
    <w:rsid w:val="00AF293E"/>
    <w:rsid w:val="00B05DD4"/>
    <w:rsid w:val="00B32293"/>
    <w:rsid w:val="00B329EA"/>
    <w:rsid w:val="00B45D5A"/>
    <w:rsid w:val="00B660E1"/>
    <w:rsid w:val="00B74E44"/>
    <w:rsid w:val="00B8518E"/>
    <w:rsid w:val="00B9057C"/>
    <w:rsid w:val="00B92034"/>
    <w:rsid w:val="00BA7886"/>
    <w:rsid w:val="00BB3978"/>
    <w:rsid w:val="00BC2A33"/>
    <w:rsid w:val="00BC7065"/>
    <w:rsid w:val="00BD628B"/>
    <w:rsid w:val="00BE0524"/>
    <w:rsid w:val="00C17BF2"/>
    <w:rsid w:val="00C20053"/>
    <w:rsid w:val="00C24077"/>
    <w:rsid w:val="00C2726A"/>
    <w:rsid w:val="00C310ED"/>
    <w:rsid w:val="00C4636D"/>
    <w:rsid w:val="00C60C7F"/>
    <w:rsid w:val="00C76E7C"/>
    <w:rsid w:val="00C80CB3"/>
    <w:rsid w:val="00C82119"/>
    <w:rsid w:val="00C97F3F"/>
    <w:rsid w:val="00CB067E"/>
    <w:rsid w:val="00CB2E9F"/>
    <w:rsid w:val="00CB5E71"/>
    <w:rsid w:val="00CC759F"/>
    <w:rsid w:val="00CE0D63"/>
    <w:rsid w:val="00CF1308"/>
    <w:rsid w:val="00CF6518"/>
    <w:rsid w:val="00D041A5"/>
    <w:rsid w:val="00D10B70"/>
    <w:rsid w:val="00D14599"/>
    <w:rsid w:val="00D174F3"/>
    <w:rsid w:val="00D3083F"/>
    <w:rsid w:val="00D3293F"/>
    <w:rsid w:val="00D45013"/>
    <w:rsid w:val="00D474FD"/>
    <w:rsid w:val="00D5760B"/>
    <w:rsid w:val="00D6011B"/>
    <w:rsid w:val="00D60CD1"/>
    <w:rsid w:val="00D73B86"/>
    <w:rsid w:val="00D821A3"/>
    <w:rsid w:val="00D9185B"/>
    <w:rsid w:val="00D920AB"/>
    <w:rsid w:val="00DC1D93"/>
    <w:rsid w:val="00DC70BC"/>
    <w:rsid w:val="00DD11E5"/>
    <w:rsid w:val="00DE555E"/>
    <w:rsid w:val="00DF4BA7"/>
    <w:rsid w:val="00E0721E"/>
    <w:rsid w:val="00E07236"/>
    <w:rsid w:val="00E2250A"/>
    <w:rsid w:val="00E24F4F"/>
    <w:rsid w:val="00E33D98"/>
    <w:rsid w:val="00E47898"/>
    <w:rsid w:val="00E57B7F"/>
    <w:rsid w:val="00E64A0D"/>
    <w:rsid w:val="00E8596F"/>
    <w:rsid w:val="00E963CD"/>
    <w:rsid w:val="00EA4B67"/>
    <w:rsid w:val="00EC4230"/>
    <w:rsid w:val="00ED5F50"/>
    <w:rsid w:val="00ED71E5"/>
    <w:rsid w:val="00ED791C"/>
    <w:rsid w:val="00EE29E2"/>
    <w:rsid w:val="00EE7A0C"/>
    <w:rsid w:val="00EF4F59"/>
    <w:rsid w:val="00F23F2C"/>
    <w:rsid w:val="00F52DEE"/>
    <w:rsid w:val="00F561B1"/>
    <w:rsid w:val="00F75558"/>
    <w:rsid w:val="00F75996"/>
    <w:rsid w:val="00F87C0E"/>
    <w:rsid w:val="00F91862"/>
    <w:rsid w:val="00FA1A52"/>
    <w:rsid w:val="00FA38F5"/>
    <w:rsid w:val="00FA7985"/>
    <w:rsid w:val="00FC199E"/>
    <w:rsid w:val="00FD47FF"/>
    <w:rsid w:val="00FF17D4"/>
    <w:rsid w:val="010214B9"/>
    <w:rsid w:val="01397012"/>
    <w:rsid w:val="014718F6"/>
    <w:rsid w:val="01852191"/>
    <w:rsid w:val="01AE2DB5"/>
    <w:rsid w:val="01C37B47"/>
    <w:rsid w:val="01CA16DD"/>
    <w:rsid w:val="01F820D4"/>
    <w:rsid w:val="01FA23BD"/>
    <w:rsid w:val="021F3F01"/>
    <w:rsid w:val="02F67044"/>
    <w:rsid w:val="02FF6427"/>
    <w:rsid w:val="031F51EA"/>
    <w:rsid w:val="035C151F"/>
    <w:rsid w:val="03CE704E"/>
    <w:rsid w:val="044C7FDB"/>
    <w:rsid w:val="048718A2"/>
    <w:rsid w:val="048D1460"/>
    <w:rsid w:val="048E2452"/>
    <w:rsid w:val="053A3FBD"/>
    <w:rsid w:val="05B70FB3"/>
    <w:rsid w:val="05D03666"/>
    <w:rsid w:val="065355E6"/>
    <w:rsid w:val="06745F38"/>
    <w:rsid w:val="0675718F"/>
    <w:rsid w:val="067A7635"/>
    <w:rsid w:val="069B3007"/>
    <w:rsid w:val="06CD5E10"/>
    <w:rsid w:val="071527AC"/>
    <w:rsid w:val="077478D0"/>
    <w:rsid w:val="079B6D73"/>
    <w:rsid w:val="07B915FA"/>
    <w:rsid w:val="07C14F40"/>
    <w:rsid w:val="07D63397"/>
    <w:rsid w:val="07D866E4"/>
    <w:rsid w:val="07FB4BFA"/>
    <w:rsid w:val="08513CB2"/>
    <w:rsid w:val="08A41103"/>
    <w:rsid w:val="08C43A13"/>
    <w:rsid w:val="08C8651E"/>
    <w:rsid w:val="08C959C0"/>
    <w:rsid w:val="08E5381A"/>
    <w:rsid w:val="09781162"/>
    <w:rsid w:val="09953B77"/>
    <w:rsid w:val="09B41FB5"/>
    <w:rsid w:val="0AD1023F"/>
    <w:rsid w:val="0ADE741E"/>
    <w:rsid w:val="0B0348BB"/>
    <w:rsid w:val="0B096A38"/>
    <w:rsid w:val="0B0B43D9"/>
    <w:rsid w:val="0B1A7CCB"/>
    <w:rsid w:val="0B7A3FC9"/>
    <w:rsid w:val="0B9D6904"/>
    <w:rsid w:val="0BDC1845"/>
    <w:rsid w:val="0BEF1EA1"/>
    <w:rsid w:val="0C0371ED"/>
    <w:rsid w:val="0C0632FC"/>
    <w:rsid w:val="0C1B547C"/>
    <w:rsid w:val="0C8D6259"/>
    <w:rsid w:val="0C9F0A72"/>
    <w:rsid w:val="0CE748B0"/>
    <w:rsid w:val="0DB326F9"/>
    <w:rsid w:val="0DBB08CD"/>
    <w:rsid w:val="0DCB29B2"/>
    <w:rsid w:val="0E6F0EDB"/>
    <w:rsid w:val="0E720BA6"/>
    <w:rsid w:val="0F3334ED"/>
    <w:rsid w:val="0F9D76D8"/>
    <w:rsid w:val="0FBA3D82"/>
    <w:rsid w:val="0FFA10D6"/>
    <w:rsid w:val="100E2D3E"/>
    <w:rsid w:val="103E04E1"/>
    <w:rsid w:val="107E385D"/>
    <w:rsid w:val="10C63BAB"/>
    <w:rsid w:val="110E56E0"/>
    <w:rsid w:val="11BB5311"/>
    <w:rsid w:val="11D53398"/>
    <w:rsid w:val="124733F9"/>
    <w:rsid w:val="127C5764"/>
    <w:rsid w:val="127C72C1"/>
    <w:rsid w:val="1311478C"/>
    <w:rsid w:val="1379299B"/>
    <w:rsid w:val="138F592E"/>
    <w:rsid w:val="13906958"/>
    <w:rsid w:val="13A139EE"/>
    <w:rsid w:val="14055A86"/>
    <w:rsid w:val="140B14FD"/>
    <w:rsid w:val="1469640B"/>
    <w:rsid w:val="14AA3EE6"/>
    <w:rsid w:val="14E51552"/>
    <w:rsid w:val="15C817BF"/>
    <w:rsid w:val="16802430"/>
    <w:rsid w:val="16852AD9"/>
    <w:rsid w:val="1687311D"/>
    <w:rsid w:val="16C45377"/>
    <w:rsid w:val="16C700E7"/>
    <w:rsid w:val="16D01722"/>
    <w:rsid w:val="172105C7"/>
    <w:rsid w:val="173456B3"/>
    <w:rsid w:val="17621E4A"/>
    <w:rsid w:val="17733035"/>
    <w:rsid w:val="17844BAF"/>
    <w:rsid w:val="17E66940"/>
    <w:rsid w:val="180A3FE2"/>
    <w:rsid w:val="18133EDF"/>
    <w:rsid w:val="184154C1"/>
    <w:rsid w:val="1874023C"/>
    <w:rsid w:val="18756333"/>
    <w:rsid w:val="18900614"/>
    <w:rsid w:val="18A16FAF"/>
    <w:rsid w:val="18CC01ED"/>
    <w:rsid w:val="18D32EFD"/>
    <w:rsid w:val="198674CA"/>
    <w:rsid w:val="19D31529"/>
    <w:rsid w:val="19ED1DBD"/>
    <w:rsid w:val="19F712C4"/>
    <w:rsid w:val="1A4B3C47"/>
    <w:rsid w:val="1A5C1BBD"/>
    <w:rsid w:val="1AA35CED"/>
    <w:rsid w:val="1AB728AF"/>
    <w:rsid w:val="1B93394A"/>
    <w:rsid w:val="1BC341BB"/>
    <w:rsid w:val="1C086EC8"/>
    <w:rsid w:val="1C0B3FEA"/>
    <w:rsid w:val="1CC320FE"/>
    <w:rsid w:val="1CEC4BD5"/>
    <w:rsid w:val="1D2030BF"/>
    <w:rsid w:val="1D6C0D9C"/>
    <w:rsid w:val="1D71126E"/>
    <w:rsid w:val="1DF9143C"/>
    <w:rsid w:val="1E49146E"/>
    <w:rsid w:val="1E49441D"/>
    <w:rsid w:val="1EC2647D"/>
    <w:rsid w:val="1EE91493"/>
    <w:rsid w:val="1F1944D1"/>
    <w:rsid w:val="1F6E0482"/>
    <w:rsid w:val="1FD24C81"/>
    <w:rsid w:val="1FD511D5"/>
    <w:rsid w:val="1FE30E9D"/>
    <w:rsid w:val="1FE42E5C"/>
    <w:rsid w:val="1FE82612"/>
    <w:rsid w:val="20084C74"/>
    <w:rsid w:val="2012334F"/>
    <w:rsid w:val="203718B0"/>
    <w:rsid w:val="20ED7A02"/>
    <w:rsid w:val="210F0360"/>
    <w:rsid w:val="21682B6C"/>
    <w:rsid w:val="2236199B"/>
    <w:rsid w:val="22952EE9"/>
    <w:rsid w:val="236942B5"/>
    <w:rsid w:val="238A6749"/>
    <w:rsid w:val="23F6268A"/>
    <w:rsid w:val="23FC335F"/>
    <w:rsid w:val="24454DEF"/>
    <w:rsid w:val="24670472"/>
    <w:rsid w:val="248B009C"/>
    <w:rsid w:val="249440DA"/>
    <w:rsid w:val="24AD6D25"/>
    <w:rsid w:val="2523009F"/>
    <w:rsid w:val="25703B1E"/>
    <w:rsid w:val="258404C5"/>
    <w:rsid w:val="25B73CED"/>
    <w:rsid w:val="25C44D95"/>
    <w:rsid w:val="25D042B0"/>
    <w:rsid w:val="26C927FE"/>
    <w:rsid w:val="26FC4F4C"/>
    <w:rsid w:val="278D4743"/>
    <w:rsid w:val="27DF471D"/>
    <w:rsid w:val="27F35BFA"/>
    <w:rsid w:val="283E2F18"/>
    <w:rsid w:val="289509C1"/>
    <w:rsid w:val="28A50669"/>
    <w:rsid w:val="28B556C7"/>
    <w:rsid w:val="28BA0CBA"/>
    <w:rsid w:val="28DC34C6"/>
    <w:rsid w:val="29225ABA"/>
    <w:rsid w:val="29404640"/>
    <w:rsid w:val="29577066"/>
    <w:rsid w:val="29753DCE"/>
    <w:rsid w:val="2981373F"/>
    <w:rsid w:val="29A172E8"/>
    <w:rsid w:val="29F340A1"/>
    <w:rsid w:val="2A503EC6"/>
    <w:rsid w:val="2A863183"/>
    <w:rsid w:val="2A890E19"/>
    <w:rsid w:val="2AD51F4C"/>
    <w:rsid w:val="2AFF61DA"/>
    <w:rsid w:val="2B68041E"/>
    <w:rsid w:val="2B690774"/>
    <w:rsid w:val="2B704107"/>
    <w:rsid w:val="2B8734B1"/>
    <w:rsid w:val="2BB712E3"/>
    <w:rsid w:val="2C59125B"/>
    <w:rsid w:val="2CEB6C32"/>
    <w:rsid w:val="2CF2637F"/>
    <w:rsid w:val="2D4E4F07"/>
    <w:rsid w:val="2E0C18E7"/>
    <w:rsid w:val="2E1568D6"/>
    <w:rsid w:val="2E2E21AD"/>
    <w:rsid w:val="2E722EF9"/>
    <w:rsid w:val="2E7D47B5"/>
    <w:rsid w:val="2EB76FB7"/>
    <w:rsid w:val="2EBC66B7"/>
    <w:rsid w:val="2EF27616"/>
    <w:rsid w:val="2F1E6878"/>
    <w:rsid w:val="2F3C6A8F"/>
    <w:rsid w:val="2F530404"/>
    <w:rsid w:val="2FA874CA"/>
    <w:rsid w:val="2FBE72DF"/>
    <w:rsid w:val="2FEA0A45"/>
    <w:rsid w:val="30036EB5"/>
    <w:rsid w:val="30653508"/>
    <w:rsid w:val="30A34FC0"/>
    <w:rsid w:val="3113433D"/>
    <w:rsid w:val="3119482E"/>
    <w:rsid w:val="31221E3A"/>
    <w:rsid w:val="323E33AC"/>
    <w:rsid w:val="32B6084F"/>
    <w:rsid w:val="32BA6DB8"/>
    <w:rsid w:val="32EF01C0"/>
    <w:rsid w:val="335B5569"/>
    <w:rsid w:val="33A17161"/>
    <w:rsid w:val="33A63080"/>
    <w:rsid w:val="33AC64DC"/>
    <w:rsid w:val="34076BB2"/>
    <w:rsid w:val="34293615"/>
    <w:rsid w:val="343F4C51"/>
    <w:rsid w:val="34CD0A5D"/>
    <w:rsid w:val="34D23B33"/>
    <w:rsid w:val="350B3D38"/>
    <w:rsid w:val="350D39AB"/>
    <w:rsid w:val="35236A1E"/>
    <w:rsid w:val="35432F46"/>
    <w:rsid w:val="35535BEB"/>
    <w:rsid w:val="355454D3"/>
    <w:rsid w:val="35646AA1"/>
    <w:rsid w:val="35DD46CB"/>
    <w:rsid w:val="361810EC"/>
    <w:rsid w:val="36496604"/>
    <w:rsid w:val="365553E6"/>
    <w:rsid w:val="36667877"/>
    <w:rsid w:val="369D158E"/>
    <w:rsid w:val="37004BE8"/>
    <w:rsid w:val="37B337C0"/>
    <w:rsid w:val="37D00B39"/>
    <w:rsid w:val="37E45520"/>
    <w:rsid w:val="37FD3019"/>
    <w:rsid w:val="38731CDD"/>
    <w:rsid w:val="38967195"/>
    <w:rsid w:val="38B2625D"/>
    <w:rsid w:val="395F3DBE"/>
    <w:rsid w:val="39BD2099"/>
    <w:rsid w:val="3A0654D8"/>
    <w:rsid w:val="3A096ED2"/>
    <w:rsid w:val="3A130095"/>
    <w:rsid w:val="3AC11EE3"/>
    <w:rsid w:val="3AC121E1"/>
    <w:rsid w:val="3AF158E5"/>
    <w:rsid w:val="3B0E6878"/>
    <w:rsid w:val="3B241ADB"/>
    <w:rsid w:val="3B3C4262"/>
    <w:rsid w:val="3B572D41"/>
    <w:rsid w:val="3B6D0756"/>
    <w:rsid w:val="3B8C3663"/>
    <w:rsid w:val="3B8F6AF2"/>
    <w:rsid w:val="3BDC2F42"/>
    <w:rsid w:val="3C4C1767"/>
    <w:rsid w:val="3CCF4CF4"/>
    <w:rsid w:val="3D1568B8"/>
    <w:rsid w:val="3D396851"/>
    <w:rsid w:val="3D3C0ED3"/>
    <w:rsid w:val="3D82348D"/>
    <w:rsid w:val="3D9D31EA"/>
    <w:rsid w:val="3DC6710D"/>
    <w:rsid w:val="3DD456AC"/>
    <w:rsid w:val="3DF16884"/>
    <w:rsid w:val="3E0E4A95"/>
    <w:rsid w:val="3E167A6F"/>
    <w:rsid w:val="3EE7132B"/>
    <w:rsid w:val="3F752CEA"/>
    <w:rsid w:val="3F8A2DBF"/>
    <w:rsid w:val="3FBA0F4B"/>
    <w:rsid w:val="3FE10797"/>
    <w:rsid w:val="407216FE"/>
    <w:rsid w:val="40AC13E8"/>
    <w:rsid w:val="40DA3942"/>
    <w:rsid w:val="40FE1CCB"/>
    <w:rsid w:val="410713B9"/>
    <w:rsid w:val="419415E2"/>
    <w:rsid w:val="41A33511"/>
    <w:rsid w:val="41CD50EF"/>
    <w:rsid w:val="424B6F2C"/>
    <w:rsid w:val="426F671B"/>
    <w:rsid w:val="427413B4"/>
    <w:rsid w:val="43006C7F"/>
    <w:rsid w:val="43756209"/>
    <w:rsid w:val="43D054A5"/>
    <w:rsid w:val="43D810DF"/>
    <w:rsid w:val="43E81EBC"/>
    <w:rsid w:val="445979DB"/>
    <w:rsid w:val="44984526"/>
    <w:rsid w:val="44E61DDD"/>
    <w:rsid w:val="45416295"/>
    <w:rsid w:val="4555050E"/>
    <w:rsid w:val="45983A1A"/>
    <w:rsid w:val="45C319C1"/>
    <w:rsid w:val="45EB0B6A"/>
    <w:rsid w:val="45F158C3"/>
    <w:rsid w:val="463B3B4C"/>
    <w:rsid w:val="463F3BB7"/>
    <w:rsid w:val="46623BF4"/>
    <w:rsid w:val="46BC15A9"/>
    <w:rsid w:val="46CA461E"/>
    <w:rsid w:val="46D83EBE"/>
    <w:rsid w:val="471408C8"/>
    <w:rsid w:val="47207E1A"/>
    <w:rsid w:val="47693F8D"/>
    <w:rsid w:val="476D2DE8"/>
    <w:rsid w:val="477144FB"/>
    <w:rsid w:val="47731628"/>
    <w:rsid w:val="47BB295D"/>
    <w:rsid w:val="48057B8E"/>
    <w:rsid w:val="48561EFC"/>
    <w:rsid w:val="48783134"/>
    <w:rsid w:val="48B24B6D"/>
    <w:rsid w:val="48BE3337"/>
    <w:rsid w:val="48F20B7D"/>
    <w:rsid w:val="49385E1B"/>
    <w:rsid w:val="495919AF"/>
    <w:rsid w:val="498503A7"/>
    <w:rsid w:val="49DE0CBE"/>
    <w:rsid w:val="49E22A25"/>
    <w:rsid w:val="4A196F24"/>
    <w:rsid w:val="4A6F4457"/>
    <w:rsid w:val="4AB8016B"/>
    <w:rsid w:val="4AFE453F"/>
    <w:rsid w:val="4B061B04"/>
    <w:rsid w:val="4B0E7121"/>
    <w:rsid w:val="4B2910C6"/>
    <w:rsid w:val="4B8B2381"/>
    <w:rsid w:val="4CCA7D96"/>
    <w:rsid w:val="4CE05875"/>
    <w:rsid w:val="4D104117"/>
    <w:rsid w:val="4D120C94"/>
    <w:rsid w:val="4D295EA5"/>
    <w:rsid w:val="4D4D7A53"/>
    <w:rsid w:val="4D500370"/>
    <w:rsid w:val="4D762AFC"/>
    <w:rsid w:val="4E5E69B4"/>
    <w:rsid w:val="4EBD1B75"/>
    <w:rsid w:val="4EC20135"/>
    <w:rsid w:val="4ED33377"/>
    <w:rsid w:val="4F1046A2"/>
    <w:rsid w:val="4F957815"/>
    <w:rsid w:val="4FA507CC"/>
    <w:rsid w:val="501843D5"/>
    <w:rsid w:val="506929EB"/>
    <w:rsid w:val="50CB31EC"/>
    <w:rsid w:val="50DB6120"/>
    <w:rsid w:val="5106046F"/>
    <w:rsid w:val="51396B97"/>
    <w:rsid w:val="51A95D58"/>
    <w:rsid w:val="51CA5D8C"/>
    <w:rsid w:val="52A7241E"/>
    <w:rsid w:val="52EF7D45"/>
    <w:rsid w:val="53A866E1"/>
    <w:rsid w:val="53AF5333"/>
    <w:rsid w:val="53B50FF3"/>
    <w:rsid w:val="541E70F6"/>
    <w:rsid w:val="54524E4C"/>
    <w:rsid w:val="54C522EB"/>
    <w:rsid w:val="553C6CC0"/>
    <w:rsid w:val="555230A8"/>
    <w:rsid w:val="556907F7"/>
    <w:rsid w:val="557914E0"/>
    <w:rsid w:val="55AB4E5E"/>
    <w:rsid w:val="55BB5B98"/>
    <w:rsid w:val="564C5690"/>
    <w:rsid w:val="564E69F9"/>
    <w:rsid w:val="56693C08"/>
    <w:rsid w:val="57296A76"/>
    <w:rsid w:val="57416653"/>
    <w:rsid w:val="57464883"/>
    <w:rsid w:val="575427B3"/>
    <w:rsid w:val="57794149"/>
    <w:rsid w:val="577D5AE1"/>
    <w:rsid w:val="586A4D9B"/>
    <w:rsid w:val="58B931D9"/>
    <w:rsid w:val="59271BA8"/>
    <w:rsid w:val="593F4FDD"/>
    <w:rsid w:val="594A2B36"/>
    <w:rsid w:val="596236F4"/>
    <w:rsid w:val="596C51A3"/>
    <w:rsid w:val="59714263"/>
    <w:rsid w:val="59A77531"/>
    <w:rsid w:val="59AE0CC1"/>
    <w:rsid w:val="5A915CCD"/>
    <w:rsid w:val="5B295C85"/>
    <w:rsid w:val="5B5E3DAA"/>
    <w:rsid w:val="5C5A6F1E"/>
    <w:rsid w:val="5C5D7DE1"/>
    <w:rsid w:val="5CE6018F"/>
    <w:rsid w:val="5D19739B"/>
    <w:rsid w:val="5D420E40"/>
    <w:rsid w:val="5DD47D94"/>
    <w:rsid w:val="5DEF44ED"/>
    <w:rsid w:val="5E50799C"/>
    <w:rsid w:val="5E754004"/>
    <w:rsid w:val="5EE70BFE"/>
    <w:rsid w:val="5FFE39AE"/>
    <w:rsid w:val="6011521D"/>
    <w:rsid w:val="60137E08"/>
    <w:rsid w:val="60195726"/>
    <w:rsid w:val="608B1DDB"/>
    <w:rsid w:val="60C1266F"/>
    <w:rsid w:val="60DE7815"/>
    <w:rsid w:val="61233E73"/>
    <w:rsid w:val="61407E04"/>
    <w:rsid w:val="61427280"/>
    <w:rsid w:val="6149576E"/>
    <w:rsid w:val="62533ACA"/>
    <w:rsid w:val="62577387"/>
    <w:rsid w:val="627345A3"/>
    <w:rsid w:val="6282556B"/>
    <w:rsid w:val="628F545E"/>
    <w:rsid w:val="62D54786"/>
    <w:rsid w:val="63CF305F"/>
    <w:rsid w:val="644E4698"/>
    <w:rsid w:val="646D05D9"/>
    <w:rsid w:val="64A304E1"/>
    <w:rsid w:val="65CD6DFF"/>
    <w:rsid w:val="65D73A63"/>
    <w:rsid w:val="660B5508"/>
    <w:rsid w:val="662A6FF7"/>
    <w:rsid w:val="66332958"/>
    <w:rsid w:val="66DE070A"/>
    <w:rsid w:val="670E1514"/>
    <w:rsid w:val="67115A27"/>
    <w:rsid w:val="6726306E"/>
    <w:rsid w:val="6745269F"/>
    <w:rsid w:val="679327D6"/>
    <w:rsid w:val="680D79B3"/>
    <w:rsid w:val="682A3B2A"/>
    <w:rsid w:val="682D1335"/>
    <w:rsid w:val="688D2F10"/>
    <w:rsid w:val="69684B66"/>
    <w:rsid w:val="69AB651B"/>
    <w:rsid w:val="69C507C2"/>
    <w:rsid w:val="6A066E80"/>
    <w:rsid w:val="6A437E1F"/>
    <w:rsid w:val="6A5870AA"/>
    <w:rsid w:val="6AC24F9B"/>
    <w:rsid w:val="6AD22B60"/>
    <w:rsid w:val="6AD66FFE"/>
    <w:rsid w:val="6AE72970"/>
    <w:rsid w:val="6B4B0BD6"/>
    <w:rsid w:val="6B864BA6"/>
    <w:rsid w:val="6BE4042D"/>
    <w:rsid w:val="6C040921"/>
    <w:rsid w:val="6C482D3A"/>
    <w:rsid w:val="6C946108"/>
    <w:rsid w:val="6C9F459E"/>
    <w:rsid w:val="6D085C4F"/>
    <w:rsid w:val="6E237EFD"/>
    <w:rsid w:val="6E344A47"/>
    <w:rsid w:val="6E555107"/>
    <w:rsid w:val="6E5C742D"/>
    <w:rsid w:val="6EF70CD5"/>
    <w:rsid w:val="6F3B45B1"/>
    <w:rsid w:val="6FA32670"/>
    <w:rsid w:val="702843D4"/>
    <w:rsid w:val="70D343A0"/>
    <w:rsid w:val="717B29DC"/>
    <w:rsid w:val="71B367AA"/>
    <w:rsid w:val="71BF4BF9"/>
    <w:rsid w:val="71CD2E95"/>
    <w:rsid w:val="721F0119"/>
    <w:rsid w:val="724B25FC"/>
    <w:rsid w:val="736D2EA5"/>
    <w:rsid w:val="7389749D"/>
    <w:rsid w:val="746B0B21"/>
    <w:rsid w:val="74B47795"/>
    <w:rsid w:val="74CD490B"/>
    <w:rsid w:val="74D21EA3"/>
    <w:rsid w:val="74DD6DB8"/>
    <w:rsid w:val="75142BF5"/>
    <w:rsid w:val="751D083F"/>
    <w:rsid w:val="75332B13"/>
    <w:rsid w:val="754A1FAA"/>
    <w:rsid w:val="75596735"/>
    <w:rsid w:val="757270E5"/>
    <w:rsid w:val="75B04FEB"/>
    <w:rsid w:val="75E25A9E"/>
    <w:rsid w:val="75F25CA0"/>
    <w:rsid w:val="76173CAF"/>
    <w:rsid w:val="76202073"/>
    <w:rsid w:val="76311350"/>
    <w:rsid w:val="7634521A"/>
    <w:rsid w:val="76400A40"/>
    <w:rsid w:val="76490B06"/>
    <w:rsid w:val="769758AD"/>
    <w:rsid w:val="76AF0B01"/>
    <w:rsid w:val="76EE6747"/>
    <w:rsid w:val="77131525"/>
    <w:rsid w:val="77267137"/>
    <w:rsid w:val="772D0249"/>
    <w:rsid w:val="77D55C29"/>
    <w:rsid w:val="78574181"/>
    <w:rsid w:val="78765DF6"/>
    <w:rsid w:val="78C34137"/>
    <w:rsid w:val="78D10A09"/>
    <w:rsid w:val="791F32E6"/>
    <w:rsid w:val="79AF249D"/>
    <w:rsid w:val="7A175149"/>
    <w:rsid w:val="7A715244"/>
    <w:rsid w:val="7B5253BF"/>
    <w:rsid w:val="7B8755B1"/>
    <w:rsid w:val="7BB55D65"/>
    <w:rsid w:val="7BC32E02"/>
    <w:rsid w:val="7BF22309"/>
    <w:rsid w:val="7C1E6462"/>
    <w:rsid w:val="7CD62398"/>
    <w:rsid w:val="7D28239D"/>
    <w:rsid w:val="7FAD61DD"/>
    <w:rsid w:val="D5DF20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99"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qFormat="1"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iPriority="0" w:name="HTML Keyboard"/>
    <w:lsdException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9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4"/>
      <w:lang w:val="en-US" w:eastAsia="zh-CN" w:bidi="ar-SA"/>
    </w:rPr>
  </w:style>
  <w:style w:type="paragraph" w:styleId="2">
    <w:name w:val="heading 1"/>
    <w:next w:val="1"/>
    <w:qFormat/>
    <w:uiPriority w:val="0"/>
    <w:pPr>
      <w:keepNext/>
      <w:keepLines/>
      <w:tabs>
        <w:tab w:val="left" w:pos="0"/>
      </w:tabs>
      <w:spacing w:before="340" w:after="330" w:line="578" w:lineRule="auto"/>
      <w:outlineLvl w:val="0"/>
    </w:pPr>
    <w:rPr>
      <w:rFonts w:ascii="Times New Roman" w:hAnsi="Times New Roman" w:eastAsia="黑体" w:cs="Times New Roman"/>
      <w:b/>
      <w:bCs/>
      <w:kern w:val="44"/>
      <w:sz w:val="44"/>
      <w:szCs w:val="44"/>
      <w:lang w:val="en-US" w:eastAsia="zh-CN" w:bidi="ar-SA"/>
    </w:rPr>
  </w:style>
  <w:style w:type="paragraph" w:styleId="3">
    <w:name w:val="heading 2"/>
    <w:basedOn w:val="2"/>
    <w:next w:val="1"/>
    <w:link w:val="40"/>
    <w:qFormat/>
    <w:uiPriority w:val="0"/>
    <w:pPr>
      <w:widowControl w:val="0"/>
      <w:spacing w:before="260" w:after="260" w:line="413" w:lineRule="auto"/>
      <w:outlineLvl w:val="1"/>
    </w:pPr>
    <w:rPr>
      <w:rFonts w:ascii="Arial" w:hAnsi="Arial"/>
      <w:sz w:val="36"/>
    </w:rPr>
  </w:style>
  <w:style w:type="paragraph" w:styleId="4">
    <w:name w:val="heading 3"/>
    <w:basedOn w:val="3"/>
    <w:next w:val="1"/>
    <w:qFormat/>
    <w:uiPriority w:val="0"/>
    <w:pPr>
      <w:tabs>
        <w:tab w:val="left" w:pos="432"/>
      </w:tabs>
      <w:outlineLvl w:val="2"/>
    </w:pPr>
    <w:rPr>
      <w:sz w:val="32"/>
    </w:rPr>
  </w:style>
  <w:style w:type="paragraph" w:styleId="5">
    <w:name w:val="heading 4"/>
    <w:basedOn w:val="4"/>
    <w:next w:val="1"/>
    <w:qFormat/>
    <w:uiPriority w:val="0"/>
    <w:pPr>
      <w:spacing w:before="280" w:after="290" w:line="372" w:lineRule="auto"/>
      <w:outlineLvl w:val="3"/>
    </w:pPr>
    <w:rPr>
      <w:sz w:val="30"/>
    </w:rPr>
  </w:style>
  <w:style w:type="paragraph" w:styleId="6">
    <w:name w:val="heading 5"/>
    <w:basedOn w:val="5"/>
    <w:next w:val="1"/>
    <w:qFormat/>
    <w:uiPriority w:val="0"/>
    <w:pPr>
      <w:outlineLvl w:val="4"/>
    </w:pPr>
    <w:rPr>
      <w:sz w:val="28"/>
    </w:rPr>
  </w:style>
  <w:style w:type="paragraph" w:styleId="7">
    <w:name w:val="heading 6"/>
    <w:basedOn w:val="1"/>
    <w:next w:val="1"/>
    <w:qFormat/>
    <w:uiPriority w:val="0"/>
    <w:pPr>
      <w:keepNext/>
      <w:keepLines/>
      <w:tabs>
        <w:tab w:val="left" w:pos="0"/>
        <w:tab w:val="left" w:pos="432"/>
      </w:tabs>
      <w:spacing w:before="240" w:after="64" w:line="317" w:lineRule="auto"/>
      <w:outlineLvl w:val="5"/>
    </w:pPr>
    <w:rPr>
      <w:rFonts w:ascii="Arial" w:hAnsi="Arial" w:eastAsia="黑体"/>
      <w:b/>
    </w:rPr>
  </w:style>
  <w:style w:type="paragraph" w:styleId="8">
    <w:name w:val="heading 7"/>
    <w:basedOn w:val="1"/>
    <w:next w:val="1"/>
    <w:qFormat/>
    <w:uiPriority w:val="0"/>
    <w:pPr>
      <w:keepNext/>
      <w:keepLines/>
      <w:tabs>
        <w:tab w:val="left" w:pos="0"/>
        <w:tab w:val="left" w:pos="432"/>
      </w:tabs>
      <w:spacing w:before="240" w:after="64" w:line="317" w:lineRule="auto"/>
      <w:outlineLvl w:val="6"/>
    </w:pPr>
    <w:rPr>
      <w:b/>
    </w:rPr>
  </w:style>
  <w:style w:type="paragraph" w:styleId="9">
    <w:name w:val="heading 8"/>
    <w:basedOn w:val="1"/>
    <w:next w:val="1"/>
    <w:qFormat/>
    <w:uiPriority w:val="0"/>
    <w:pPr>
      <w:keepNext/>
      <w:keepLines/>
      <w:tabs>
        <w:tab w:val="left" w:pos="0"/>
        <w:tab w:val="left" w:pos="432"/>
      </w:tabs>
      <w:spacing w:before="240" w:after="64" w:line="317" w:lineRule="auto"/>
      <w:outlineLvl w:val="7"/>
    </w:pPr>
    <w:rPr>
      <w:rFonts w:ascii="Arial" w:hAnsi="Arial" w:eastAsia="黑体"/>
    </w:rPr>
  </w:style>
  <w:style w:type="paragraph" w:styleId="10">
    <w:name w:val="heading 9"/>
    <w:basedOn w:val="1"/>
    <w:next w:val="1"/>
    <w:qFormat/>
    <w:uiPriority w:val="0"/>
    <w:pPr>
      <w:keepNext/>
      <w:keepLines/>
      <w:tabs>
        <w:tab w:val="left" w:pos="0"/>
        <w:tab w:val="left" w:pos="432"/>
      </w:tabs>
      <w:spacing w:before="240" w:after="64" w:line="317" w:lineRule="auto"/>
      <w:outlineLvl w:val="8"/>
    </w:pPr>
    <w:rPr>
      <w:rFonts w:ascii="Arial" w:hAnsi="Arial" w:eastAsia="黑体"/>
    </w:rPr>
  </w:style>
  <w:style w:type="character" w:default="1" w:styleId="35">
    <w:name w:val="Default Paragraph Font"/>
    <w:semiHidden/>
    <w:unhideWhenUsed/>
    <w:uiPriority w:val="1"/>
  </w:style>
  <w:style w:type="table" w:default="1" w:styleId="33">
    <w:name w:val="Normal Table"/>
    <w:semiHidden/>
    <w:unhideWhenUsed/>
    <w:uiPriority w:val="99"/>
    <w:tblPr>
      <w:tblCellMar>
        <w:top w:w="0" w:type="dxa"/>
        <w:left w:w="108" w:type="dxa"/>
        <w:bottom w:w="0" w:type="dxa"/>
        <w:right w:w="108" w:type="dxa"/>
      </w:tblCellMar>
    </w:tblPr>
  </w:style>
  <w:style w:type="paragraph" w:styleId="11">
    <w:name w:val="toc 7"/>
    <w:basedOn w:val="1"/>
    <w:next w:val="1"/>
    <w:qFormat/>
    <w:uiPriority w:val="39"/>
    <w:pPr>
      <w:ind w:left="1200" w:leftChars="1200"/>
    </w:pPr>
  </w:style>
  <w:style w:type="paragraph" w:styleId="12">
    <w:name w:val="Normal Indent"/>
    <w:basedOn w:val="1"/>
    <w:qFormat/>
    <w:uiPriority w:val="99"/>
    <w:pPr>
      <w:ind w:firstLine="200" w:firstLineChars="200"/>
    </w:pPr>
  </w:style>
  <w:style w:type="paragraph" w:styleId="13">
    <w:name w:val="Body Text"/>
    <w:basedOn w:val="1"/>
    <w:qFormat/>
    <w:uiPriority w:val="0"/>
    <w:pPr>
      <w:spacing w:before="240" w:after="60"/>
    </w:pPr>
    <w:rPr>
      <w:rFonts w:ascii="宋体"/>
      <w:szCs w:val="21"/>
    </w:rPr>
  </w:style>
  <w:style w:type="paragraph" w:styleId="14">
    <w:name w:val="Body Text Indent"/>
    <w:basedOn w:val="1"/>
    <w:qFormat/>
    <w:uiPriority w:val="0"/>
    <w:pPr>
      <w:spacing w:after="120"/>
      <w:ind w:left="200" w:leftChars="200"/>
    </w:pPr>
  </w:style>
  <w:style w:type="paragraph" w:styleId="15">
    <w:name w:val="List Bullet 2"/>
    <w:basedOn w:val="1"/>
    <w:qFormat/>
    <w:uiPriority w:val="0"/>
    <w:pPr>
      <w:numPr>
        <w:ilvl w:val="0"/>
        <w:numId w:val="1"/>
      </w:numPr>
    </w:pPr>
  </w:style>
  <w:style w:type="paragraph" w:styleId="16">
    <w:name w:val="toc 5"/>
    <w:basedOn w:val="1"/>
    <w:next w:val="1"/>
    <w:qFormat/>
    <w:uiPriority w:val="39"/>
    <w:pPr>
      <w:ind w:left="800" w:leftChars="800"/>
    </w:pPr>
  </w:style>
  <w:style w:type="paragraph" w:styleId="17">
    <w:name w:val="toc 3"/>
    <w:basedOn w:val="1"/>
    <w:next w:val="1"/>
    <w:qFormat/>
    <w:uiPriority w:val="39"/>
    <w:pPr>
      <w:ind w:left="400" w:leftChars="400"/>
    </w:pPr>
  </w:style>
  <w:style w:type="paragraph" w:styleId="18">
    <w:name w:val="toc 8"/>
    <w:basedOn w:val="1"/>
    <w:next w:val="1"/>
    <w:qFormat/>
    <w:uiPriority w:val="39"/>
    <w:pPr>
      <w:ind w:left="1400" w:leftChars="1400"/>
    </w:pPr>
  </w:style>
  <w:style w:type="paragraph" w:styleId="19">
    <w:name w:val="Balloon Text"/>
    <w:basedOn w:val="1"/>
    <w:qFormat/>
    <w:uiPriority w:val="0"/>
    <w:rPr>
      <w:rFonts w:ascii="Heiti SC Light" w:hAnsi="Heiti SC Light" w:eastAsia="Heiti SC Light"/>
      <w:sz w:val="18"/>
      <w:szCs w:val="18"/>
    </w:rPr>
  </w:style>
  <w:style w:type="paragraph" w:styleId="20">
    <w:name w:val="footer"/>
    <w:basedOn w:val="1"/>
    <w:qFormat/>
    <w:uiPriority w:val="0"/>
    <w:pPr>
      <w:tabs>
        <w:tab w:val="center" w:pos="4153"/>
        <w:tab w:val="right" w:pos="8306"/>
      </w:tabs>
      <w:snapToGrid w:val="0"/>
      <w:jc w:val="left"/>
    </w:pPr>
    <w:rPr>
      <w:sz w:val="18"/>
    </w:rPr>
  </w:style>
  <w:style w:type="paragraph" w:styleId="21">
    <w:name w:val="header"/>
    <w:basedOn w:val="1"/>
    <w:qFormat/>
    <w:uiPriority w:val="0"/>
    <w:pPr>
      <w:pBdr>
        <w:bottom w:val="single" w:color="auto" w:sz="6" w:space="1"/>
      </w:pBdr>
      <w:tabs>
        <w:tab w:val="center" w:pos="4153"/>
        <w:tab w:val="right" w:pos="8306"/>
      </w:tabs>
      <w:snapToGrid w:val="0"/>
      <w:jc w:val="center"/>
    </w:pPr>
    <w:rPr>
      <w:sz w:val="18"/>
    </w:rPr>
  </w:style>
  <w:style w:type="paragraph" w:styleId="22">
    <w:name w:val="toc 1"/>
    <w:basedOn w:val="1"/>
    <w:next w:val="1"/>
    <w:qFormat/>
    <w:uiPriority w:val="39"/>
  </w:style>
  <w:style w:type="paragraph" w:styleId="23">
    <w:name w:val="toc 4"/>
    <w:basedOn w:val="1"/>
    <w:next w:val="1"/>
    <w:qFormat/>
    <w:uiPriority w:val="39"/>
    <w:pPr>
      <w:ind w:left="600" w:leftChars="600"/>
    </w:pPr>
  </w:style>
  <w:style w:type="paragraph" w:styleId="24">
    <w:name w:val="toc 6"/>
    <w:basedOn w:val="1"/>
    <w:next w:val="1"/>
    <w:qFormat/>
    <w:uiPriority w:val="39"/>
    <w:pPr>
      <w:ind w:left="1000" w:leftChars="1000"/>
    </w:pPr>
  </w:style>
  <w:style w:type="paragraph" w:styleId="25">
    <w:name w:val="toc 2"/>
    <w:basedOn w:val="1"/>
    <w:next w:val="1"/>
    <w:qFormat/>
    <w:uiPriority w:val="39"/>
    <w:pPr>
      <w:ind w:left="200" w:leftChars="200"/>
    </w:pPr>
  </w:style>
  <w:style w:type="paragraph" w:styleId="26">
    <w:name w:val="toc 9"/>
    <w:basedOn w:val="1"/>
    <w:next w:val="1"/>
    <w:qFormat/>
    <w:uiPriority w:val="39"/>
    <w:pPr>
      <w:ind w:left="1600" w:leftChars="1600"/>
    </w:pPr>
  </w:style>
  <w:style w:type="paragraph" w:styleId="27">
    <w:name w:val="HTML Preformatted"/>
    <w:basedOn w:val="1"/>
    <w:link w:val="57"/>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8">
    <w:name w:val="Normal (Web)"/>
    <w:basedOn w:val="1"/>
    <w:qFormat/>
    <w:uiPriority w:val="99"/>
    <w:pPr>
      <w:spacing w:before="100" w:beforeAutospacing="1" w:after="100" w:afterAutospacing="1"/>
      <w:jc w:val="left"/>
    </w:pPr>
    <w:rPr>
      <w:kern w:val="0"/>
    </w:rPr>
  </w:style>
  <w:style w:type="paragraph" w:styleId="29">
    <w:name w:val="Title"/>
    <w:next w:val="30"/>
    <w:qFormat/>
    <w:uiPriority w:val="0"/>
    <w:pPr>
      <w:spacing w:line="288" w:lineRule="auto"/>
    </w:pPr>
    <w:rPr>
      <w:rFonts w:ascii="Helvetica Neue UltraLight" w:hAnsi="Helvetica Neue UltraLight" w:eastAsia="Helvetica Neue UltraLight" w:cs="Helvetica Neue UltraLight"/>
      <w:color w:val="4EAA72"/>
      <w:spacing w:val="11"/>
      <w:sz w:val="40"/>
      <w:szCs w:val="40"/>
      <w:lang w:val="en-US" w:eastAsia="zh-CN" w:bidi="ar-SA"/>
    </w:rPr>
  </w:style>
  <w:style w:type="paragraph" w:customStyle="1" w:styleId="30">
    <w:name w:val="正文 2"/>
    <w:qFormat/>
    <w:uiPriority w:val="0"/>
    <w:pPr>
      <w:suppressAutoHyphens/>
      <w:spacing w:after="180" w:line="288" w:lineRule="auto"/>
    </w:pPr>
    <w:rPr>
      <w:rFonts w:ascii="Helvetica Neue Light" w:hAnsi="Helvetica Neue Light" w:eastAsia="Helvetica Neue Light" w:cs="Helvetica Neue Light"/>
      <w:color w:val="000000"/>
      <w:lang w:val="en-US" w:eastAsia="zh-CN" w:bidi="ar-SA"/>
    </w:rPr>
  </w:style>
  <w:style w:type="paragraph" w:styleId="31">
    <w:name w:val="Body Text First Indent"/>
    <w:basedOn w:val="13"/>
    <w:qFormat/>
    <w:uiPriority w:val="0"/>
    <w:pPr>
      <w:spacing w:before="0" w:after="120"/>
      <w:ind w:firstLine="100" w:firstLineChars="100"/>
    </w:pPr>
    <w:rPr>
      <w:rFonts w:ascii="Times New Roman"/>
      <w:sz w:val="24"/>
      <w:szCs w:val="24"/>
      <w:lang w:eastAsia="en-US"/>
    </w:rPr>
  </w:style>
  <w:style w:type="paragraph" w:styleId="32">
    <w:name w:val="Body Text First Indent 2"/>
    <w:basedOn w:val="14"/>
    <w:qFormat/>
    <w:uiPriority w:val="0"/>
    <w:pPr>
      <w:ind w:firstLine="200" w:firstLineChars="200"/>
    </w:pPr>
  </w:style>
  <w:style w:type="table" w:styleId="34">
    <w:name w:val="Table Grid"/>
    <w:basedOn w:val="3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6">
    <w:name w:val="Strong"/>
    <w:qFormat/>
    <w:uiPriority w:val="0"/>
    <w:rPr>
      <w:b/>
    </w:rPr>
  </w:style>
  <w:style w:type="character" w:styleId="37">
    <w:name w:val="page number"/>
    <w:basedOn w:val="35"/>
    <w:qFormat/>
    <w:uiPriority w:val="0"/>
  </w:style>
  <w:style w:type="character" w:styleId="38">
    <w:name w:val="Hyperlink"/>
    <w:qFormat/>
    <w:uiPriority w:val="99"/>
    <w:rPr>
      <w:color w:val="0000FF"/>
      <w:u w:val="single"/>
    </w:rPr>
  </w:style>
  <w:style w:type="character" w:styleId="39">
    <w:name w:val="HTML Code"/>
    <w:basedOn w:val="35"/>
    <w:qFormat/>
    <w:uiPriority w:val="0"/>
    <w:rPr>
      <w:rFonts w:ascii="Courier New" w:hAnsi="Courier New"/>
      <w:sz w:val="20"/>
    </w:rPr>
  </w:style>
  <w:style w:type="character" w:customStyle="1" w:styleId="40">
    <w:name w:val="标题 2 Char"/>
    <w:link w:val="3"/>
    <w:qFormat/>
    <w:uiPriority w:val="0"/>
    <w:rPr>
      <w:rFonts w:ascii="Arial" w:hAnsi="Arial" w:eastAsia="黑体"/>
      <w:b/>
      <w:sz w:val="36"/>
    </w:rPr>
  </w:style>
  <w:style w:type="paragraph" w:customStyle="1" w:styleId="41">
    <w:name w:val="_Style 58"/>
    <w:basedOn w:val="1"/>
    <w:qFormat/>
    <w:uiPriority w:val="0"/>
    <w:pPr>
      <w:spacing w:before="50" w:beforeLines="50"/>
      <w:ind w:firstLine="200" w:firstLineChars="200"/>
    </w:pPr>
  </w:style>
  <w:style w:type="paragraph" w:customStyle="1" w:styleId="42">
    <w:name w:val="Block Label"/>
    <w:basedOn w:val="1"/>
    <w:next w:val="1"/>
    <w:qFormat/>
    <w:uiPriority w:val="0"/>
    <w:pPr>
      <w:overflowPunct w:val="0"/>
      <w:autoSpaceDE w:val="0"/>
      <w:autoSpaceDN w:val="0"/>
      <w:adjustRightInd w:val="0"/>
      <w:spacing w:after="120"/>
      <w:jc w:val="left"/>
      <w:textAlignment w:val="baseline"/>
    </w:pPr>
    <w:rPr>
      <w:b/>
      <w:kern w:val="0"/>
      <w:sz w:val="22"/>
    </w:rPr>
  </w:style>
  <w:style w:type="paragraph" w:customStyle="1" w:styleId="43">
    <w:name w:val="页眉与页脚"/>
    <w:qFormat/>
    <w:uiPriority w:val="0"/>
    <w:pPr>
      <w:tabs>
        <w:tab w:val="right" w:pos="9020"/>
      </w:tabs>
      <w:spacing w:line="288" w:lineRule="auto"/>
    </w:pPr>
    <w:rPr>
      <w:rFonts w:ascii="Helvetica Neue Medium" w:hAnsi="Helvetica Neue Medium" w:eastAsia="Arial Unicode MS" w:cs="Arial Unicode MS"/>
      <w:color w:val="5F5F5F"/>
      <w:lang w:val="en-US" w:eastAsia="zh-CN" w:bidi="ar-SA"/>
    </w:rPr>
  </w:style>
  <w:style w:type="paragraph" w:customStyle="1" w:styleId="44">
    <w:name w:val="副题目"/>
    <w:next w:val="30"/>
    <w:qFormat/>
    <w:uiPriority w:val="0"/>
    <w:pPr>
      <w:spacing w:line="288" w:lineRule="auto"/>
      <w:outlineLvl w:val="0"/>
    </w:pPr>
    <w:rPr>
      <w:rFonts w:ascii="Arial Unicode MS" w:hAnsi="Arial Unicode MS" w:eastAsia="Helvetica Neue" w:cs="Arial Unicode MS"/>
      <w:b/>
      <w:bCs/>
      <w:caps/>
      <w:color w:val="4EAA72"/>
      <w:spacing w:val="4"/>
      <w:sz w:val="22"/>
      <w:szCs w:val="22"/>
      <w:lang w:val="zh-CN" w:eastAsia="zh-CN" w:bidi="ar-SA"/>
    </w:rPr>
  </w:style>
  <w:style w:type="paragraph" w:customStyle="1" w:styleId="45">
    <w:name w:val="表格正文"/>
    <w:basedOn w:val="1"/>
    <w:qFormat/>
    <w:uiPriority w:val="0"/>
    <w:pPr>
      <w:snapToGrid w:val="0"/>
      <w:spacing w:line="300" w:lineRule="auto"/>
    </w:pPr>
  </w:style>
  <w:style w:type="paragraph" w:customStyle="1" w:styleId="46">
    <w:name w:val="tablebody"/>
    <w:basedOn w:val="1"/>
    <w:qFormat/>
    <w:uiPriority w:val="0"/>
    <w:pPr>
      <w:widowControl/>
      <w:overflowPunct w:val="0"/>
      <w:autoSpaceDE w:val="0"/>
      <w:autoSpaceDN w:val="0"/>
      <w:adjustRightInd w:val="0"/>
      <w:spacing w:before="40" w:after="20" w:line="216" w:lineRule="auto"/>
      <w:jc w:val="left"/>
      <w:textAlignment w:val="baseline"/>
    </w:pPr>
    <w:rPr>
      <w:rFonts w:ascii="Gill Sans" w:hAnsi="Gill Sans"/>
      <w:kern w:val="0"/>
      <w:sz w:val="22"/>
    </w:rPr>
  </w:style>
  <w:style w:type="paragraph" w:customStyle="1" w:styleId="47">
    <w:name w:val="默认"/>
    <w:qFormat/>
    <w:uiPriority w:val="0"/>
    <w:rPr>
      <w:rFonts w:ascii="Arial Unicode MS" w:hAnsi="Arial Unicode MS" w:eastAsia="Helvetica" w:cs="Arial Unicode MS"/>
      <w:color w:val="000000"/>
      <w:sz w:val="22"/>
      <w:szCs w:val="22"/>
      <w:lang w:val="zh-CN" w:eastAsia="zh-CN" w:bidi="ar-SA"/>
    </w:rPr>
  </w:style>
  <w:style w:type="paragraph" w:customStyle="1" w:styleId="48">
    <w:name w:val="List Paragraph1"/>
    <w:basedOn w:val="1"/>
    <w:qFormat/>
    <w:uiPriority w:val="0"/>
    <w:pPr>
      <w:ind w:firstLine="200" w:firstLineChars="200"/>
    </w:pPr>
  </w:style>
  <w:style w:type="paragraph" w:customStyle="1" w:styleId="49">
    <w:name w:val="自由格式"/>
    <w:qFormat/>
    <w:uiPriority w:val="0"/>
    <w:rPr>
      <w:rFonts w:ascii="Helvetica Neue Light" w:hAnsi="Helvetica Neue Light" w:eastAsia="Helvetica Neue Light" w:cs="Helvetica Neue Light"/>
      <w:color w:val="000000"/>
      <w:lang w:val="en-US" w:eastAsia="zh-CN" w:bidi="ar-SA"/>
    </w:rPr>
  </w:style>
  <w:style w:type="character" w:customStyle="1" w:styleId="50">
    <w:name w:val="font11"/>
    <w:qFormat/>
    <w:uiPriority w:val="0"/>
    <w:rPr>
      <w:rFonts w:ascii="Times New Roman" w:hAnsi="Times New Roman" w:cs="Times New Roman"/>
      <w:color w:val="000000"/>
      <w:sz w:val="20"/>
      <w:szCs w:val="20"/>
      <w:u w:val="none"/>
    </w:rPr>
  </w:style>
  <w:style w:type="paragraph" w:customStyle="1" w:styleId="51">
    <w:name w:val="列出段落1"/>
    <w:basedOn w:val="1"/>
    <w:qFormat/>
    <w:uiPriority w:val="34"/>
    <w:pPr>
      <w:ind w:firstLine="200" w:firstLineChars="200"/>
    </w:pPr>
  </w:style>
  <w:style w:type="paragraph" w:customStyle="1" w:styleId="52">
    <w:name w:val="WPSOffice手动目录 1"/>
    <w:qFormat/>
    <w:uiPriority w:val="0"/>
    <w:rPr>
      <w:rFonts w:asciiTheme="minorHAnsi" w:hAnsiTheme="minorHAnsi" w:eastAsiaTheme="minorEastAsia" w:cstheme="minorBidi"/>
      <w:lang w:val="en-US" w:eastAsia="zh-CN" w:bidi="ar-SA"/>
    </w:rPr>
  </w:style>
  <w:style w:type="paragraph" w:customStyle="1" w:styleId="53">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4">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5">
    <w:name w:val="Internet Link"/>
    <w:unhideWhenUsed/>
    <w:qFormat/>
    <w:uiPriority w:val="99"/>
    <w:rPr>
      <w:color w:val="0000FF"/>
      <w:u w:val="single"/>
    </w:rPr>
  </w:style>
  <w:style w:type="paragraph" w:styleId="56">
    <w:name w:val="List Paragraph"/>
    <w:basedOn w:val="1"/>
    <w:uiPriority w:val="99"/>
    <w:pPr>
      <w:ind w:firstLine="420" w:firstLineChars="200"/>
    </w:pPr>
  </w:style>
  <w:style w:type="character" w:customStyle="1" w:styleId="57">
    <w:name w:val="HTML 预设格式 Char"/>
    <w:basedOn w:val="35"/>
    <w:link w:val="27"/>
    <w:uiPriority w:val="99"/>
    <w:rPr>
      <w:rFonts w:ascii="宋体" w:hAnsi="宋体" w:cs="宋体"/>
      <w:sz w:val="24"/>
      <w:szCs w:val="24"/>
    </w:rPr>
  </w:style>
  <w:style w:type="character" w:customStyle="1" w:styleId="58">
    <w:name w:val="search_hit"/>
    <w:basedOn w:val="35"/>
    <w:uiPriority w:val="0"/>
  </w:style>
  <w:style w:type="paragraph" w:customStyle="1" w:styleId="59">
    <w:name w:val="Preformatted Text"/>
    <w:basedOn w:val="1"/>
    <w:uiPriority w:val="0"/>
    <w:pPr>
      <w:suppressAutoHyphens/>
      <w:autoSpaceDN w:val="0"/>
      <w:spacing w:after="113" w:line="240" w:lineRule="auto"/>
      <w:jc w:val="left"/>
      <w:textAlignment w:val="baseline"/>
    </w:pPr>
    <w:rPr>
      <w:rFonts w:ascii="Bitstream Vera Sans Mono" w:hAnsi="Bitstream Vera Sans Mono" w:eastAsia="Bitstream Vera Sans Mono" w:cs="Bitstream Vera Sans Mono"/>
      <w:kern w:val="3"/>
      <w:sz w:val="24"/>
      <w:lang w:eastAsia="en-US" w:bidi="en-US"/>
    </w:rPr>
  </w:style>
  <w:style w:type="character" w:customStyle="1" w:styleId="60">
    <w:name w:val="Unresolved Mention"/>
    <w:basedOn w:val="35"/>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Lenovo</Company>
  <Pages>93</Pages>
  <Words>8498</Words>
  <Characters>48441</Characters>
  <Lines>403</Lines>
  <Paragraphs>113</Paragraphs>
  <TotalTime>846</TotalTime>
  <ScaleCrop>false</ScaleCrop>
  <LinksUpToDate>false</LinksUpToDate>
  <CharactersWithSpaces>56826</CharactersWithSpaces>
  <Application>WPS Office_6.14.0.8924_F1E327BC-269C-435d-A152-05C5408002CA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2020-02-11T09:53:00Z</dcterms:created>
  <dc:creator>Li Qi</dc:creator>
  <cp:lastModifiedBy>Arabella</cp:lastModifiedBy>
  <cp:lastPrinted>2020-03-05T15:54:00Z</cp:lastPrinted>
  <dcterms:modified xsi:type="dcterms:W3CDTF">2025-02-13T14:17:14Z</dcterms:modified>
  <dc:title>项目目标</dc:title>
  <cp:revision>175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2052-6.14.0.8924</vt:lpwstr>
  </property>
  <property fmtid="{D5CDD505-2E9C-101B-9397-08002B2CF9AE}" pid="3" name="ICV">
    <vt:lpwstr>246E69146F33ED0B6A8EAD6705957747_42</vt:lpwstr>
  </property>
</Properties>
</file>